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4FD7" w:rsidRPr="009F220D" w:rsidRDefault="002337A0" w:rsidP="002E4FD7">
      <w:pPr>
        <w:rPr>
          <w:rFonts w:asciiTheme="minorHAnsi" w:hAnsiTheme="minorHAnsi" w:cstheme="minorHAnsi"/>
        </w:rPr>
      </w:pPr>
      <w:r w:rsidRPr="009F220D">
        <w:rPr>
          <w:rFonts w:asciiTheme="minorHAnsi" w:hAnsiTheme="minorHAnsi" w:cstheme="minorHAnsi"/>
          <w:noProof/>
          <w:lang w:val="de-DE" w:eastAsia="de-DE"/>
        </w:rPr>
        <mc:AlternateContent>
          <mc:Choice Requires="wps">
            <w:drawing>
              <wp:anchor distT="0" distB="0" distL="114300" distR="114300" simplePos="0" relativeHeight="251660288" behindDoc="0" locked="0" layoutInCell="1" allowOverlap="1" wp14:anchorId="36047EFD" wp14:editId="65887A16">
                <wp:simplePos x="0" y="0"/>
                <wp:positionH relativeFrom="column">
                  <wp:posOffset>1226820</wp:posOffset>
                </wp:positionH>
                <wp:positionV relativeFrom="paragraph">
                  <wp:posOffset>1391285</wp:posOffset>
                </wp:positionV>
                <wp:extent cx="4415790" cy="4271010"/>
                <wp:effectExtent l="0" t="0" r="0" b="0"/>
                <wp:wrapNone/>
                <wp:docPr id="4"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5790" cy="4271010"/>
                        </a:xfrm>
                        <a:prstGeom prst="rect">
                          <a:avLst/>
                        </a:prstGeom>
                        <a:noFill/>
                        <a:ln>
                          <a:noFill/>
                        </a:ln>
                        <a:extLst/>
                      </wps:spPr>
                      <wps:txbx>
                        <w:txbxContent>
                          <w:p w:rsidR="006F7BED" w:rsidRPr="00C935E2" w:rsidRDefault="006F7BED" w:rsidP="002E4FD7">
                            <w:pPr>
                              <w:jc w:val="right"/>
                              <w:rPr>
                                <w:rFonts w:cs="Calibri"/>
                                <w:b/>
                                <w:szCs w:val="22"/>
                              </w:rPr>
                            </w:pPr>
                            <w:r w:rsidRPr="00C935E2">
                              <w:rPr>
                                <w:rFonts w:cs="Calibri"/>
                                <w:b/>
                                <w:szCs w:val="22"/>
                              </w:rPr>
                              <w:t>Type of Document:</w:t>
                            </w:r>
                          </w:p>
                          <w:p w:rsidR="006F7BED" w:rsidRPr="00C935E2" w:rsidRDefault="006F7BED" w:rsidP="002E4FD7">
                            <w:pPr>
                              <w:jc w:val="right"/>
                              <w:rPr>
                                <w:rFonts w:cs="Calibri"/>
                                <w:b/>
                                <w:szCs w:val="22"/>
                              </w:rPr>
                            </w:pPr>
                            <w:r w:rsidRPr="00C935E2">
                              <w:rPr>
                                <w:rFonts w:cs="Calibri"/>
                                <w:b/>
                                <w:szCs w:val="22"/>
                              </w:rPr>
                              <w:t>“</w:t>
                            </w:r>
                            <w:r>
                              <w:rPr>
                                <w:rFonts w:cs="Calibri"/>
                                <w:b/>
                                <w:szCs w:val="22"/>
                              </w:rPr>
                              <w:t xml:space="preserve">Draft </w:t>
                            </w:r>
                            <w:proofErr w:type="gramStart"/>
                            <w:r>
                              <w:rPr>
                                <w:rFonts w:cs="Calibri"/>
                                <w:b/>
                                <w:szCs w:val="22"/>
                              </w:rPr>
                              <w:t xml:space="preserve">internal </w:t>
                            </w:r>
                            <w:r w:rsidRPr="00C935E2">
                              <w:rPr>
                                <w:rFonts w:cs="Calibri"/>
                                <w:b/>
                                <w:szCs w:val="22"/>
                              </w:rPr>
                              <w:t xml:space="preserve"> Report</w:t>
                            </w:r>
                            <w:proofErr w:type="gramEnd"/>
                            <w:r w:rsidRPr="00C935E2">
                              <w:rPr>
                                <w:rFonts w:cs="Calibri"/>
                                <w:b/>
                                <w:szCs w:val="22"/>
                              </w:rPr>
                              <w:t>”</w:t>
                            </w:r>
                            <w:r w:rsidR="002337A0">
                              <w:rPr>
                                <w:rFonts w:cs="Calibri"/>
                                <w:b/>
                                <w:szCs w:val="22"/>
                              </w:rPr>
                              <w:t xml:space="preserve"> (Milestone July 2014)</w:t>
                            </w:r>
                          </w:p>
                          <w:p w:rsidR="006F7BED" w:rsidRPr="00C935E2" w:rsidRDefault="006F7BED" w:rsidP="002E4FD7">
                            <w:pPr>
                              <w:jc w:val="right"/>
                              <w:rPr>
                                <w:rFonts w:cs="Calibri"/>
                                <w:b/>
                                <w:sz w:val="24"/>
                                <w:szCs w:val="24"/>
                              </w:rPr>
                            </w:pPr>
                          </w:p>
                          <w:p w:rsidR="006F7BED" w:rsidRPr="00C935E2" w:rsidRDefault="006F7BED" w:rsidP="002E4FD7">
                            <w:pPr>
                              <w:jc w:val="right"/>
                              <w:rPr>
                                <w:rFonts w:cs="Calibri"/>
                                <w:b/>
                                <w:szCs w:val="22"/>
                              </w:rPr>
                            </w:pPr>
                            <w:r w:rsidRPr="00C935E2">
                              <w:rPr>
                                <w:rFonts w:cs="Calibri"/>
                                <w:b/>
                                <w:szCs w:val="22"/>
                              </w:rPr>
                              <w:t>Prepared by:</w:t>
                            </w:r>
                          </w:p>
                          <w:p w:rsidR="006F7BED" w:rsidRPr="0099780A" w:rsidRDefault="006F7BED" w:rsidP="002E4FD7">
                            <w:pPr>
                              <w:jc w:val="right"/>
                            </w:pPr>
                            <w:r w:rsidRPr="0099780A">
                              <w:t>UBA: Gebhard Banko, Michael Weiss, Dietmar Moser</w:t>
                            </w:r>
                          </w:p>
                          <w:p w:rsidR="006F7BED" w:rsidRPr="0099780A" w:rsidRDefault="006F7BED" w:rsidP="002E4FD7">
                            <w:pPr>
                              <w:jc w:val="right"/>
                            </w:pPr>
                            <w:r w:rsidRPr="0099780A">
                              <w:t>UMA: Dania Abdul Malak</w:t>
                            </w:r>
                          </w:p>
                          <w:p w:rsidR="006F7BED" w:rsidRPr="0099780A" w:rsidRDefault="006F7BED" w:rsidP="002E4FD7">
                            <w:pPr>
                              <w:jc w:val="right"/>
                            </w:pPr>
                            <w:r w:rsidRPr="0099780A">
                              <w:t>UAB: Raquel Ubach</w:t>
                            </w:r>
                          </w:p>
                          <w:p w:rsidR="006F7BED" w:rsidRPr="0099780A" w:rsidRDefault="006F7BED" w:rsidP="002E4FD7">
                            <w:pPr>
                              <w:jc w:val="right"/>
                            </w:pPr>
                            <w:r w:rsidRPr="0099780A">
                              <w:t xml:space="preserve">ETC-BD: Lubos Halada, </w:t>
                            </w:r>
                          </w:p>
                          <w:p w:rsidR="006F7BED" w:rsidRPr="004C7032" w:rsidRDefault="006F7BED" w:rsidP="002E4FD7">
                            <w:pPr>
                              <w:jc w:val="right"/>
                              <w:rPr>
                                <w:lang w:val="de-DE"/>
                              </w:rPr>
                            </w:pPr>
                            <w:r w:rsidRPr="004C7032">
                              <w:rPr>
                                <w:lang w:val="de-DE"/>
                              </w:rPr>
                              <w:t>ALTERRA:  Gerard Hazeau</w:t>
                            </w:r>
                            <w:r>
                              <w:rPr>
                                <w:lang w:val="de-DE"/>
                              </w:rPr>
                              <w:t>, Anne van Dorn, Wieger Wamelink</w:t>
                            </w:r>
                            <w:r w:rsidR="002337A0">
                              <w:rPr>
                                <w:lang w:val="de-DE"/>
                              </w:rPr>
                              <w:t xml:space="preserve">, Sander Mucher, </w:t>
                            </w:r>
                            <w:r w:rsidR="002337A0" w:rsidRPr="0046078A">
                              <w:rPr>
                                <w:rFonts w:asciiTheme="minorHAnsi" w:hAnsiTheme="minorHAnsi" w:cstheme="minorHAnsi"/>
                                <w:lang w:val="nl-NL"/>
                              </w:rPr>
                              <w:t xml:space="preserve">Stephan Hennekens, </w:t>
                            </w:r>
                            <w:r w:rsidR="002337A0">
                              <w:rPr>
                                <w:rFonts w:asciiTheme="minorHAnsi" w:hAnsiTheme="minorHAnsi" w:cstheme="minorHAnsi"/>
                                <w:lang w:val="nl-NL"/>
                              </w:rPr>
                              <w:t xml:space="preserve">Joop </w:t>
                            </w:r>
                            <w:r w:rsidR="002337A0" w:rsidRPr="0046078A">
                              <w:rPr>
                                <w:rFonts w:asciiTheme="minorHAnsi" w:hAnsiTheme="minorHAnsi" w:cstheme="minorHAnsi"/>
                                <w:lang w:val="nl-NL"/>
                              </w:rPr>
                              <w:t>Schaminée</w:t>
                            </w:r>
                            <w:r w:rsidR="002337A0">
                              <w:rPr>
                                <w:rFonts w:asciiTheme="minorHAnsi" w:hAnsiTheme="minorHAnsi" w:cstheme="minorHAnsi"/>
                                <w:lang w:val="nl-NL"/>
                              </w:rPr>
                              <w:t xml:space="preserve">, </w:t>
                            </w:r>
                            <w:r w:rsidR="002337A0" w:rsidRPr="004C7032">
                              <w:rPr>
                                <w:lang w:val="de-DE"/>
                              </w:rPr>
                              <w:t>Gerbert Roerink</w:t>
                            </w:r>
                          </w:p>
                          <w:p w:rsidR="006F7BED" w:rsidRDefault="006F7BED" w:rsidP="002E4FD7">
                            <w:pPr>
                              <w:jc w:val="right"/>
                            </w:pPr>
                            <w:r w:rsidRPr="0031098E">
                              <w:t xml:space="preserve">GISAT: </w:t>
                            </w:r>
                            <w:r>
                              <w:t xml:space="preserve">Tomas Soukup, </w:t>
                            </w:r>
                            <w:r w:rsidRPr="0031098E">
                              <w:t>Lukas Brodsky</w:t>
                            </w:r>
                          </w:p>
                          <w:p w:rsidR="006F7BED" w:rsidRPr="0031098E" w:rsidRDefault="006F7BED" w:rsidP="002E4FD7">
                            <w:pPr>
                              <w:jc w:val="right"/>
                              <w:rPr>
                                <w:rFonts w:cs="Calibri"/>
                                <w:sz w:val="24"/>
                                <w:szCs w:val="24"/>
                              </w:rPr>
                            </w:pPr>
                            <w:r>
                              <w:t>GeoVille: Stephan Kleeschulte, Camino Liquete</w:t>
                            </w:r>
                          </w:p>
                          <w:p w:rsidR="006F7BED" w:rsidRPr="00C935E2" w:rsidRDefault="006F7BED" w:rsidP="002E4FD7">
                            <w:pPr>
                              <w:jc w:val="right"/>
                              <w:rPr>
                                <w:rFonts w:cs="Calibri"/>
                                <w:b/>
                                <w:szCs w:val="22"/>
                              </w:rPr>
                            </w:pPr>
                            <w:r w:rsidRPr="00C935E2">
                              <w:rPr>
                                <w:rFonts w:cs="Calibri"/>
                                <w:b/>
                                <w:szCs w:val="22"/>
                              </w:rPr>
                              <w:t>Date:</w:t>
                            </w:r>
                          </w:p>
                          <w:p w:rsidR="006F7BED" w:rsidRPr="00612656" w:rsidRDefault="006F7BED" w:rsidP="002E4FD7">
                            <w:pPr>
                              <w:jc w:val="right"/>
                              <w:rPr>
                                <w:rFonts w:cs="Calibri"/>
                                <w:sz w:val="20"/>
                              </w:rPr>
                            </w:pPr>
                            <w:r>
                              <w:rPr>
                                <w:rFonts w:cs="Calibri"/>
                                <w:sz w:val="20"/>
                              </w:rPr>
                              <w:t>31. July 2014</w:t>
                            </w:r>
                          </w:p>
                          <w:p w:rsidR="006F7BED" w:rsidRDefault="006F7BED" w:rsidP="002E4FD7">
                            <w:pPr>
                              <w:jc w:val="right"/>
                              <w:rPr>
                                <w:rFonts w:cs="Calibri"/>
                                <w:b/>
                                <w:szCs w:val="22"/>
                              </w:rPr>
                            </w:pPr>
                            <w:r w:rsidRPr="00C935E2">
                              <w:rPr>
                                <w:rFonts w:cs="Calibri"/>
                                <w:b/>
                                <w:szCs w:val="22"/>
                              </w:rPr>
                              <w:t>Project Manager:</w:t>
                            </w:r>
                          </w:p>
                          <w:p w:rsidR="006F7BED" w:rsidRPr="00612656" w:rsidRDefault="006F7BED" w:rsidP="002E4FD7">
                            <w:pPr>
                              <w:jc w:val="right"/>
                              <w:rPr>
                                <w:rFonts w:cs="Calibri"/>
                                <w:sz w:val="20"/>
                              </w:rPr>
                            </w:pPr>
                            <w:r>
                              <w:rPr>
                                <w:rFonts w:cs="Calibri"/>
                                <w:sz w:val="20"/>
                              </w:rPr>
                              <w:t>Markus Erhard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5" o:spid="_x0000_s1026" type="#_x0000_t202" style="position:absolute;margin-left:96.6pt;margin-top:109.55pt;width:347.7pt;height:336.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" filled="f" stroked="f">
                <v:textbox>
                  <w:txbxContent>
                    <w:p w:rsidR="006F7BED" w:rsidRPr="00C935E2" w:rsidRDefault="006F7BED" w:rsidP="002E4FD7">
                      <w:pPr>
                        <w:jc w:val="right"/>
                        <w:rPr>
                          <w:rFonts w:cs="Calibri"/>
                          <w:b/>
                          <w:szCs w:val="22"/>
                        </w:rPr>
                      </w:pPr>
                      <w:r w:rsidRPr="00C935E2">
                        <w:rPr>
                          <w:rFonts w:cs="Calibri"/>
                          <w:b/>
                          <w:szCs w:val="22"/>
                        </w:rPr>
                        <w:t>Type of Document:</w:t>
                      </w:r>
                    </w:p>
                    <w:p w:rsidR="006F7BED" w:rsidRPr="00C935E2" w:rsidRDefault="006F7BED" w:rsidP="002E4FD7">
                      <w:pPr>
                        <w:jc w:val="right"/>
                        <w:rPr>
                          <w:rFonts w:cs="Calibri"/>
                          <w:b/>
                          <w:szCs w:val="22"/>
                        </w:rPr>
                      </w:pPr>
                      <w:r w:rsidRPr="00C935E2">
                        <w:rPr>
                          <w:rFonts w:cs="Calibri"/>
                          <w:b/>
                          <w:szCs w:val="22"/>
                        </w:rPr>
                        <w:t>“</w:t>
                      </w:r>
                      <w:r>
                        <w:rPr>
                          <w:rFonts w:cs="Calibri"/>
                          <w:b/>
                          <w:szCs w:val="22"/>
                        </w:rPr>
                        <w:t xml:space="preserve">Draft internal </w:t>
                      </w:r>
                      <w:r w:rsidRPr="00C935E2">
                        <w:rPr>
                          <w:rFonts w:cs="Calibri"/>
                          <w:b/>
                          <w:szCs w:val="22"/>
                        </w:rPr>
                        <w:t xml:space="preserve"> Report”</w:t>
                      </w:r>
                      <w:r w:rsidR="002337A0">
                        <w:rPr>
                          <w:rFonts w:cs="Calibri"/>
                          <w:b/>
                          <w:szCs w:val="22"/>
                        </w:rPr>
                        <w:t xml:space="preserve"> (Milestone July 2014)</w:t>
                      </w:r>
                    </w:p>
                    <w:p w:rsidR="006F7BED" w:rsidRPr="00C935E2" w:rsidRDefault="006F7BED" w:rsidP="002E4FD7">
                      <w:pPr>
                        <w:jc w:val="right"/>
                        <w:rPr>
                          <w:rFonts w:cs="Calibri"/>
                          <w:b/>
                          <w:sz w:val="24"/>
                          <w:szCs w:val="24"/>
                        </w:rPr>
                      </w:pPr>
                    </w:p>
                    <w:p w:rsidR="006F7BED" w:rsidRPr="00C935E2" w:rsidRDefault="006F7BED" w:rsidP="002E4FD7">
                      <w:pPr>
                        <w:jc w:val="right"/>
                        <w:rPr>
                          <w:rFonts w:cs="Calibri"/>
                          <w:b/>
                          <w:szCs w:val="22"/>
                        </w:rPr>
                      </w:pPr>
                      <w:r w:rsidRPr="00C935E2">
                        <w:rPr>
                          <w:rFonts w:cs="Calibri"/>
                          <w:b/>
                          <w:szCs w:val="22"/>
                        </w:rPr>
                        <w:t>Prepared by:</w:t>
                      </w:r>
                    </w:p>
                    <w:p w:rsidR="006F7BED" w:rsidRPr="00E46FAB" w:rsidRDefault="006F7BED" w:rsidP="002E4FD7">
                      <w:pPr>
                        <w:jc w:val="right"/>
                        <w:rPr>
                          <w:lang w:val="de-DE"/>
                        </w:rPr>
                      </w:pPr>
                      <w:r w:rsidRPr="00E46FAB">
                        <w:rPr>
                          <w:lang w:val="de-DE"/>
                        </w:rPr>
                        <w:t>UBA: Gebhard Bank</w:t>
                      </w:r>
                      <w:r>
                        <w:rPr>
                          <w:lang w:val="de-DE"/>
                        </w:rPr>
                        <w:t>o, Michael Weiss, Dietmar Moser</w:t>
                      </w:r>
                    </w:p>
                    <w:p w:rsidR="006F7BED" w:rsidRDefault="006F7BED" w:rsidP="002E4FD7">
                      <w:pPr>
                        <w:jc w:val="right"/>
                        <w:rPr>
                          <w:lang w:val="de-DE"/>
                        </w:rPr>
                      </w:pPr>
                      <w:r>
                        <w:rPr>
                          <w:lang w:val="de-DE"/>
                        </w:rPr>
                        <w:t>UMA: Dania Abdul Malak</w:t>
                      </w:r>
                    </w:p>
                    <w:p w:rsidR="006F7BED" w:rsidRPr="00E46FAB" w:rsidRDefault="006F7BED" w:rsidP="002E4FD7">
                      <w:pPr>
                        <w:jc w:val="right"/>
                        <w:rPr>
                          <w:lang w:val="de-DE"/>
                        </w:rPr>
                      </w:pPr>
                      <w:r>
                        <w:rPr>
                          <w:lang w:val="de-DE"/>
                        </w:rPr>
                        <w:t xml:space="preserve">UAB: </w:t>
                      </w:r>
                      <w:r w:rsidRPr="00E46FAB">
                        <w:rPr>
                          <w:lang w:val="de-DE"/>
                        </w:rPr>
                        <w:t>Raquel Ubach</w:t>
                      </w:r>
                    </w:p>
                    <w:p w:rsidR="006F7BED" w:rsidRPr="00E46FAB" w:rsidRDefault="006F7BED" w:rsidP="002E4FD7">
                      <w:pPr>
                        <w:jc w:val="right"/>
                        <w:rPr>
                          <w:lang w:val="de-DE"/>
                        </w:rPr>
                      </w:pPr>
                      <w:r w:rsidRPr="00E46FAB">
                        <w:rPr>
                          <w:lang w:val="de-DE"/>
                        </w:rPr>
                        <w:t xml:space="preserve">ETC-BD: Lubos Halada, </w:t>
                      </w:r>
                    </w:p>
                    <w:p w:rsidR="006F7BED" w:rsidRPr="004C7032" w:rsidRDefault="006F7BED" w:rsidP="002E4FD7">
                      <w:pPr>
                        <w:jc w:val="right"/>
                        <w:rPr>
                          <w:lang w:val="de-DE"/>
                        </w:rPr>
                      </w:pPr>
                      <w:r w:rsidRPr="004C7032">
                        <w:rPr>
                          <w:lang w:val="de-DE"/>
                        </w:rPr>
                        <w:t>ALTERRA:  Gerard Hazeau</w:t>
                      </w:r>
                      <w:r>
                        <w:rPr>
                          <w:lang w:val="de-DE"/>
                        </w:rPr>
                        <w:t>, Anne van Dorn, Wieger Wamelink</w:t>
                      </w:r>
                      <w:r w:rsidR="002337A0">
                        <w:rPr>
                          <w:lang w:val="de-DE"/>
                        </w:rPr>
                        <w:t xml:space="preserve">, Sander Mucher, </w:t>
                      </w:r>
                      <w:r w:rsidR="002337A0" w:rsidRPr="0046078A">
                        <w:rPr>
                          <w:rFonts w:asciiTheme="minorHAnsi" w:hAnsiTheme="minorHAnsi" w:cstheme="minorHAnsi"/>
                          <w:lang w:val="nl-NL"/>
                        </w:rPr>
                        <w:t xml:space="preserve">Stephan Hennekens, </w:t>
                      </w:r>
                      <w:r w:rsidR="002337A0">
                        <w:rPr>
                          <w:rFonts w:asciiTheme="minorHAnsi" w:hAnsiTheme="minorHAnsi" w:cstheme="minorHAnsi"/>
                          <w:lang w:val="nl-NL"/>
                        </w:rPr>
                        <w:t xml:space="preserve">Joop </w:t>
                      </w:r>
                      <w:r w:rsidR="002337A0" w:rsidRPr="0046078A">
                        <w:rPr>
                          <w:rFonts w:asciiTheme="minorHAnsi" w:hAnsiTheme="minorHAnsi" w:cstheme="minorHAnsi"/>
                          <w:lang w:val="nl-NL"/>
                        </w:rPr>
                        <w:t>Schaminée</w:t>
                      </w:r>
                      <w:r w:rsidR="002337A0">
                        <w:rPr>
                          <w:rFonts w:asciiTheme="minorHAnsi" w:hAnsiTheme="minorHAnsi" w:cstheme="minorHAnsi"/>
                          <w:lang w:val="nl-NL"/>
                        </w:rPr>
                        <w:t xml:space="preserve">, </w:t>
                      </w:r>
                      <w:r w:rsidR="002337A0" w:rsidRPr="004C7032">
                        <w:rPr>
                          <w:lang w:val="de-DE"/>
                        </w:rPr>
                        <w:t>Gerbert Roerink</w:t>
                      </w:r>
                    </w:p>
                    <w:p w:rsidR="006F7BED" w:rsidRDefault="006F7BED" w:rsidP="002E4FD7">
                      <w:pPr>
                        <w:jc w:val="right"/>
                      </w:pPr>
                      <w:r w:rsidRPr="0031098E">
                        <w:t xml:space="preserve">GISAT: </w:t>
                      </w:r>
                      <w:r>
                        <w:t xml:space="preserve">Tomas Soukup, </w:t>
                      </w:r>
                      <w:r w:rsidRPr="0031098E">
                        <w:t>Lukas Brodsky</w:t>
                      </w:r>
                    </w:p>
                    <w:p w:rsidR="006F7BED" w:rsidRPr="0031098E" w:rsidRDefault="006F7BED" w:rsidP="002E4FD7">
                      <w:pPr>
                        <w:jc w:val="right"/>
                        <w:rPr>
                          <w:rFonts w:cs="Calibri"/>
                          <w:sz w:val="24"/>
                          <w:szCs w:val="24"/>
                        </w:rPr>
                      </w:pPr>
                      <w:r>
                        <w:t>GeoVille: Stephan Kleeschulte, Camino Liquete</w:t>
                      </w:r>
                    </w:p>
                    <w:p w:rsidR="006F7BED" w:rsidRPr="00C935E2" w:rsidRDefault="006F7BED" w:rsidP="002E4FD7">
                      <w:pPr>
                        <w:jc w:val="right"/>
                        <w:rPr>
                          <w:rFonts w:cs="Calibri"/>
                          <w:b/>
                          <w:szCs w:val="22"/>
                        </w:rPr>
                      </w:pPr>
                      <w:r w:rsidRPr="00C935E2">
                        <w:rPr>
                          <w:rFonts w:cs="Calibri"/>
                          <w:b/>
                          <w:szCs w:val="22"/>
                        </w:rPr>
                        <w:t>Date:</w:t>
                      </w:r>
                    </w:p>
                    <w:p w:rsidR="006F7BED" w:rsidRPr="00612656" w:rsidRDefault="006F7BED" w:rsidP="002E4FD7">
                      <w:pPr>
                        <w:jc w:val="right"/>
                        <w:rPr>
                          <w:rFonts w:cs="Calibri"/>
                          <w:sz w:val="20"/>
                        </w:rPr>
                      </w:pPr>
                      <w:r>
                        <w:rPr>
                          <w:rFonts w:cs="Calibri"/>
                          <w:sz w:val="20"/>
                        </w:rPr>
                        <w:t>31. July 2014</w:t>
                      </w:r>
                    </w:p>
                    <w:p w:rsidR="006F7BED" w:rsidRDefault="006F7BED" w:rsidP="002E4FD7">
                      <w:pPr>
                        <w:jc w:val="right"/>
                        <w:rPr>
                          <w:rFonts w:cs="Calibri"/>
                          <w:b/>
                          <w:szCs w:val="22"/>
                        </w:rPr>
                      </w:pPr>
                      <w:r w:rsidRPr="00C935E2">
                        <w:rPr>
                          <w:rFonts w:cs="Calibri"/>
                          <w:b/>
                          <w:szCs w:val="22"/>
                        </w:rPr>
                        <w:t>Project Manager:</w:t>
                      </w:r>
                    </w:p>
                    <w:p w:rsidR="006F7BED" w:rsidRPr="00612656" w:rsidRDefault="006F7BED" w:rsidP="002E4FD7">
                      <w:pPr>
                        <w:jc w:val="right"/>
                        <w:rPr>
                          <w:rFonts w:cs="Calibri"/>
                          <w:sz w:val="20"/>
                        </w:rPr>
                      </w:pPr>
                      <w:r>
                        <w:rPr>
                          <w:rFonts w:cs="Calibri"/>
                          <w:sz w:val="20"/>
                        </w:rPr>
                        <w:t>Markus Erhard</w:t>
                      </w:r>
                    </w:p>
                  </w:txbxContent>
                </v:textbox>
              </v:shape>
            </w:pict>
          </mc:Fallback>
        </mc:AlternateContent>
      </w:r>
      <w:r w:rsidR="00710C35" w:rsidRPr="009F220D">
        <w:rPr>
          <w:rFonts w:asciiTheme="minorHAnsi" w:hAnsiTheme="minorHAnsi" w:cstheme="minorHAnsi"/>
          <w:noProof/>
          <w:lang w:val="de-DE" w:eastAsia="de-DE"/>
        </w:rPr>
        <mc:AlternateContent>
          <mc:Choice Requires="wps">
            <w:drawing>
              <wp:anchor distT="0" distB="0" distL="114300" distR="114300" simplePos="0" relativeHeight="251657216" behindDoc="0" locked="0" layoutInCell="1" allowOverlap="1" wp14:anchorId="26CE54C5" wp14:editId="5496BE04">
                <wp:simplePos x="0" y="0"/>
                <wp:positionH relativeFrom="column">
                  <wp:posOffset>-1144905</wp:posOffset>
                </wp:positionH>
                <wp:positionV relativeFrom="paragraph">
                  <wp:posOffset>-75565</wp:posOffset>
                </wp:positionV>
                <wp:extent cx="4825365" cy="1857375"/>
                <wp:effectExtent l="0" t="0" r="0" b="9525"/>
                <wp:wrapNone/>
                <wp:docPr id="3"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5365" cy="1857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7BED" w:rsidRPr="00C935E2" w:rsidRDefault="006F7BED" w:rsidP="002E4FD7">
                            <w:pPr>
                              <w:rPr>
                                <w:rFonts w:cs="Calibri"/>
                                <w:b/>
                                <w:sz w:val="32"/>
                                <w:szCs w:val="32"/>
                              </w:rPr>
                            </w:pPr>
                            <w:r w:rsidRPr="00C935E2">
                              <w:rPr>
                                <w:rFonts w:cs="Calibri"/>
                                <w:b/>
                                <w:sz w:val="32"/>
                                <w:szCs w:val="32"/>
                              </w:rPr>
                              <w:t>Title:</w:t>
                            </w:r>
                            <w:r>
                              <w:rPr>
                                <w:rFonts w:cs="Calibri"/>
                                <w:b/>
                                <w:sz w:val="32"/>
                                <w:szCs w:val="32"/>
                              </w:rPr>
                              <w:t xml:space="preserve"> </w:t>
                            </w:r>
                            <w:r w:rsidRPr="00972FCD">
                              <w:rPr>
                                <w:rFonts w:cs="Calibri"/>
                                <w:b/>
                                <w:sz w:val="32"/>
                                <w:szCs w:val="32"/>
                              </w:rPr>
                              <w:t>DEVELOPING CONCEPTUAL FRAMEWORK FOR ECOSYSTEM MAPPING</w:t>
                            </w:r>
                          </w:p>
                          <w:p w:rsidR="006F7BED" w:rsidRPr="00C935E2" w:rsidRDefault="006F7BED" w:rsidP="002E4FD7">
                            <w:pPr>
                              <w:rPr>
                                <w:rFonts w:cs="Calibri"/>
                                <w:b/>
                                <w:szCs w:val="22"/>
                              </w:rPr>
                            </w:pPr>
                          </w:p>
                          <w:p w:rsidR="006F7BED" w:rsidRPr="00C935E2" w:rsidRDefault="006F7BED" w:rsidP="002E4FD7">
                            <w:pPr>
                              <w:rPr>
                                <w:rFonts w:cs="Calibri"/>
                                <w:b/>
                                <w:szCs w:val="22"/>
                              </w:rPr>
                            </w:pPr>
                          </w:p>
                          <w:p w:rsidR="006F7BED" w:rsidRDefault="006F7BED" w:rsidP="002E4FD7">
                            <w:pPr>
                              <w:rPr>
                                <w:rFonts w:cs="Calibri"/>
                                <w:b/>
                                <w:sz w:val="24"/>
                                <w:szCs w:val="24"/>
                              </w:rPr>
                            </w:pPr>
                            <w:r w:rsidRPr="00C935E2">
                              <w:rPr>
                                <w:rFonts w:cs="Calibri"/>
                                <w:b/>
                                <w:sz w:val="24"/>
                                <w:szCs w:val="24"/>
                              </w:rPr>
                              <w:t>Subtitle:</w:t>
                            </w:r>
                            <w:r>
                              <w:rPr>
                                <w:rFonts w:cs="Calibri"/>
                                <w:b/>
                                <w:sz w:val="24"/>
                                <w:szCs w:val="24"/>
                              </w:rPr>
                              <w:t xml:space="preserve"> Task 184_1</w:t>
                            </w:r>
                            <w:bookmarkStart w:id="0" w:name="_GoBack"/>
                            <w:bookmarkEnd w:id="0"/>
                            <w:r>
                              <w:rPr>
                                <w:rFonts w:cs="Calibri"/>
                                <w:b/>
                                <w:sz w:val="24"/>
                                <w:szCs w:val="24"/>
                              </w:rPr>
                              <w:t xml:space="preserve"> ecosystem mapping</w:t>
                            </w:r>
                          </w:p>
                          <w:p w:rsidR="006F7BED" w:rsidRPr="00710C35" w:rsidRDefault="006F7BED" w:rsidP="002E4FD7">
                            <w:pPr>
                              <w:rPr>
                                <w:rFonts w:cs="Calibri"/>
                                <w:b/>
                                <w:sz w:val="24"/>
                                <w:szCs w:val="24"/>
                                <w:u w:val="single"/>
                              </w:rPr>
                            </w:pPr>
                            <w:r>
                              <w:rPr>
                                <w:rFonts w:cs="Calibri"/>
                                <w:b/>
                                <w:sz w:val="24"/>
                                <w:szCs w:val="24"/>
                              </w:rPr>
                              <w:tab/>
                            </w:r>
                            <w:r w:rsidRPr="00710C35">
                              <w:rPr>
                                <w:rFonts w:cs="Calibri"/>
                                <w:b/>
                                <w:sz w:val="24"/>
                                <w:szCs w:val="24"/>
                                <w:u w:val="single"/>
                              </w:rPr>
                              <w:t>PART A – ecosystem TYPE mapping</w:t>
                            </w:r>
                          </w:p>
                          <w:p w:rsidR="006F7BED" w:rsidRPr="002E4FD7" w:rsidRDefault="006F7BED" w:rsidP="002E4FD7">
                            <w:pPr>
                              <w:rPr>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2" o:spid="_x0000_s1027" type="#_x0000_t202" style="position:absolute;margin-left:-90.15pt;margin-top:-5.95pt;width:379.95pt;height:146.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" stroked="f">
                <v:textbox>
                  <w:txbxContent>
                    <w:p w:rsidR="006F7BED" w:rsidRPr="00C935E2" w:rsidRDefault="006F7BED" w:rsidP="002E4FD7">
                      <w:pPr>
                        <w:rPr>
                          <w:rFonts w:cs="Calibri"/>
                          <w:b/>
                          <w:sz w:val="32"/>
                          <w:szCs w:val="32"/>
                        </w:rPr>
                      </w:pPr>
                      <w:r w:rsidRPr="00C935E2">
                        <w:rPr>
                          <w:rFonts w:cs="Calibri"/>
                          <w:b/>
                          <w:sz w:val="32"/>
                          <w:szCs w:val="32"/>
                        </w:rPr>
                        <w:t>Title:</w:t>
                      </w:r>
                      <w:r>
                        <w:rPr>
                          <w:rFonts w:cs="Calibri"/>
                          <w:b/>
                          <w:sz w:val="32"/>
                          <w:szCs w:val="32"/>
                        </w:rPr>
                        <w:t xml:space="preserve"> </w:t>
                      </w:r>
                      <w:r w:rsidRPr="00972FCD">
                        <w:rPr>
                          <w:rFonts w:cs="Calibri"/>
                          <w:b/>
                          <w:sz w:val="32"/>
                          <w:szCs w:val="32"/>
                        </w:rPr>
                        <w:t>DEVELOPING CONCEPTUAL FRAMEWORK FOR ECOSYSTEM MAPPING</w:t>
                      </w:r>
                    </w:p>
                    <w:p w:rsidR="006F7BED" w:rsidRPr="00C935E2" w:rsidRDefault="006F7BED" w:rsidP="002E4FD7">
                      <w:pPr>
                        <w:rPr>
                          <w:rFonts w:cs="Calibri"/>
                          <w:b/>
                          <w:szCs w:val="22"/>
                        </w:rPr>
                      </w:pPr>
                    </w:p>
                    <w:p w:rsidR="006F7BED" w:rsidRPr="00C935E2" w:rsidRDefault="006F7BED" w:rsidP="002E4FD7">
                      <w:pPr>
                        <w:rPr>
                          <w:rFonts w:cs="Calibri"/>
                          <w:b/>
                          <w:szCs w:val="22"/>
                        </w:rPr>
                      </w:pPr>
                    </w:p>
                    <w:p w:rsidR="006F7BED" w:rsidRDefault="006F7BED" w:rsidP="002E4FD7">
                      <w:pPr>
                        <w:rPr>
                          <w:rFonts w:cs="Calibri"/>
                          <w:b/>
                          <w:sz w:val="24"/>
                          <w:szCs w:val="24"/>
                        </w:rPr>
                      </w:pPr>
                      <w:r w:rsidRPr="00C935E2">
                        <w:rPr>
                          <w:rFonts w:cs="Calibri"/>
                          <w:b/>
                          <w:sz w:val="24"/>
                          <w:szCs w:val="24"/>
                        </w:rPr>
                        <w:t>Subtitle:</w:t>
                      </w:r>
                      <w:r>
                        <w:rPr>
                          <w:rFonts w:cs="Calibri"/>
                          <w:b/>
                          <w:sz w:val="24"/>
                          <w:szCs w:val="24"/>
                        </w:rPr>
                        <w:t xml:space="preserve"> Task 184_1</w:t>
                      </w:r>
                      <w:bookmarkStart w:id="1" w:name="_GoBack"/>
                      <w:bookmarkEnd w:id="1"/>
                      <w:r>
                        <w:rPr>
                          <w:rFonts w:cs="Calibri"/>
                          <w:b/>
                          <w:sz w:val="24"/>
                          <w:szCs w:val="24"/>
                        </w:rPr>
                        <w:t xml:space="preserve"> ecosystem mapping</w:t>
                      </w:r>
                    </w:p>
                    <w:p w:rsidR="006F7BED" w:rsidRPr="00710C35" w:rsidRDefault="006F7BED" w:rsidP="002E4FD7">
                      <w:pPr>
                        <w:rPr>
                          <w:rFonts w:cs="Calibri"/>
                          <w:b/>
                          <w:sz w:val="24"/>
                          <w:szCs w:val="24"/>
                          <w:u w:val="single"/>
                        </w:rPr>
                      </w:pPr>
                      <w:r>
                        <w:rPr>
                          <w:rFonts w:cs="Calibri"/>
                          <w:b/>
                          <w:sz w:val="24"/>
                          <w:szCs w:val="24"/>
                        </w:rPr>
                        <w:tab/>
                      </w:r>
                      <w:r w:rsidRPr="00710C35">
                        <w:rPr>
                          <w:rFonts w:cs="Calibri"/>
                          <w:b/>
                          <w:sz w:val="24"/>
                          <w:szCs w:val="24"/>
                          <w:u w:val="single"/>
                        </w:rPr>
                        <w:t>PART A – ecosystem TYPE mapping</w:t>
                      </w:r>
                    </w:p>
                    <w:p w:rsidR="006F7BED" w:rsidRPr="002E4FD7" w:rsidRDefault="006F7BED" w:rsidP="002E4FD7">
                      <w:pPr>
                        <w:rPr>
                          <w:b/>
                          <w:sz w:val="24"/>
                          <w:szCs w:val="24"/>
                        </w:rPr>
                      </w:pPr>
                    </w:p>
                  </w:txbxContent>
                </v:textbox>
              </v:shape>
            </w:pict>
          </mc:Fallback>
        </mc:AlternateContent>
      </w:r>
      <w:r w:rsidR="00264678" w:rsidRPr="009F220D">
        <w:rPr>
          <w:rFonts w:asciiTheme="minorHAnsi" w:hAnsiTheme="minorHAnsi" w:cstheme="minorHAnsi"/>
          <w:noProof/>
          <w:lang w:val="de-DE" w:eastAsia="de-DE"/>
        </w:rPr>
        <mc:AlternateContent>
          <mc:Choice Requires="wpg">
            <w:drawing>
              <wp:anchor distT="0" distB="0" distL="114300" distR="114300" simplePos="0" relativeHeight="251662336" behindDoc="0" locked="0" layoutInCell="1" allowOverlap="1" wp14:anchorId="5478E366" wp14:editId="3CB8AB34">
                <wp:simplePos x="0" y="0"/>
                <wp:positionH relativeFrom="column">
                  <wp:posOffset>2462530</wp:posOffset>
                </wp:positionH>
                <wp:positionV relativeFrom="paragraph">
                  <wp:posOffset>7320915</wp:posOffset>
                </wp:positionV>
                <wp:extent cx="3345815" cy="2178685"/>
                <wp:effectExtent l="0" t="0" r="6985" b="0"/>
                <wp:wrapNone/>
                <wp:docPr id="9"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5815" cy="2178685"/>
                          <a:chOff x="0" y="0"/>
                          <a:chExt cx="7947683" cy="5175008"/>
                        </a:xfrm>
                      </wpg:grpSpPr>
                      <pic:pic xmlns:pic="http://schemas.openxmlformats.org/drawingml/2006/picture">
                        <pic:nvPicPr>
                          <pic:cNvPr id="10" name="Picture 3" descr="O:\Utilities\Templates\ETCSIA\ETCSIA_Logos_Partners\logo_UAB.jpg"/>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016224" cy="79936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4" descr="O:\Utilities\Templates\ETCSIA\ETCSIA_Logos_Partners\alterra_logo.jpg"/>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2358826" y="72218"/>
                            <a:ext cx="2825750" cy="584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5" descr="O:\Utilities\Templates\ETCSIA\ETCSIA_Logos_Partners\CONTERRA.jp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172914" y="2348052"/>
                            <a:ext cx="1339254" cy="6291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6" descr="O:\Utilities\Templates\ETCSIA\ETCSIA_Logos_Partners\DDNI_logo.jpg"/>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1627760" y="2193123"/>
                            <a:ext cx="1036536" cy="8169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7" descr="O:\Utilities\Templates\ETCSIA\ETCSIA_Logos_Partners\geoville_logo.gif"/>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172914" y="1028799"/>
                            <a:ext cx="1892300" cy="8515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8" descr="O:\Utilities\Templates\ETCSIA\ETCSIA_Logos_Partners\ISPRA.jpg"/>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6913844" y="29913"/>
                            <a:ext cx="1033839" cy="9569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9" descr="O:\Utilities\Templates\ETCSIA\ETCSIA_Logos_Partners\logo_CSUBA.jpg"/>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4172086" y="1225981"/>
                            <a:ext cx="2679700" cy="457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0" descr="O:\Utilities\Templates\ETCSIA\ETCSIA_Logos_Partners\logo_FOMI.jpg"/>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5025032" y="29913"/>
                            <a:ext cx="1527696" cy="9061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11" descr="O:\Utilities\Templates\ETCSIA\ETCSIA_Logos_Partners\logo_GISAT.gif"/>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2296988" y="1207650"/>
                            <a:ext cx="1752600" cy="5429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2" descr="O:\Utilities\Templates\ETCSIA\ETCSIA_Logos_Partners\Logo_IGN FI_ign_france_international.jp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2999501" y="2123153"/>
                            <a:ext cx="816923" cy="9569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13"/>
                          <pic:cNvPicPr>
                            <a:picLocks noChangeAspect="1" noChangeArrowheads="1"/>
                          </pic:cNvPicPr>
                        </pic:nvPicPr>
                        <pic:blipFill>
                          <a:blip r:embed="rId19" cstate="screen">
                            <a:extLst>
                              <a:ext uri="{28A0092B-C50C-407E-A947-70E740481C1C}">
                                <a14:useLocalDpi xmlns:a14="http://schemas.microsoft.com/office/drawing/2010/main"/>
                              </a:ext>
                            </a:extLst>
                          </a:blip>
                          <a:stretch>
                            <a:fillRect/>
                          </a:stretch>
                        </pic:blipFill>
                        <pic:spPr bwMode="auto">
                          <a:xfrm>
                            <a:off x="4032448" y="2428716"/>
                            <a:ext cx="1944216" cy="3458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14" descr="O:\Utilities\Templates\ETCSIA\ETCSIA_Logos_Partners\NERI_DK.jpg"/>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172914" y="3312368"/>
                            <a:ext cx="2491382" cy="6667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15"/>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2338632" y="3384376"/>
                            <a:ext cx="2053856" cy="58758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23" name="Picture 16" descr="O:\Utilities\Templates\ETCSIA\ETCSIA_Logos_Partners\UWE_Small.jpg"/>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6428650" y="3297887"/>
                            <a:ext cx="1519033" cy="5860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 name="Picture 17" descr="O:\Utilities\Templates\ETCSIA\ETCSIA_Logos_Partners\Logo_junta.gif"/>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6805824" y="1064658"/>
                            <a:ext cx="1129438" cy="8157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 name="Picture 18" descr="O:\Utilities\Templates\ETCSIA\ETCSIA_Logos_Partners\UJFlogo.gif"/>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4468253" y="3360710"/>
                            <a:ext cx="1580419" cy="7258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19" descr="O:\Utilities\Templates\ETCSIA\ETCSIA_Logos_Partners\logo_IFGIv2.gif"/>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6030241" y="2232248"/>
                            <a:ext cx="1917442" cy="7130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20"/>
                          <pic:cNvPicPr/>
                        </pic:nvPicPr>
                        <pic:blipFill>
                          <a:blip r:embed="rId26" cstate="screen">
                            <a:extLst>
                              <a:ext uri="{28A0092B-C50C-407E-A947-70E740481C1C}">
                                <a14:useLocalDpi xmlns:a14="http://schemas.microsoft.com/office/drawing/2010/main"/>
                              </a:ext>
                            </a:extLst>
                          </a:blip>
                          <a:stretch>
                            <a:fillRect/>
                          </a:stretch>
                        </pic:blipFill>
                        <pic:spPr>
                          <a:xfrm>
                            <a:off x="2286723" y="4392488"/>
                            <a:ext cx="3720151" cy="782520"/>
                          </a:xfrm>
                          <a:prstGeom prst="rect">
                            <a:avLst/>
                          </a:prstGeom>
                        </pic:spPr>
                      </pic:pic>
                      <wps:wsp>
                        <wps:cNvPr id="28" name="Straight Connector 21"/>
                        <wps:cNvCnPr/>
                        <wps:spPr>
                          <a:xfrm>
                            <a:off x="172914" y="4248472"/>
                            <a:ext cx="7762348" cy="0"/>
                          </a:xfrm>
                          <a:prstGeom prst="line">
                            <a:avLst/>
                          </a:prstGeom>
                          <a:noFill/>
                          <a:ln w="28575" cap="flat" cmpd="sng" algn="ctr">
                            <a:solidFill>
                              <a:srgbClr val="9BBB59">
                                <a:lumMod val="75000"/>
                              </a:srgbClr>
                            </a:solidFill>
                            <a:prstDash val="solid"/>
                          </a:ln>
                          <a:effectLst/>
                        </wps:spPr>
                        <wps:bodyPr/>
                      </wps:wsp>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193.9pt;margin-top:576.45pt;width:263.45pt;height:171.55pt;z-index:251662336" coordsize="79476,51750" o:gfxdata="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">
                <v:shape id="Picture 3" o:spid="_x0000_s1027" type="#_x0000_t75" style="position:absolute;width:20162;height:79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orkHDAAAA2wAAAA8AAABkcnMvZG93bnJldi54bWxEj0FrwkAQhe9C/8Myhd50U0HR1FXaoqU3&#10;MdrS45CdJqHZ2bC7xvTfOwfB2wzvzXvfrDaDa1VPITaeDTxPMlDEpbcNVwZOx914ASomZIutZzLw&#10;TxE264fRCnPrL3ygvkiVkhCOORqoU+pyrWNZk8M48R2xaL8+OEyyhkrbgBcJd62eZtlcO2xYGmrs&#10;6L2m8q84OwN77mdt6L+/lvvp0Q0fP5mOb1tjnh6H1xdQiYZ0N9+uP63gC738IgPo9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uiuQcMAAADbAAAADwAAAAAAAAAAAAAAAACf&#10;AgAAZHJzL2Rvd25yZXYueG1sUEsFBgAAAAAEAAQA9wAAAI8DAAAAAA==&#10;">
                  <v:imagedata r:id="rId27" o:title="logo_UAB"/>
                </v:shape>
                <v:shape id="Picture 4" o:spid="_x0000_s1028" type="#_x0000_t75" style="position:absolute;left:23588;top:722;width:28257;height:5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MpIDAAAAA2wAAAA8AAABkcnMvZG93bnJldi54bWxET0uLwjAQvi/4H8II3ta0Ilq6RhFREPbg&#10;+z42s213m0lpou3+eyMI3ubje85s0ZlK3KlxpWUF8TACQZxZXXKu4HzafCYgnEfWWFkmBf/kYDHv&#10;fcww1bblA92PPhchhF2KCgrv61RKlxVk0A1tTRy4H9sY9AE2udQNtiHcVHIURRNpsOTQUGBNq4Ky&#10;v+PNKJhu1/Y3vq3bfXY5J2O/mx74+6rUoN8tv0B46vxb/HJvdZgfw/OXcICc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MykgMAAAADbAAAADwAAAAAAAAAAAAAAAACfAgAA&#10;ZHJzL2Rvd25yZXYueG1sUEsFBgAAAAAEAAQA9wAAAIwDAAAAAA==&#10;">
                  <v:imagedata r:id="rId28" o:title="alterra_logo"/>
                </v:shape>
                <v:shape id="Picture 5" o:spid="_x0000_s1029" type="#_x0000_t75" style="position:absolute;left:1729;top:23480;width:13392;height:6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ZM8bAAAAA2wAAAA8AAABkcnMvZG93bnJldi54bWxETztrwzAQ3gP9D+IKXUJzToYQ3CihFAqd&#10;UvJYsh3W2TK1TkZSbbe/vioEst3H97ztfnKdGjjE1ouG5aIAxVJ500qj4XJ+f96AionEUOeFNfxw&#10;hP3uYbal0vhRjjycUqNyiMSSNNiU+hIxVpYdxYXvWTJX++AoZRgaNIHGHO46XBXFGh21khss9fxm&#10;ufo6fTsNiPNfMePhWM8lXGNYf+Jga62fHqfXF1CJp3QX39wfJs9fwf8v+QDc/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kzxsAAAADbAAAADwAAAAAAAAAAAAAAAACfAgAA&#10;ZHJzL2Rvd25yZXYueG1sUEsFBgAAAAAEAAQA9wAAAIwDAAAAAA==&#10;">
                  <v:imagedata r:id="rId29" o:title="CONTERRA"/>
                </v:shape>
                <v:shape id="Picture 6" o:spid="_x0000_s1030" type="#_x0000_t75" style="position:absolute;left:16277;top:21931;width:10365;height:81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TaWjCAAAA2wAAAA8AAABkcnMvZG93bnJldi54bWxEj92KwjAQhe8F3yGMsHea6qK71KaigrDe&#10;CP48wNCMbTWZlCZq16c3wsLezXDOnO9MtuisEXdqfe1YwXiUgCAunK65VHA6bobfIHxA1mgck4Jf&#10;8rDI+70MU+0evKf7IZQihrBPUUEVQpNK6YuKLPqRa4ijdnatxRDXtpS6xUcMt0ZOkmQmLdYcCRU2&#10;tK6ouB5uNnJpZZ4To8POnMvNZbpN6MuclPoYdMs5iEBd+Df/Xf/oWP8T3r/EAWT+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w02lowgAAANsAAAAPAAAAAAAAAAAAAAAAAJ8C&#10;AABkcnMvZG93bnJldi54bWxQSwUGAAAAAAQABAD3AAAAjgMAAAAA&#10;">
                  <v:imagedata r:id="rId30" o:title="DDNI_logo"/>
                </v:shape>
                <v:shape id="Picture 7" o:spid="_x0000_s1031" type="#_x0000_t75" style="position:absolute;left:1729;top:10287;width:18923;height:85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xnrEAAAA2wAAAA8AAABkcnMvZG93bnJldi54bWxEj0GLwjAQhe+C/yGMsBfR1FWKVqPIguBF&#10;xLqweBuasS02k9Jk2+6/3wiCtxne+9682ex6U4mWGldaVjCbRiCIM6tLzhV8Xw+TJQjnkTVWlknB&#10;HznYbYeDDSbadnyhNvW5CCHsElRQeF8nUrqsIINuamvioN1tY9CHtcmlbrAL4aaSn1EUS4MlhwsF&#10;1vRVUPZIf02oUc/jrjqv4n17ux30eHma/RxXSn2M+v0ahKfev80v+qgDt4DnL2EAuf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enxnrEAAAA2wAAAA8AAAAAAAAAAAAAAAAA&#10;nwIAAGRycy9kb3ducmV2LnhtbFBLBQYAAAAABAAEAPcAAACQAwAAAAA=&#10;">
                  <v:imagedata r:id="rId31" o:title="geoville_logo"/>
                </v:shape>
                <v:shape id="Picture 8" o:spid="_x0000_s1032" type="#_x0000_t75" style="position:absolute;left:69138;top:299;width:10338;height:95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Yqw7CAAAA2wAAAA8AAABkcnMvZG93bnJldi54bWxET01rwkAQvRf6H5YpeCm6UVRK6iqlIqgH&#10;QevF25CdJqHZ2XR3TaK/3hUEb/N4nzNbdKYSDTlfWlYwHCQgiDOrS84VHH9W/Q8QPiBrrCyTggt5&#10;WMxfX2aYatvynppDyEUMYZ+igiKEOpXSZwUZ9ANbE0fu1zqDIUKXS+2wjeGmkqMkmUqDJceGAmv6&#10;Lij7O5yNgt34crXtHpulO78f9Yan3el/q1Tvrfv6BBGoC0/xw73Wcf4E7r/EA+T8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WKsOwgAAANsAAAAPAAAAAAAAAAAAAAAAAJ8C&#10;AABkcnMvZG93bnJldi54bWxQSwUGAAAAAAQABAD3AAAAjgMAAAAA&#10;">
                  <v:imagedata r:id="rId32" o:title="ISPRA"/>
                </v:shape>
                <v:shape id="Picture 9" o:spid="_x0000_s1033" type="#_x0000_t75" style="position:absolute;left:41720;top:12259;width:26797;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34YHFAAAA2wAAAA8AAABkcnMvZG93bnJldi54bWxEj0FvwjAMhe+T9h8iT+K2ptsBptKAJjYE&#10;gsvKxoGb1Zi2WuOUJpT23xMkJG623nufn9N5b2rRUesqywreohgEcW51xYWCv9/l6wcI55E11pZJ&#10;wUAO5rPnpxQTbS+cUbfzhQgQdgkqKL1vEildXpJBF9mGOGhH2xr0YW0LqVu8BLip5Xscj6XBisOF&#10;EhtalJT/784mULIJ77+2p8FsvlfF4mA7/bPqlBq99J9TEJ56/zDf02sd6o/h9ksYQM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t+GBxQAAANsAAAAPAAAAAAAAAAAAAAAA&#10;AJ8CAABkcnMvZG93bnJldi54bWxQSwUGAAAAAAQABAD3AAAAkQMAAAAA&#10;">
                  <v:imagedata r:id="rId33" o:title="logo_CSUBA"/>
                </v:shape>
                <v:shape id="Picture 10" o:spid="_x0000_s1034" type="#_x0000_t75" style="position:absolute;left:50250;top:299;width:15277;height:90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ATD3BAAAA2wAAAA8AAABkcnMvZG93bnJldi54bWxET01rwkAQvQv+h2WE3nRjCyrRVaTQUqgX&#10;04jXITtmo9nZkN3G1F/vCkJv83ifs9r0thYdtb5yrGA6SUAQF05XXCrIfz7GCxA+IGusHZOCP/Kw&#10;WQ8HK0y1u/KeuiyUIoawT1GBCaFJpfSFIYt+4hriyJ1cazFE2JZSt3iN4baWr0kykxYrjg0GG3o3&#10;VFyyX6vgc7c/5MXtm9/Ol2nWHRemu8leqZdRv12CCNSHf/HT/aXj/Dk8fokHyP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ZATD3BAAAA2wAAAA8AAAAAAAAAAAAAAAAAnwIA&#10;AGRycy9kb3ducmV2LnhtbFBLBQYAAAAABAAEAPcAAACNAwAAAAA=&#10;">
                  <v:imagedata r:id="rId34" o:title="logo_FOMI"/>
                </v:shape>
                <v:shape id="Picture 11" o:spid="_x0000_s1035" type="#_x0000_t75" style="position:absolute;left:22969;top:12076;width:17526;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y0WHDAAAA2wAAAA8AAABkcnMvZG93bnJldi54bWxEj0FrwkAQhe8F/8Mygre6UaGU6CqiCAq9&#10;dO2hxzE7JiHZ2ZBdNf77zqHgbYb35r1vVpvBt+pOfawDG5hNM1DERXA1lwZ+zof3T1AxITtsA5OB&#10;J0XYrEdvK8xdePA33W0qlYRwzNFAlVKXax2LijzGaeiIRbuG3mOStS+16/Eh4b7V8yz70B5rloYK&#10;O9pVVDT25g3o3d7+nvDSzG42HRdfjV2UjTVmMh62S1CJhvQy/18fneALrPwiA+j1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HLRYcMAAADbAAAADwAAAAAAAAAAAAAAAACf&#10;AgAAZHJzL2Rvd25yZXYueG1sUEsFBgAAAAAEAAQA9wAAAI8DAAAAAA==&#10;">
                  <v:imagedata r:id="rId35" o:title="logo_GISAT"/>
                </v:shape>
                <v:shape id="Picture 12" o:spid="_x0000_s1036" type="#_x0000_t75" style="position:absolute;left:29995;top:21231;width:8169;height:95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EE3/AAAAA2wAAAA8AAABkcnMvZG93bnJldi54bWxET01rAjEQvQv+hzBCL6JZK5S6GkUEwUMp&#10;1ep93Iy7q5vJkkSz/fdNoeBtHu9zFqvONOJBzteWFUzGGQjiwuqaSwXH7+3oHYQPyBoby6Tghzys&#10;lv3eAnNtI+/pcQilSCHsc1RQhdDmUvqiIoN+bFvixF2sMxgSdKXUDmMKN418zbI3abDm1FBhS5uK&#10;itvhbhTsp/I8PDkbJjHq6/Tjk2Zf8a7Uy6Bbz0EE6sJT/O/e6TR/Bn+/pAPk8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kQTf8AAAADbAAAADwAAAAAAAAAAAAAAAACfAgAA&#10;ZHJzL2Rvd25yZXYueG1sUEsFBgAAAAAEAAQA9wAAAIwDAAAAAA==&#10;">
                  <v:imagedata r:id="rId36" o:title="Logo_IGN FI_ign_france_international"/>
                </v:shape>
                <v:shape id="Picture 13" o:spid="_x0000_s1037" type="#_x0000_t75" style="position:absolute;left:40324;top:24287;width:19442;height:34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Ni4q8AAAA2wAAAA8AAABkcnMvZG93bnJldi54bWxET70KwjAQ3gXfIZzgpqkOItUoUhAFF7WK&#10;69GcbWlzKU209e3NIDh+fP/rbW9q8abWlZYVzKYRCOLM6pJzBbd0P1mCcB5ZY22ZFHzIwXYzHKwx&#10;1rbjC72vPhchhF2MCgrvm1hKlxVk0E1tQxy4p20N+gDbXOoWuxBuajmPooU0WHJoKLChpKCsur6M&#10;gvR817fkkck79lX6OC3Pl9ehU2o86ncrEJ56/xf/3EetYB7Why/hB8jNF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EDYuKvAAAANsAAAAPAAAAAAAAAAAAAAAAAJ8CAABkcnMv&#10;ZG93bnJldi54bWxQSwUGAAAAAAQABAD3AAAAiAMAAAAA&#10;">
                  <v:imagedata r:id="rId37" o:title=""/>
                </v:shape>
                <v:shape id="Picture 14" o:spid="_x0000_s1038" type="#_x0000_t75" style="position:absolute;left:1729;top:33123;width:24913;height:6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zudPDAAAA2wAAAA8AAABkcnMvZG93bnJldi54bWxEj0FrwkAUhO9C/8PyCr3pJgGlRFcRIWgF&#10;hVrR6zP7TILZtyG7mvjv3UKhx2FmvmFmi97U4kGtqywriEcRCOLc6ooLBcefbPgJwnlkjbVlUvAk&#10;B4v522CGqbYdf9Pj4AsRIOxSVFB636RSurwkg25kG+LgXW1r0AfZFlK32AW4qWUSRRNpsOKwUGJD&#10;q5Ly2+FuFJyTbLc5ds1prbfji96PM198xUp9vPfLKQhPvf8P/7U3WkESw++X8APk/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XO508MAAADbAAAADwAAAAAAAAAAAAAAAACf&#10;AgAAZHJzL2Rvd25yZXYueG1sUEsFBgAAAAAEAAQA9wAAAI8DAAAAAA==&#10;">
                  <v:imagedata r:id="rId38" o:title="NERI_DK"/>
                </v:shape>
                <v:shape id="Picture 15" o:spid="_x0000_s1039" type="#_x0000_t75" style="position:absolute;left:23386;top:33843;width:20538;height:5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0a9vGAAAA2wAAAA8AAABkcnMvZG93bnJldi54bWxEj0FrwkAUhO+F/oflFbxI3RhotTGrFEHp&#10;QSjVoj2+ZJ9JaPZtzK4m/ntXKPQ4zMw3TLroTS0u1LrKsoLxKAJBnFtdcaHge7d6noJwHlljbZkU&#10;XMnBYv74kGKibcdfdNn6QgQIuwQVlN43iZQuL8mgG9mGOHhH2xr0QbaF1C12AW5qGUfRqzRYcVgo&#10;saFlSfnv9mwUDCu53ixP8Wl/Pnx2b9nLZDr8yZQaPPXvMxCeev8f/mt/aAVxDPcv4QfI+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TRr28YAAADbAAAADwAAAAAAAAAAAAAA&#10;AACfAgAAZHJzL2Rvd25yZXYueG1sUEsFBgAAAAAEAAQA9wAAAJIDAAAAAA==&#10;" fillcolor="#4f81bd [3204]" strokecolor="black [3213]">
                  <v:imagedata r:id="rId39" o:title=""/>
                  <v:shadow color="#eeece1 [3214]"/>
                </v:shape>
                <v:shape id="Picture 16" o:spid="_x0000_s1040" type="#_x0000_t75" style="position:absolute;left:64286;top:32978;width:15190;height:58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mQ3PBAAAA2wAAAA8AAABkcnMvZG93bnJldi54bWxEj81qwzAQhO+FvIPYQG+NnBiKcaKEJmDc&#10;a92f82JtJFNrZSzFdt6+KhR6HGbmG+ZwWlwvJhpD51nBdpOBIG697tgo+HivngoQISJr7D2TgjsF&#10;OB1XDwcstZ/5jaYmGpEgHEpUYGMcSilDa8lh2PiBOHlXPzqMSY5G6hHnBHe93GXZs3TYcVqwONDF&#10;Uvvd3JyCLz/7yYSiCOZm6sJV+efZ1ko9rpeXPYhIS/wP/7VftYJdDr9f0g+Qx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0mQ3PBAAAA2wAAAA8AAAAAAAAAAAAAAAAAnwIA&#10;AGRycy9kb3ducmV2LnhtbFBLBQYAAAAABAAEAPcAAACNAwAAAAA=&#10;">
                  <v:imagedata r:id="rId40" o:title="UWE_Small"/>
                </v:shape>
                <v:shape id="Picture 17" o:spid="_x0000_s1041" type="#_x0000_t75" style="position:absolute;left:68058;top:10646;width:11294;height:81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oebDAAAA2wAAAA8AAABkcnMvZG93bnJldi54bWxEj0FrwkAUhO+C/2F5Qm+60RaR1FVsaGsO&#10;Ihjb+2P3NQlm34bsqvHfdwXB4zAz3zDLdW8bcaHO144VTCcJCGLtTM2lgp/j13gBwgdkg41jUnAj&#10;D+vVcLDE1LgrH+hShFJECPsUFVQhtKmUXldk0U9cSxy9P9dZDFF2pTQdXiPcNnKWJHNpsea4UGFL&#10;WUX6VJytgv3H+TX/nv/mu08u0OttnZ10ptTLqN+8gwjUh2f40c6Ngtkb3L/EHy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eh5sMAAADbAAAADwAAAAAAAAAAAAAAAACf&#10;AgAAZHJzL2Rvd25yZXYueG1sUEsFBgAAAAAEAAQA9wAAAI8DAAAAAA==&#10;">
                  <v:imagedata r:id="rId41" o:title="Logo_junta"/>
                </v:shape>
                <v:shape id="Picture 18" o:spid="_x0000_s1042" type="#_x0000_t75" style="position:absolute;left:44682;top:33607;width:15804;height:7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yC6XEAAAA2wAAAA8AAABkcnMvZG93bnJldi54bWxEj0FrwkAUhO9C/8PyCt50U6mljW5CUQqC&#10;raBp78/sazY0+zZkV4399a4geBxm5htmnve2EUfqfO1YwdM4AUFcOl1zpeC7+Bi9gvABWWPjmBSc&#10;yUOePQzmmGp34i0dd6ESEcI+RQUmhDaV0peGLPqxa4mj9+s6iyHKrpK6w1OE20ZOkuRFWqw5Lhhs&#10;aWGo/NsdrIJqZT779X5jiue37cbL9bL4+vlXavjYv89ABOrDPXxrr7SCyRSuX+IPk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yC6XEAAAA2wAAAA8AAAAAAAAAAAAAAAAA&#10;nwIAAGRycy9kb3ducmV2LnhtbFBLBQYAAAAABAAEAPcAAACQAwAAAAA=&#10;">
                  <v:imagedata r:id="rId42" o:title="UJFlogo"/>
                </v:shape>
                <v:shape id="Picture 19" o:spid="_x0000_s1043" type="#_x0000_t75" style="position:absolute;left:60302;top:22322;width:19174;height:71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Lp17EAAAA2wAAAA8AAABkcnMvZG93bnJldi54bWxEj0FrAjEUhO9C/0N4hd40q4WtrEYR22Jv&#10;6moPvT2SZ3bbzcuySXX7741Q8DjMzDfMfNm7RpypC7VnBeNRBoJYe1OzVXA8vA+nIEJENth4JgV/&#10;FGC5eBjMsTD+wns6l9GKBOFQoIIqxraQMuiKHIaRb4mTd/Kdw5hkZ6Xp8JLgrpGTLMulw5rTQoUt&#10;rSvSP+WvU7D+3r7a+Lk76Fx+2al+2bzpzbNST4/9agYiUh/v4f/2h1EwyeH2Jf0Aubg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FLp17EAAAA2wAAAA8AAAAAAAAAAAAAAAAA&#10;nwIAAGRycy9kb3ducmV2LnhtbFBLBQYAAAAABAAEAPcAAACQAwAAAAA=&#10;">
                  <v:imagedata r:id="rId43" o:title="logo_IFGIv2"/>
                </v:shape>
                <v:shape id="Picture 20" o:spid="_x0000_s1044" type="#_x0000_t75" style="position:absolute;left:22867;top:43924;width:37201;height:78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VP+DFAAAA2wAAAA8AAABkcnMvZG93bnJldi54bWxEj0FrwkAUhO+F/oflFXqrm0ptS8xGRBBF&#10;oWKsen1kX5Ng9m3Irkn8926h0OMwM98wyWwwteiodZVlBa+jCARxbnXFhYLvw/LlE4TzyBpry6Tg&#10;Rg5m6eNDgrG2Pe+py3whAoRdjApK75tYSpeXZNCNbEMcvB/bGvRBtoXULfYBbmo5jqJ3abDisFBi&#10;Q4uS8kt2NQqWh8l+cy5Ox21fmd2mW9n19etNqeenYT4F4Wnw/+G/9lorGH/A75fwA2R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FT/gxQAAANsAAAAPAAAAAAAAAAAAAAAA&#10;AJ8CAABkcnMvZG93bnJldi54bWxQSwUGAAAAAAQABAD3AAAAkQMAAAAA&#10;">
                  <v:imagedata r:id="rId44" o:title=""/>
                </v:shape>
                <v:line id="Straight Connector 21" o:spid="_x0000_s1045" style="position:absolute;visibility:visible;mso-wrap-style:square" from="1729,42484" to="79352,4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shwcIAAADbAAAADwAAAGRycy9kb3ducmV2LnhtbERPz2vCMBS+D/wfwhN2GZquikhtFCeM&#10;7bAdrF68PZrXpti81CbW7r9fDoMdP77f+W60rRio941jBa/zBARx6XTDtYLz6X22BuEDssbWMSn4&#10;IQ+77eQpx0y7Bx9pKEItYgj7DBWYELpMSl8asujnriOOXOV6iyHCvpa6x0cMt61Mk2QlLTYcGwx2&#10;dDBUXou7VXCi5UdZLC4Lf66+U1wO5uX29abU83Tcb0AEGsO/+M/9qRWkcWz8En+A3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ishwcIAAADbAAAADwAAAAAAAAAAAAAA&#10;AAChAgAAZHJzL2Rvd25yZXYueG1sUEsFBgAAAAAEAAQA+QAAAJADAAAAAA==&#10;" strokecolor="#77933c" strokeweight="2.25pt"/>
              </v:group>
            </w:pict>
          </mc:Fallback>
        </mc:AlternateContent>
      </w:r>
      <w:r w:rsidR="00C21F94" w:rsidRPr="009F220D">
        <w:rPr>
          <w:rFonts w:asciiTheme="minorHAnsi" w:hAnsiTheme="minorHAnsi" w:cstheme="minorHAnsi"/>
          <w:noProof/>
          <w:lang w:val="de-DE" w:eastAsia="de-DE"/>
        </w:rPr>
        <w:drawing>
          <wp:anchor distT="0" distB="0" distL="114300" distR="114300" simplePos="0" relativeHeight="251658240" behindDoc="1" locked="0" layoutInCell="1" allowOverlap="1" wp14:anchorId="138CB9FE" wp14:editId="18C7FF6C">
            <wp:simplePos x="0" y="0"/>
            <wp:positionH relativeFrom="column">
              <wp:posOffset>-1201420</wp:posOffset>
            </wp:positionH>
            <wp:positionV relativeFrom="paragraph">
              <wp:posOffset>-659765</wp:posOffset>
            </wp:positionV>
            <wp:extent cx="7028815" cy="10833100"/>
            <wp:effectExtent l="0" t="0" r="635" b="6350"/>
            <wp:wrapNone/>
            <wp:docPr id="213" name="Picture 213" descr="template_fd_AS_v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template_fd_AS_v11"/>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7028815" cy="1083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C21F94" w:rsidRPr="009F220D">
        <w:rPr>
          <w:rFonts w:asciiTheme="minorHAnsi" w:hAnsiTheme="minorHAnsi" w:cstheme="minorHAnsi"/>
          <w:noProof/>
          <w:lang w:val="de-DE" w:eastAsia="de-DE"/>
        </w:rPr>
        <w:drawing>
          <wp:anchor distT="0" distB="0" distL="114300" distR="114300" simplePos="0" relativeHeight="251656192" behindDoc="0" locked="0" layoutInCell="1" allowOverlap="1" wp14:anchorId="4B9E83E9" wp14:editId="1B376BE5">
            <wp:simplePos x="0" y="0"/>
            <wp:positionH relativeFrom="column">
              <wp:posOffset>2849245</wp:posOffset>
            </wp:positionH>
            <wp:positionV relativeFrom="paragraph">
              <wp:posOffset>5668010</wp:posOffset>
            </wp:positionV>
            <wp:extent cx="2806700" cy="561340"/>
            <wp:effectExtent l="0" t="0" r="0" b="0"/>
            <wp:wrapNone/>
            <wp:docPr id="211" name="Picture 211" descr="eea_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eea_uk"/>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2806700" cy="561340"/>
                    </a:xfrm>
                    <a:prstGeom prst="rect">
                      <a:avLst/>
                    </a:prstGeom>
                    <a:noFill/>
                    <a:ln>
                      <a:noFill/>
                    </a:ln>
                  </pic:spPr>
                </pic:pic>
              </a:graphicData>
            </a:graphic>
            <wp14:sizeRelH relativeFrom="page">
              <wp14:pctWidth>0</wp14:pctWidth>
            </wp14:sizeRelH>
            <wp14:sizeRelV relativeFrom="page">
              <wp14:pctHeight>0</wp14:pctHeight>
            </wp14:sizeRelV>
          </wp:anchor>
        </w:drawing>
      </w:r>
      <w:r w:rsidR="00C21F94" w:rsidRPr="009F220D">
        <w:rPr>
          <w:rFonts w:asciiTheme="minorHAnsi" w:hAnsiTheme="minorHAnsi" w:cstheme="minorHAnsi"/>
          <w:noProof/>
          <w:lang w:val="de-DE" w:eastAsia="de-DE"/>
        </w:rPr>
        <mc:AlternateContent>
          <mc:Choice Requires="wps">
            <w:drawing>
              <wp:anchor distT="0" distB="0" distL="114300" distR="114300" simplePos="0" relativeHeight="251654144" behindDoc="0" locked="0" layoutInCell="1" allowOverlap="1" wp14:anchorId="49BDCDB3" wp14:editId="118919BB">
                <wp:simplePos x="0" y="0"/>
                <wp:positionH relativeFrom="column">
                  <wp:posOffset>323850</wp:posOffset>
                </wp:positionH>
                <wp:positionV relativeFrom="paragraph">
                  <wp:posOffset>7543800</wp:posOffset>
                </wp:positionV>
                <wp:extent cx="2290445" cy="2171700"/>
                <wp:effectExtent l="0" t="0" r="0" b="0"/>
                <wp:wrapNone/>
                <wp:docPr id="2"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0445" cy="217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F7BED" w:rsidRPr="00C935E2" w:rsidRDefault="006F7BED" w:rsidP="002E4FD7">
                            <w:pPr>
                              <w:rPr>
                                <w:rFonts w:cs="Calibri"/>
                                <w:sz w:val="16"/>
                                <w:szCs w:val="16"/>
                                <w:lang w:val="es-ES"/>
                              </w:rPr>
                            </w:pPr>
                            <w:r w:rsidRPr="00C935E2">
                              <w:rPr>
                                <w:rFonts w:cs="Calibri"/>
                                <w:sz w:val="16"/>
                                <w:szCs w:val="16"/>
                                <w:lang w:val="es-ES"/>
                              </w:rPr>
                              <w:t>Universidad de Malaga</w:t>
                            </w:r>
                          </w:p>
                          <w:p w:rsidR="006F7BED" w:rsidRPr="00C935E2" w:rsidRDefault="006F7BED" w:rsidP="002E4FD7">
                            <w:pPr>
                              <w:rPr>
                                <w:rFonts w:cs="Calibri"/>
                                <w:sz w:val="16"/>
                                <w:szCs w:val="16"/>
                                <w:lang w:val="es-ES"/>
                              </w:rPr>
                            </w:pPr>
                            <w:r w:rsidRPr="00C935E2">
                              <w:rPr>
                                <w:rFonts w:cs="Calibri"/>
                                <w:sz w:val="16"/>
                                <w:szCs w:val="16"/>
                                <w:lang w:val="es-ES"/>
                              </w:rPr>
                              <w:t>ETCSIA</w:t>
                            </w:r>
                          </w:p>
                          <w:p w:rsidR="006F7BED" w:rsidRPr="00264678" w:rsidRDefault="006F7BED" w:rsidP="002E4FD7">
                            <w:pPr>
                              <w:rPr>
                                <w:rFonts w:cs="Calibri"/>
                                <w:sz w:val="16"/>
                                <w:szCs w:val="16"/>
                                <w:lang w:val="es-ES"/>
                              </w:rPr>
                            </w:pPr>
                            <w:r w:rsidRPr="00264678">
                              <w:rPr>
                                <w:rFonts w:cs="Calibri"/>
                                <w:sz w:val="16"/>
                                <w:szCs w:val="16"/>
                                <w:lang w:val="es-ES"/>
                              </w:rPr>
                              <w:t>PTA - Technological Park of Andalusia</w:t>
                            </w:r>
                          </w:p>
                          <w:p w:rsidR="006F7BED" w:rsidRPr="00C935E2" w:rsidRDefault="006F7BED" w:rsidP="002E4FD7">
                            <w:pPr>
                              <w:rPr>
                                <w:rFonts w:cs="Calibri"/>
                                <w:sz w:val="16"/>
                                <w:szCs w:val="16"/>
                                <w:lang w:val="es-ES"/>
                              </w:rPr>
                            </w:pPr>
                            <w:r w:rsidRPr="00C935E2">
                              <w:rPr>
                                <w:rFonts w:cs="Calibri"/>
                                <w:sz w:val="16"/>
                                <w:szCs w:val="16"/>
                                <w:lang w:val="es-ES"/>
                              </w:rPr>
                              <w:t>c/ Marie Curie, 22 (Edificio Habitec)</w:t>
                            </w:r>
                          </w:p>
                          <w:p w:rsidR="006F7BED" w:rsidRPr="00C935E2" w:rsidRDefault="006F7BED" w:rsidP="002E4FD7">
                            <w:pPr>
                              <w:rPr>
                                <w:rFonts w:cs="Calibri"/>
                                <w:sz w:val="16"/>
                                <w:szCs w:val="16"/>
                              </w:rPr>
                            </w:pPr>
                            <w:r w:rsidRPr="00C935E2">
                              <w:rPr>
                                <w:rFonts w:cs="Calibri"/>
                                <w:sz w:val="16"/>
                                <w:szCs w:val="16"/>
                              </w:rPr>
                              <w:t>Campanillas</w:t>
                            </w:r>
                          </w:p>
                          <w:p w:rsidR="006F7BED" w:rsidRPr="00C935E2" w:rsidRDefault="006F7BED" w:rsidP="002E4FD7">
                            <w:pPr>
                              <w:rPr>
                                <w:rFonts w:cs="Calibri"/>
                                <w:sz w:val="16"/>
                                <w:szCs w:val="16"/>
                              </w:rPr>
                            </w:pPr>
                            <w:r w:rsidRPr="00C935E2">
                              <w:rPr>
                                <w:rFonts w:cs="Calibri"/>
                                <w:sz w:val="16"/>
                                <w:szCs w:val="16"/>
                              </w:rPr>
                              <w:t>29590 - Malaga</w:t>
                            </w:r>
                          </w:p>
                          <w:p w:rsidR="006F7BED" w:rsidRPr="00C935E2" w:rsidRDefault="006F7BED" w:rsidP="002E4FD7">
                            <w:pPr>
                              <w:rPr>
                                <w:rFonts w:cs="Calibri"/>
                                <w:sz w:val="16"/>
                                <w:szCs w:val="16"/>
                              </w:rPr>
                            </w:pPr>
                            <w:r w:rsidRPr="00C935E2">
                              <w:rPr>
                                <w:rFonts w:cs="Calibri"/>
                                <w:sz w:val="16"/>
                                <w:szCs w:val="16"/>
                              </w:rPr>
                              <w:t>Spain</w:t>
                            </w:r>
                          </w:p>
                          <w:p w:rsidR="006F7BED" w:rsidRPr="00C935E2" w:rsidRDefault="006F7BED" w:rsidP="002E4FD7">
                            <w:pPr>
                              <w:rPr>
                                <w:rFonts w:cs="Calibri"/>
                                <w:sz w:val="16"/>
                                <w:szCs w:val="16"/>
                              </w:rPr>
                            </w:pPr>
                          </w:p>
                          <w:p w:rsidR="006F7BED" w:rsidRPr="00C935E2" w:rsidRDefault="006F7BED" w:rsidP="002E4FD7">
                            <w:pPr>
                              <w:rPr>
                                <w:rFonts w:cs="Calibri"/>
                                <w:sz w:val="16"/>
                                <w:szCs w:val="16"/>
                              </w:rPr>
                            </w:pPr>
                            <w:r w:rsidRPr="00C935E2">
                              <w:rPr>
                                <w:rFonts w:cs="Calibri"/>
                                <w:sz w:val="16"/>
                                <w:szCs w:val="16"/>
                              </w:rPr>
                              <w:t>Telephone: +34 952 02 05 48</w:t>
                            </w:r>
                          </w:p>
                          <w:p w:rsidR="006F7BED" w:rsidRPr="00C935E2" w:rsidRDefault="006F7BED" w:rsidP="002E4FD7">
                            <w:pPr>
                              <w:rPr>
                                <w:rFonts w:cs="Calibri"/>
                                <w:sz w:val="16"/>
                                <w:szCs w:val="16"/>
                              </w:rPr>
                            </w:pPr>
                            <w:r w:rsidRPr="00C935E2">
                              <w:rPr>
                                <w:rFonts w:cs="Calibri"/>
                                <w:sz w:val="16"/>
                                <w:szCs w:val="16"/>
                              </w:rPr>
                              <w:t>Fax: +34 952 02 05 59</w:t>
                            </w:r>
                          </w:p>
                          <w:p w:rsidR="006F7BED" w:rsidRPr="00C935E2" w:rsidRDefault="006F7BED" w:rsidP="002E4FD7">
                            <w:pPr>
                              <w:rPr>
                                <w:rFonts w:cs="Calibri"/>
                                <w:sz w:val="16"/>
                                <w:szCs w:val="16"/>
                              </w:rPr>
                            </w:pPr>
                          </w:p>
                          <w:p w:rsidR="006F7BED" w:rsidRPr="00C935E2" w:rsidRDefault="006F7BED" w:rsidP="002E4FD7">
                            <w:pPr>
                              <w:rPr>
                                <w:rFonts w:cs="Calibri"/>
                                <w:sz w:val="16"/>
                                <w:szCs w:val="16"/>
                              </w:rPr>
                            </w:pPr>
                            <w:r w:rsidRPr="00C935E2">
                              <w:rPr>
                                <w:rFonts w:cs="Calibri"/>
                                <w:sz w:val="16"/>
                                <w:szCs w:val="16"/>
                              </w:rPr>
                              <w:t>Contact: etc-sia@uma.es</w:t>
                            </w:r>
                          </w:p>
                          <w:p w:rsidR="006F7BED" w:rsidRPr="007063E0" w:rsidRDefault="006F7BED" w:rsidP="002E4FD7">
                            <w:pPr>
                              <w:pStyle w:val="BodyTable"/>
                            </w:pPr>
                          </w:p>
                          <w:p w:rsidR="006F7BED" w:rsidRDefault="006F7BED" w:rsidP="002E4FD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9" o:spid="_x0000_s1028" type="#_x0000_t202" style="position:absolute;margin-left:25.5pt;margin-top:594pt;width:180.35pt;height:17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AnCuwIAAMM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" filled="f" stroked="f">
                <v:textbox>
                  <w:txbxContent>
                    <w:p w:rsidR="006F7BED" w:rsidRPr="00C935E2" w:rsidRDefault="006F7BED" w:rsidP="002E4FD7">
                      <w:pPr>
                        <w:rPr>
                          <w:rFonts w:cs="Calibri"/>
                          <w:sz w:val="16"/>
                          <w:szCs w:val="16"/>
                          <w:lang w:val="es-ES"/>
                        </w:rPr>
                      </w:pPr>
                      <w:r w:rsidRPr="00C935E2">
                        <w:rPr>
                          <w:rFonts w:cs="Calibri"/>
                          <w:sz w:val="16"/>
                          <w:szCs w:val="16"/>
                          <w:lang w:val="es-ES"/>
                        </w:rPr>
                        <w:t>Universidad de Malaga</w:t>
                      </w:r>
                    </w:p>
                    <w:p w:rsidR="006F7BED" w:rsidRPr="00C935E2" w:rsidRDefault="006F7BED" w:rsidP="002E4FD7">
                      <w:pPr>
                        <w:rPr>
                          <w:rFonts w:cs="Calibri"/>
                          <w:sz w:val="16"/>
                          <w:szCs w:val="16"/>
                          <w:lang w:val="es-ES"/>
                        </w:rPr>
                      </w:pPr>
                      <w:r w:rsidRPr="00C935E2">
                        <w:rPr>
                          <w:rFonts w:cs="Calibri"/>
                          <w:sz w:val="16"/>
                          <w:szCs w:val="16"/>
                          <w:lang w:val="es-ES"/>
                        </w:rPr>
                        <w:t>ETCSIA</w:t>
                      </w:r>
                    </w:p>
                    <w:p w:rsidR="006F7BED" w:rsidRPr="00264678" w:rsidRDefault="006F7BED" w:rsidP="002E4FD7">
                      <w:pPr>
                        <w:rPr>
                          <w:rFonts w:cs="Calibri"/>
                          <w:sz w:val="16"/>
                          <w:szCs w:val="16"/>
                          <w:lang w:val="es-ES"/>
                        </w:rPr>
                      </w:pPr>
                      <w:r w:rsidRPr="00264678">
                        <w:rPr>
                          <w:rFonts w:cs="Calibri"/>
                          <w:sz w:val="16"/>
                          <w:szCs w:val="16"/>
                          <w:lang w:val="es-ES"/>
                        </w:rPr>
                        <w:t>PTA - Technological Park of Andalusia</w:t>
                      </w:r>
                    </w:p>
                    <w:p w:rsidR="006F7BED" w:rsidRPr="00C935E2" w:rsidRDefault="006F7BED" w:rsidP="002E4FD7">
                      <w:pPr>
                        <w:rPr>
                          <w:rFonts w:cs="Calibri"/>
                          <w:sz w:val="16"/>
                          <w:szCs w:val="16"/>
                          <w:lang w:val="es-ES"/>
                        </w:rPr>
                      </w:pPr>
                      <w:r w:rsidRPr="00C935E2">
                        <w:rPr>
                          <w:rFonts w:cs="Calibri"/>
                          <w:sz w:val="16"/>
                          <w:szCs w:val="16"/>
                          <w:lang w:val="es-ES"/>
                        </w:rPr>
                        <w:t>c/ Marie Curie, 22 (Edificio Habitec)</w:t>
                      </w:r>
                    </w:p>
                    <w:p w:rsidR="006F7BED" w:rsidRPr="00C935E2" w:rsidRDefault="006F7BED" w:rsidP="002E4FD7">
                      <w:pPr>
                        <w:rPr>
                          <w:rFonts w:cs="Calibri"/>
                          <w:sz w:val="16"/>
                          <w:szCs w:val="16"/>
                        </w:rPr>
                      </w:pPr>
                      <w:r w:rsidRPr="00C935E2">
                        <w:rPr>
                          <w:rFonts w:cs="Calibri"/>
                          <w:sz w:val="16"/>
                          <w:szCs w:val="16"/>
                        </w:rPr>
                        <w:t>Campanillas</w:t>
                      </w:r>
                    </w:p>
                    <w:p w:rsidR="006F7BED" w:rsidRPr="00C935E2" w:rsidRDefault="006F7BED" w:rsidP="002E4FD7">
                      <w:pPr>
                        <w:rPr>
                          <w:rFonts w:cs="Calibri"/>
                          <w:sz w:val="16"/>
                          <w:szCs w:val="16"/>
                        </w:rPr>
                      </w:pPr>
                      <w:r w:rsidRPr="00C935E2">
                        <w:rPr>
                          <w:rFonts w:cs="Calibri"/>
                          <w:sz w:val="16"/>
                          <w:szCs w:val="16"/>
                        </w:rPr>
                        <w:t>29590 - Malaga</w:t>
                      </w:r>
                    </w:p>
                    <w:p w:rsidR="006F7BED" w:rsidRPr="00C935E2" w:rsidRDefault="006F7BED" w:rsidP="002E4FD7">
                      <w:pPr>
                        <w:rPr>
                          <w:rFonts w:cs="Calibri"/>
                          <w:sz w:val="16"/>
                          <w:szCs w:val="16"/>
                        </w:rPr>
                      </w:pPr>
                      <w:r w:rsidRPr="00C935E2">
                        <w:rPr>
                          <w:rFonts w:cs="Calibri"/>
                          <w:sz w:val="16"/>
                          <w:szCs w:val="16"/>
                        </w:rPr>
                        <w:t>Spain</w:t>
                      </w:r>
                    </w:p>
                    <w:p w:rsidR="006F7BED" w:rsidRPr="00C935E2" w:rsidRDefault="006F7BED" w:rsidP="002E4FD7">
                      <w:pPr>
                        <w:rPr>
                          <w:rFonts w:cs="Calibri"/>
                          <w:sz w:val="16"/>
                          <w:szCs w:val="16"/>
                        </w:rPr>
                      </w:pPr>
                    </w:p>
                    <w:p w:rsidR="006F7BED" w:rsidRPr="00C935E2" w:rsidRDefault="006F7BED" w:rsidP="002E4FD7">
                      <w:pPr>
                        <w:rPr>
                          <w:rFonts w:cs="Calibri"/>
                          <w:sz w:val="16"/>
                          <w:szCs w:val="16"/>
                        </w:rPr>
                      </w:pPr>
                      <w:r w:rsidRPr="00C935E2">
                        <w:rPr>
                          <w:rFonts w:cs="Calibri"/>
                          <w:sz w:val="16"/>
                          <w:szCs w:val="16"/>
                        </w:rPr>
                        <w:t>Telephone: +34 952 02 05 48</w:t>
                      </w:r>
                    </w:p>
                    <w:p w:rsidR="006F7BED" w:rsidRPr="00C935E2" w:rsidRDefault="006F7BED" w:rsidP="002E4FD7">
                      <w:pPr>
                        <w:rPr>
                          <w:rFonts w:cs="Calibri"/>
                          <w:sz w:val="16"/>
                          <w:szCs w:val="16"/>
                        </w:rPr>
                      </w:pPr>
                      <w:r w:rsidRPr="00C935E2">
                        <w:rPr>
                          <w:rFonts w:cs="Calibri"/>
                          <w:sz w:val="16"/>
                          <w:szCs w:val="16"/>
                        </w:rPr>
                        <w:t>Fax: +34 952 02 05 59</w:t>
                      </w:r>
                    </w:p>
                    <w:p w:rsidR="006F7BED" w:rsidRPr="00C935E2" w:rsidRDefault="006F7BED" w:rsidP="002E4FD7">
                      <w:pPr>
                        <w:rPr>
                          <w:rFonts w:cs="Calibri"/>
                          <w:sz w:val="16"/>
                          <w:szCs w:val="16"/>
                        </w:rPr>
                      </w:pPr>
                    </w:p>
                    <w:p w:rsidR="006F7BED" w:rsidRPr="00C935E2" w:rsidRDefault="006F7BED" w:rsidP="002E4FD7">
                      <w:pPr>
                        <w:rPr>
                          <w:rFonts w:cs="Calibri"/>
                          <w:sz w:val="16"/>
                          <w:szCs w:val="16"/>
                        </w:rPr>
                      </w:pPr>
                      <w:r w:rsidRPr="00C935E2">
                        <w:rPr>
                          <w:rFonts w:cs="Calibri"/>
                          <w:sz w:val="16"/>
                          <w:szCs w:val="16"/>
                        </w:rPr>
                        <w:t>Contact: etc-sia@uma.es</w:t>
                      </w:r>
                    </w:p>
                    <w:p w:rsidR="006F7BED" w:rsidRPr="007063E0" w:rsidRDefault="006F7BED" w:rsidP="002E4FD7">
                      <w:pPr>
                        <w:pStyle w:val="BodyTable"/>
                      </w:pPr>
                    </w:p>
                    <w:p w:rsidR="006F7BED" w:rsidRDefault="006F7BED" w:rsidP="002E4FD7"/>
                  </w:txbxContent>
                </v:textbox>
              </v:shape>
            </w:pict>
          </mc:Fallback>
        </mc:AlternateContent>
      </w:r>
      <w:r w:rsidR="00C21F94" w:rsidRPr="009F220D">
        <w:rPr>
          <w:rFonts w:asciiTheme="minorHAnsi" w:hAnsiTheme="minorHAnsi" w:cstheme="minorHAnsi"/>
          <w:noProof/>
          <w:lang w:val="de-DE" w:eastAsia="de-DE"/>
        </w:rPr>
        <w:drawing>
          <wp:anchor distT="0" distB="0" distL="114300" distR="114300" simplePos="0" relativeHeight="251655168" behindDoc="0" locked="0" layoutInCell="1" allowOverlap="1" wp14:anchorId="53ACDC45" wp14:editId="298B2BE5">
            <wp:simplePos x="0" y="0"/>
            <wp:positionH relativeFrom="column">
              <wp:posOffset>339725</wp:posOffset>
            </wp:positionH>
            <wp:positionV relativeFrom="paragraph">
              <wp:posOffset>6985000</wp:posOffset>
            </wp:positionV>
            <wp:extent cx="1524000" cy="508000"/>
            <wp:effectExtent l="0" t="0" r="0" b="6350"/>
            <wp:wrapNone/>
            <wp:docPr id="190" name="Picture 190" descr="MARCA UNIVERS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MARCA UNIVERSIDAD"/>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1524000" cy="50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21F94" w:rsidRPr="009F220D">
        <w:rPr>
          <w:rFonts w:asciiTheme="minorHAnsi" w:hAnsiTheme="minorHAnsi" w:cstheme="minorHAnsi"/>
          <w:noProof/>
          <w:lang w:val="de-DE" w:eastAsia="de-DE"/>
        </w:rPr>
        <w:drawing>
          <wp:anchor distT="0" distB="0" distL="114300" distR="114300" simplePos="0" relativeHeight="251659264" behindDoc="1" locked="0" layoutInCell="1" allowOverlap="1" wp14:anchorId="5B1FA816" wp14:editId="68804129">
            <wp:simplePos x="0" y="0"/>
            <wp:positionH relativeFrom="column">
              <wp:posOffset>4215765</wp:posOffset>
            </wp:positionH>
            <wp:positionV relativeFrom="paragraph">
              <wp:posOffset>-325120</wp:posOffset>
            </wp:positionV>
            <wp:extent cx="963295" cy="952500"/>
            <wp:effectExtent l="0" t="0" r="8255" b="0"/>
            <wp:wrapNone/>
            <wp:docPr id="214" name="Picture 214" descr="ETCSIA_Logo_Green_No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ETCSIA_Logo_Green_NoText"/>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963295" cy="952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19C0" w:rsidRPr="009F220D" w:rsidRDefault="00E819C0">
      <w:pPr>
        <w:pStyle w:val="FrontDate"/>
        <w:rPr>
          <w:rFonts w:asciiTheme="minorHAnsi" w:hAnsiTheme="minorHAnsi" w:cstheme="minorHAnsi"/>
          <w:lang w:val="es-ES"/>
        </w:rPr>
        <w:sectPr w:rsidR="00E819C0" w:rsidRPr="009F220D">
          <w:footerReference w:type="even" r:id="rId49"/>
          <w:footerReference w:type="default" r:id="rId50"/>
          <w:pgSz w:w="11907" w:h="16840" w:code="9"/>
          <w:pgMar w:top="839" w:right="1134" w:bottom="851" w:left="2268" w:header="567" w:footer="335" w:gutter="0"/>
          <w:pgNumType w:start="1"/>
          <w:cols w:space="708"/>
        </w:sectPr>
      </w:pPr>
    </w:p>
    <w:p w:rsidR="00E819C0" w:rsidRPr="009F220D" w:rsidRDefault="00E819C0" w:rsidP="002C59E8">
      <w:pPr>
        <w:rPr>
          <w:rFonts w:asciiTheme="minorHAnsi" w:hAnsiTheme="minorHAnsi" w:cstheme="minorHAnsi"/>
          <w:lang w:val="es-ES"/>
        </w:rPr>
      </w:pPr>
    </w:p>
    <w:p w:rsidR="00E819C0" w:rsidRPr="009F220D" w:rsidRDefault="00E819C0">
      <w:pPr>
        <w:pStyle w:val="Inhaltsverzeichnisberschrift"/>
        <w:outlineLvl w:val="0"/>
        <w:rPr>
          <w:rFonts w:asciiTheme="minorHAnsi" w:hAnsiTheme="minorHAnsi" w:cstheme="minorHAnsi"/>
        </w:rPr>
      </w:pPr>
      <w:bookmarkStart w:id="2" w:name="TOCTitle"/>
      <w:bookmarkStart w:id="3" w:name="_Toc313880273"/>
      <w:r w:rsidRPr="009F220D">
        <w:rPr>
          <w:rFonts w:asciiTheme="minorHAnsi" w:hAnsiTheme="minorHAnsi" w:cstheme="minorHAnsi"/>
        </w:rPr>
        <w:t>Table of Contents</w:t>
      </w:r>
      <w:bookmarkEnd w:id="2"/>
      <w:bookmarkEnd w:id="3"/>
    </w:p>
    <w:bookmarkStart w:id="4" w:name="TOCList"/>
    <w:bookmarkEnd w:id="4"/>
    <w:p w:rsidR="002337A0" w:rsidRDefault="00E819C0">
      <w:pPr>
        <w:pStyle w:val="Verzeichnis1"/>
        <w:rPr>
          <w:rFonts w:asciiTheme="minorHAnsi" w:eastAsiaTheme="minorEastAsia" w:hAnsiTheme="minorHAnsi" w:cstheme="minorBidi"/>
          <w:b w:val="0"/>
          <w:noProof/>
          <w:sz w:val="22"/>
          <w:szCs w:val="22"/>
          <w:lang w:val="de-DE" w:eastAsia="de-DE"/>
        </w:rPr>
      </w:pPr>
      <w:r w:rsidRPr="009F220D">
        <w:rPr>
          <w:rFonts w:asciiTheme="minorHAnsi" w:hAnsiTheme="minorHAnsi" w:cstheme="minorHAnsi"/>
        </w:rPr>
        <w:fldChar w:fldCharType="begin"/>
      </w:r>
      <w:r w:rsidRPr="009F220D">
        <w:rPr>
          <w:rFonts w:asciiTheme="minorHAnsi" w:hAnsiTheme="minorHAnsi" w:cstheme="minorHAnsi"/>
        </w:rPr>
        <w:instrText xml:space="preserve"> TOC \o "1-2" \h \z \t "MS Heading,1" </w:instrText>
      </w:r>
      <w:r w:rsidRPr="009F220D">
        <w:rPr>
          <w:rFonts w:asciiTheme="minorHAnsi" w:hAnsiTheme="minorHAnsi" w:cstheme="minorHAnsi"/>
        </w:rPr>
        <w:fldChar w:fldCharType="separate"/>
      </w:r>
      <w:hyperlink w:anchor="_Toc394567581" w:history="1">
        <w:r w:rsidR="002337A0" w:rsidRPr="007268E4">
          <w:rPr>
            <w:rStyle w:val="Hyperlink"/>
            <w:rFonts w:cstheme="minorHAnsi"/>
            <w:noProof/>
          </w:rPr>
          <w:t>1</w:t>
        </w:r>
        <w:r w:rsidR="002337A0">
          <w:rPr>
            <w:rFonts w:asciiTheme="minorHAnsi" w:eastAsiaTheme="minorEastAsia" w:hAnsiTheme="minorHAnsi" w:cstheme="minorBidi"/>
            <w:b w:val="0"/>
            <w:noProof/>
            <w:sz w:val="22"/>
            <w:szCs w:val="22"/>
            <w:lang w:val="de-DE" w:eastAsia="de-DE"/>
          </w:rPr>
          <w:tab/>
        </w:r>
        <w:r w:rsidR="002337A0" w:rsidRPr="007268E4">
          <w:rPr>
            <w:rStyle w:val="Hyperlink"/>
            <w:rFonts w:cstheme="minorHAnsi"/>
            <w:noProof/>
          </w:rPr>
          <w:t>Background</w:t>
        </w:r>
        <w:r w:rsidR="002337A0">
          <w:rPr>
            <w:noProof/>
            <w:webHidden/>
          </w:rPr>
          <w:tab/>
        </w:r>
        <w:r w:rsidR="002337A0">
          <w:rPr>
            <w:noProof/>
            <w:webHidden/>
          </w:rPr>
          <w:fldChar w:fldCharType="begin"/>
        </w:r>
        <w:r w:rsidR="002337A0">
          <w:rPr>
            <w:noProof/>
            <w:webHidden/>
          </w:rPr>
          <w:instrText xml:space="preserve"> PAGEREF _Toc394567581 \h </w:instrText>
        </w:r>
        <w:r w:rsidR="002337A0">
          <w:rPr>
            <w:noProof/>
            <w:webHidden/>
          </w:rPr>
        </w:r>
        <w:r w:rsidR="002337A0">
          <w:rPr>
            <w:noProof/>
            <w:webHidden/>
          </w:rPr>
          <w:fldChar w:fldCharType="separate"/>
        </w:r>
        <w:r w:rsidR="002337A0">
          <w:rPr>
            <w:noProof/>
            <w:webHidden/>
          </w:rPr>
          <w:t>2</w:t>
        </w:r>
        <w:r w:rsidR="002337A0">
          <w:rPr>
            <w:noProof/>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82" w:history="1">
        <w:r w:rsidR="002337A0" w:rsidRPr="007268E4">
          <w:rPr>
            <w:rStyle w:val="Hyperlink"/>
          </w:rPr>
          <w:t>1.1</w:t>
        </w:r>
        <w:r w:rsidR="002337A0">
          <w:rPr>
            <w:rFonts w:asciiTheme="minorHAnsi" w:eastAsiaTheme="minorEastAsia" w:hAnsiTheme="minorHAnsi" w:cstheme="minorBidi"/>
            <w:b w:val="0"/>
            <w:sz w:val="22"/>
            <w:szCs w:val="22"/>
            <w:lang w:val="de-DE" w:eastAsia="de-DE"/>
          </w:rPr>
          <w:tab/>
        </w:r>
        <w:r w:rsidR="002337A0" w:rsidRPr="007268E4">
          <w:rPr>
            <w:rStyle w:val="Hyperlink"/>
          </w:rPr>
          <w:t>Expected results</w:t>
        </w:r>
        <w:r w:rsidR="002337A0">
          <w:rPr>
            <w:webHidden/>
          </w:rPr>
          <w:tab/>
        </w:r>
        <w:r w:rsidR="002337A0">
          <w:rPr>
            <w:webHidden/>
          </w:rPr>
          <w:fldChar w:fldCharType="begin"/>
        </w:r>
        <w:r w:rsidR="002337A0">
          <w:rPr>
            <w:webHidden/>
          </w:rPr>
          <w:instrText xml:space="preserve"> PAGEREF _Toc394567582 \h </w:instrText>
        </w:r>
        <w:r w:rsidR="002337A0">
          <w:rPr>
            <w:webHidden/>
          </w:rPr>
        </w:r>
        <w:r w:rsidR="002337A0">
          <w:rPr>
            <w:webHidden/>
          </w:rPr>
          <w:fldChar w:fldCharType="separate"/>
        </w:r>
        <w:r w:rsidR="002337A0">
          <w:rPr>
            <w:webHidden/>
          </w:rPr>
          <w:t>2</w:t>
        </w:r>
        <w:r w:rsidR="002337A0">
          <w:rPr>
            <w:webHidden/>
          </w:rPr>
          <w:fldChar w:fldCharType="end"/>
        </w:r>
      </w:hyperlink>
    </w:p>
    <w:p w:rsidR="002337A0" w:rsidRDefault="0099780A">
      <w:pPr>
        <w:pStyle w:val="Verzeichnis1"/>
        <w:rPr>
          <w:rFonts w:asciiTheme="minorHAnsi" w:eastAsiaTheme="minorEastAsia" w:hAnsiTheme="minorHAnsi" w:cstheme="minorBidi"/>
          <w:b w:val="0"/>
          <w:noProof/>
          <w:sz w:val="22"/>
          <w:szCs w:val="22"/>
          <w:lang w:val="de-DE" w:eastAsia="de-DE"/>
        </w:rPr>
      </w:pPr>
      <w:hyperlink w:anchor="_Toc394567583" w:history="1">
        <w:r w:rsidR="002337A0" w:rsidRPr="007268E4">
          <w:rPr>
            <w:rStyle w:val="Hyperlink"/>
            <w:rFonts w:cstheme="minorHAnsi"/>
            <w:noProof/>
          </w:rPr>
          <w:t>2</w:t>
        </w:r>
        <w:r w:rsidR="002337A0">
          <w:rPr>
            <w:rFonts w:asciiTheme="minorHAnsi" w:eastAsiaTheme="minorEastAsia" w:hAnsiTheme="minorHAnsi" w:cstheme="minorBidi"/>
            <w:b w:val="0"/>
            <w:noProof/>
            <w:sz w:val="22"/>
            <w:szCs w:val="22"/>
            <w:lang w:val="de-DE" w:eastAsia="de-DE"/>
          </w:rPr>
          <w:tab/>
        </w:r>
        <w:r w:rsidR="002337A0" w:rsidRPr="007268E4">
          <w:rPr>
            <w:rStyle w:val="Hyperlink"/>
            <w:rFonts w:cstheme="minorHAnsi"/>
            <w:noProof/>
          </w:rPr>
          <w:t>Links to other tasks</w:t>
        </w:r>
        <w:r w:rsidR="002337A0">
          <w:rPr>
            <w:noProof/>
            <w:webHidden/>
          </w:rPr>
          <w:tab/>
        </w:r>
        <w:r w:rsidR="002337A0">
          <w:rPr>
            <w:noProof/>
            <w:webHidden/>
          </w:rPr>
          <w:fldChar w:fldCharType="begin"/>
        </w:r>
        <w:r w:rsidR="002337A0">
          <w:rPr>
            <w:noProof/>
            <w:webHidden/>
          </w:rPr>
          <w:instrText xml:space="preserve"> PAGEREF _Toc394567583 \h </w:instrText>
        </w:r>
        <w:r w:rsidR="002337A0">
          <w:rPr>
            <w:noProof/>
            <w:webHidden/>
          </w:rPr>
        </w:r>
        <w:r w:rsidR="002337A0">
          <w:rPr>
            <w:noProof/>
            <w:webHidden/>
          </w:rPr>
          <w:fldChar w:fldCharType="separate"/>
        </w:r>
        <w:r w:rsidR="002337A0">
          <w:rPr>
            <w:noProof/>
            <w:webHidden/>
          </w:rPr>
          <w:t>3</w:t>
        </w:r>
        <w:r w:rsidR="002337A0">
          <w:rPr>
            <w:noProof/>
            <w:webHidden/>
          </w:rPr>
          <w:fldChar w:fldCharType="end"/>
        </w:r>
      </w:hyperlink>
    </w:p>
    <w:p w:rsidR="002337A0" w:rsidRDefault="0099780A">
      <w:pPr>
        <w:pStyle w:val="Verzeichnis1"/>
        <w:rPr>
          <w:rFonts w:asciiTheme="minorHAnsi" w:eastAsiaTheme="minorEastAsia" w:hAnsiTheme="minorHAnsi" w:cstheme="minorBidi"/>
          <w:b w:val="0"/>
          <w:noProof/>
          <w:sz w:val="22"/>
          <w:szCs w:val="22"/>
          <w:lang w:val="de-DE" w:eastAsia="de-DE"/>
        </w:rPr>
      </w:pPr>
      <w:hyperlink w:anchor="_Toc394567584" w:history="1">
        <w:r w:rsidR="002337A0" w:rsidRPr="007268E4">
          <w:rPr>
            <w:rStyle w:val="Hyperlink"/>
            <w:rFonts w:cstheme="minorHAnsi"/>
            <w:noProof/>
          </w:rPr>
          <w:t>3</w:t>
        </w:r>
        <w:r w:rsidR="002337A0">
          <w:rPr>
            <w:rFonts w:asciiTheme="minorHAnsi" w:eastAsiaTheme="minorEastAsia" w:hAnsiTheme="minorHAnsi" w:cstheme="minorBidi"/>
            <w:b w:val="0"/>
            <w:noProof/>
            <w:sz w:val="22"/>
            <w:szCs w:val="22"/>
            <w:lang w:val="de-DE" w:eastAsia="de-DE"/>
          </w:rPr>
          <w:tab/>
        </w:r>
        <w:r w:rsidR="002337A0" w:rsidRPr="007268E4">
          <w:rPr>
            <w:rStyle w:val="Hyperlink"/>
            <w:rFonts w:cstheme="minorHAnsi"/>
            <w:noProof/>
          </w:rPr>
          <w:t>Approach</w:t>
        </w:r>
        <w:r w:rsidR="002337A0">
          <w:rPr>
            <w:noProof/>
            <w:webHidden/>
          </w:rPr>
          <w:tab/>
        </w:r>
        <w:r w:rsidR="002337A0">
          <w:rPr>
            <w:noProof/>
            <w:webHidden/>
          </w:rPr>
          <w:fldChar w:fldCharType="begin"/>
        </w:r>
        <w:r w:rsidR="002337A0">
          <w:rPr>
            <w:noProof/>
            <w:webHidden/>
          </w:rPr>
          <w:instrText xml:space="preserve"> PAGEREF _Toc394567584 \h </w:instrText>
        </w:r>
        <w:r w:rsidR="002337A0">
          <w:rPr>
            <w:noProof/>
            <w:webHidden/>
          </w:rPr>
        </w:r>
        <w:r w:rsidR="002337A0">
          <w:rPr>
            <w:noProof/>
            <w:webHidden/>
          </w:rPr>
          <w:fldChar w:fldCharType="separate"/>
        </w:r>
        <w:r w:rsidR="002337A0">
          <w:rPr>
            <w:noProof/>
            <w:webHidden/>
          </w:rPr>
          <w:t>3</w:t>
        </w:r>
        <w:r w:rsidR="002337A0">
          <w:rPr>
            <w:noProof/>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85" w:history="1">
        <w:r w:rsidR="002337A0" w:rsidRPr="007268E4">
          <w:rPr>
            <w:rStyle w:val="Hyperlink"/>
            <w:rFonts w:cstheme="minorHAnsi"/>
          </w:rPr>
          <w:t>3.1</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Ecosystem typology</w:t>
        </w:r>
        <w:r w:rsidR="002337A0">
          <w:rPr>
            <w:webHidden/>
          </w:rPr>
          <w:tab/>
        </w:r>
        <w:r w:rsidR="002337A0">
          <w:rPr>
            <w:webHidden/>
          </w:rPr>
          <w:fldChar w:fldCharType="begin"/>
        </w:r>
        <w:r w:rsidR="002337A0">
          <w:rPr>
            <w:webHidden/>
          </w:rPr>
          <w:instrText xml:space="preserve"> PAGEREF _Toc394567585 \h </w:instrText>
        </w:r>
        <w:r w:rsidR="002337A0">
          <w:rPr>
            <w:webHidden/>
          </w:rPr>
        </w:r>
        <w:r w:rsidR="002337A0">
          <w:rPr>
            <w:webHidden/>
          </w:rPr>
          <w:fldChar w:fldCharType="separate"/>
        </w:r>
        <w:r w:rsidR="002337A0">
          <w:rPr>
            <w:webHidden/>
          </w:rPr>
          <w:t>3</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86" w:history="1">
        <w:r w:rsidR="002337A0" w:rsidRPr="007268E4">
          <w:rPr>
            <w:rStyle w:val="Hyperlink"/>
            <w:rFonts w:cstheme="minorHAnsi"/>
          </w:rPr>
          <w:t>3.2</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Ecosystem mapping</w:t>
        </w:r>
        <w:r w:rsidR="002337A0">
          <w:rPr>
            <w:webHidden/>
          </w:rPr>
          <w:tab/>
        </w:r>
        <w:r w:rsidR="002337A0">
          <w:rPr>
            <w:webHidden/>
          </w:rPr>
          <w:fldChar w:fldCharType="begin"/>
        </w:r>
        <w:r w:rsidR="002337A0">
          <w:rPr>
            <w:webHidden/>
          </w:rPr>
          <w:instrText xml:space="preserve"> PAGEREF _Toc394567586 \h </w:instrText>
        </w:r>
        <w:r w:rsidR="002337A0">
          <w:rPr>
            <w:webHidden/>
          </w:rPr>
        </w:r>
        <w:r w:rsidR="002337A0">
          <w:rPr>
            <w:webHidden/>
          </w:rPr>
          <w:fldChar w:fldCharType="separate"/>
        </w:r>
        <w:r w:rsidR="002337A0">
          <w:rPr>
            <w:webHidden/>
          </w:rPr>
          <w:t>4</w:t>
        </w:r>
        <w:r w:rsidR="002337A0">
          <w:rPr>
            <w:webHidden/>
          </w:rPr>
          <w:fldChar w:fldCharType="end"/>
        </w:r>
      </w:hyperlink>
    </w:p>
    <w:p w:rsidR="002337A0" w:rsidRDefault="0099780A">
      <w:pPr>
        <w:pStyle w:val="Verzeichnis1"/>
        <w:rPr>
          <w:rFonts w:asciiTheme="minorHAnsi" w:eastAsiaTheme="minorEastAsia" w:hAnsiTheme="minorHAnsi" w:cstheme="minorBidi"/>
          <w:b w:val="0"/>
          <w:noProof/>
          <w:sz w:val="22"/>
          <w:szCs w:val="22"/>
          <w:lang w:val="de-DE" w:eastAsia="de-DE"/>
        </w:rPr>
      </w:pPr>
      <w:hyperlink w:anchor="_Toc394567587" w:history="1">
        <w:r w:rsidR="002337A0" w:rsidRPr="007268E4">
          <w:rPr>
            <w:rStyle w:val="Hyperlink"/>
            <w:rFonts w:cstheme="minorHAnsi"/>
            <w:noProof/>
          </w:rPr>
          <w:t>4</w:t>
        </w:r>
        <w:r w:rsidR="002337A0">
          <w:rPr>
            <w:rFonts w:asciiTheme="minorHAnsi" w:eastAsiaTheme="minorEastAsia" w:hAnsiTheme="minorHAnsi" w:cstheme="minorBidi"/>
            <w:b w:val="0"/>
            <w:noProof/>
            <w:sz w:val="22"/>
            <w:szCs w:val="22"/>
            <w:lang w:val="de-DE" w:eastAsia="de-DE"/>
          </w:rPr>
          <w:tab/>
        </w:r>
        <w:r w:rsidR="002337A0" w:rsidRPr="007268E4">
          <w:rPr>
            <w:rStyle w:val="Hyperlink"/>
            <w:rFonts w:cstheme="minorHAnsi"/>
            <w:noProof/>
          </w:rPr>
          <w:t>Input data sources</w:t>
        </w:r>
        <w:r w:rsidR="002337A0">
          <w:rPr>
            <w:noProof/>
            <w:webHidden/>
          </w:rPr>
          <w:tab/>
        </w:r>
        <w:r w:rsidR="002337A0">
          <w:rPr>
            <w:noProof/>
            <w:webHidden/>
          </w:rPr>
          <w:fldChar w:fldCharType="begin"/>
        </w:r>
        <w:r w:rsidR="002337A0">
          <w:rPr>
            <w:noProof/>
            <w:webHidden/>
          </w:rPr>
          <w:instrText xml:space="preserve"> PAGEREF _Toc394567587 \h </w:instrText>
        </w:r>
        <w:r w:rsidR="002337A0">
          <w:rPr>
            <w:noProof/>
            <w:webHidden/>
          </w:rPr>
        </w:r>
        <w:r w:rsidR="002337A0">
          <w:rPr>
            <w:noProof/>
            <w:webHidden/>
          </w:rPr>
          <w:fldChar w:fldCharType="separate"/>
        </w:r>
        <w:r w:rsidR="002337A0">
          <w:rPr>
            <w:noProof/>
            <w:webHidden/>
          </w:rPr>
          <w:t>9</w:t>
        </w:r>
        <w:r w:rsidR="002337A0">
          <w:rPr>
            <w:noProof/>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88" w:history="1">
        <w:r w:rsidR="002337A0" w:rsidRPr="007268E4">
          <w:rPr>
            <w:rStyle w:val="Hyperlink"/>
            <w:rFonts w:cstheme="minorHAnsi"/>
          </w:rPr>
          <w:t>4.1</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Land Cover data</w:t>
        </w:r>
        <w:r w:rsidR="002337A0">
          <w:rPr>
            <w:webHidden/>
          </w:rPr>
          <w:tab/>
        </w:r>
        <w:r w:rsidR="002337A0">
          <w:rPr>
            <w:webHidden/>
          </w:rPr>
          <w:fldChar w:fldCharType="begin"/>
        </w:r>
        <w:r w:rsidR="002337A0">
          <w:rPr>
            <w:webHidden/>
          </w:rPr>
          <w:instrText xml:space="preserve"> PAGEREF _Toc394567588 \h </w:instrText>
        </w:r>
        <w:r w:rsidR="002337A0">
          <w:rPr>
            <w:webHidden/>
          </w:rPr>
        </w:r>
        <w:r w:rsidR="002337A0">
          <w:rPr>
            <w:webHidden/>
          </w:rPr>
          <w:fldChar w:fldCharType="separate"/>
        </w:r>
        <w:r w:rsidR="002337A0">
          <w:rPr>
            <w:webHidden/>
          </w:rPr>
          <w:t>9</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89" w:history="1">
        <w:r w:rsidR="002337A0" w:rsidRPr="007268E4">
          <w:rPr>
            <w:rStyle w:val="Hyperlink"/>
            <w:rFonts w:cstheme="minorHAnsi"/>
          </w:rPr>
          <w:t>4.2</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Base data</w:t>
        </w:r>
        <w:r w:rsidR="002337A0">
          <w:rPr>
            <w:webHidden/>
          </w:rPr>
          <w:tab/>
        </w:r>
        <w:r w:rsidR="002337A0">
          <w:rPr>
            <w:webHidden/>
          </w:rPr>
          <w:fldChar w:fldCharType="begin"/>
        </w:r>
        <w:r w:rsidR="002337A0">
          <w:rPr>
            <w:webHidden/>
          </w:rPr>
          <w:instrText xml:space="preserve"> PAGEREF _Toc394567589 \h </w:instrText>
        </w:r>
        <w:r w:rsidR="002337A0">
          <w:rPr>
            <w:webHidden/>
          </w:rPr>
        </w:r>
        <w:r w:rsidR="002337A0">
          <w:rPr>
            <w:webHidden/>
          </w:rPr>
          <w:fldChar w:fldCharType="separate"/>
        </w:r>
        <w:r w:rsidR="002337A0">
          <w:rPr>
            <w:webHidden/>
          </w:rPr>
          <w:t>11</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90" w:history="1">
        <w:r w:rsidR="002337A0" w:rsidRPr="007268E4">
          <w:rPr>
            <w:rStyle w:val="Hyperlink"/>
            <w:rFonts w:cstheme="minorHAnsi"/>
          </w:rPr>
          <w:t>4.3</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Environmental data</w:t>
        </w:r>
        <w:r w:rsidR="002337A0">
          <w:rPr>
            <w:webHidden/>
          </w:rPr>
          <w:tab/>
        </w:r>
        <w:r w:rsidR="002337A0">
          <w:rPr>
            <w:webHidden/>
          </w:rPr>
          <w:fldChar w:fldCharType="begin"/>
        </w:r>
        <w:r w:rsidR="002337A0">
          <w:rPr>
            <w:webHidden/>
          </w:rPr>
          <w:instrText xml:space="preserve"> PAGEREF _Toc394567590 \h </w:instrText>
        </w:r>
        <w:r w:rsidR="002337A0">
          <w:rPr>
            <w:webHidden/>
          </w:rPr>
        </w:r>
        <w:r w:rsidR="002337A0">
          <w:rPr>
            <w:webHidden/>
          </w:rPr>
          <w:fldChar w:fldCharType="separate"/>
        </w:r>
        <w:r w:rsidR="002337A0">
          <w:rPr>
            <w:webHidden/>
          </w:rPr>
          <w:t>14</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91" w:history="1">
        <w:r w:rsidR="002337A0" w:rsidRPr="007268E4">
          <w:rPr>
            <w:rStyle w:val="Hyperlink"/>
            <w:rFonts w:cstheme="minorHAnsi"/>
          </w:rPr>
          <w:t>4.4</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Soil data</w:t>
        </w:r>
        <w:r w:rsidR="002337A0">
          <w:rPr>
            <w:webHidden/>
          </w:rPr>
          <w:tab/>
        </w:r>
        <w:r w:rsidR="002337A0">
          <w:rPr>
            <w:webHidden/>
          </w:rPr>
          <w:fldChar w:fldCharType="begin"/>
        </w:r>
        <w:r w:rsidR="002337A0">
          <w:rPr>
            <w:webHidden/>
          </w:rPr>
          <w:instrText xml:space="preserve"> PAGEREF _Toc394567591 \h </w:instrText>
        </w:r>
        <w:r w:rsidR="002337A0">
          <w:rPr>
            <w:webHidden/>
          </w:rPr>
        </w:r>
        <w:r w:rsidR="002337A0">
          <w:rPr>
            <w:webHidden/>
          </w:rPr>
          <w:fldChar w:fldCharType="separate"/>
        </w:r>
        <w:r w:rsidR="002337A0">
          <w:rPr>
            <w:webHidden/>
          </w:rPr>
          <w:t>18</w:t>
        </w:r>
        <w:r w:rsidR="002337A0">
          <w:rPr>
            <w:webHidden/>
          </w:rPr>
          <w:fldChar w:fldCharType="end"/>
        </w:r>
      </w:hyperlink>
    </w:p>
    <w:p w:rsidR="002337A0" w:rsidRDefault="002337A0">
      <w:pPr>
        <w:pStyle w:val="Verzeichnis2"/>
        <w:rPr>
          <w:rFonts w:asciiTheme="minorHAnsi" w:eastAsiaTheme="minorEastAsia" w:hAnsiTheme="minorHAnsi" w:cstheme="minorBidi"/>
          <w:b w:val="0"/>
          <w:sz w:val="22"/>
          <w:szCs w:val="22"/>
          <w:lang w:val="de-DE" w:eastAsia="de-DE"/>
        </w:rPr>
      </w:pPr>
      <w:hyperlink w:anchor="_Toc394567592" w:history="1">
        <w:r w:rsidRPr="007268E4">
          <w:rPr>
            <w:rStyle w:val="Hyperlink"/>
            <w:rFonts w:cstheme="minorHAnsi"/>
          </w:rPr>
          <w:t>4.5</w:t>
        </w:r>
        <w:r>
          <w:rPr>
            <w:rFonts w:asciiTheme="minorHAnsi" w:eastAsiaTheme="minorEastAsia" w:hAnsiTheme="minorHAnsi" w:cstheme="minorBidi"/>
            <w:b w:val="0"/>
            <w:sz w:val="22"/>
            <w:szCs w:val="22"/>
            <w:lang w:val="de-DE" w:eastAsia="de-DE"/>
          </w:rPr>
          <w:tab/>
        </w:r>
        <w:r w:rsidRPr="007268E4">
          <w:rPr>
            <w:rStyle w:val="Hyperlink"/>
            <w:rFonts w:cstheme="minorHAnsi"/>
          </w:rPr>
          <w:t>Additional remote sensing data</w:t>
        </w:r>
        <w:r>
          <w:rPr>
            <w:webHidden/>
          </w:rPr>
          <w:tab/>
        </w:r>
        <w:r>
          <w:rPr>
            <w:webHidden/>
          </w:rPr>
          <w:fldChar w:fldCharType="begin"/>
        </w:r>
        <w:r>
          <w:rPr>
            <w:webHidden/>
          </w:rPr>
          <w:instrText xml:space="preserve"> PAGEREF _Toc394567592 \h </w:instrText>
        </w:r>
        <w:r>
          <w:rPr>
            <w:webHidden/>
          </w:rPr>
        </w:r>
        <w:r>
          <w:rPr>
            <w:webHidden/>
          </w:rPr>
          <w:fldChar w:fldCharType="separate"/>
        </w:r>
        <w:r>
          <w:rPr>
            <w:webHidden/>
          </w:rPr>
          <w:t>22</w:t>
        </w:r>
        <w:r>
          <w:rPr>
            <w:webHidden/>
          </w:rPr>
          <w:fldChar w:fldCharType="end"/>
        </w:r>
      </w:hyperlink>
    </w:p>
    <w:p w:rsidR="002337A0" w:rsidRDefault="002337A0">
      <w:pPr>
        <w:pStyle w:val="Verzeichnis2"/>
        <w:rPr>
          <w:rFonts w:asciiTheme="minorHAnsi" w:eastAsiaTheme="minorEastAsia" w:hAnsiTheme="minorHAnsi" w:cstheme="minorBidi"/>
          <w:b w:val="0"/>
          <w:sz w:val="22"/>
          <w:szCs w:val="22"/>
          <w:lang w:val="de-DE" w:eastAsia="de-DE"/>
        </w:rPr>
      </w:pPr>
      <w:hyperlink w:anchor="_Toc394567593" w:history="1">
        <w:r w:rsidRPr="007268E4">
          <w:rPr>
            <w:rStyle w:val="Hyperlink"/>
          </w:rPr>
          <w:t>4.6</w:t>
        </w:r>
        <w:r>
          <w:rPr>
            <w:rFonts w:asciiTheme="minorHAnsi" w:eastAsiaTheme="minorEastAsia" w:hAnsiTheme="minorHAnsi" w:cstheme="minorBidi"/>
            <w:b w:val="0"/>
            <w:sz w:val="22"/>
            <w:szCs w:val="22"/>
            <w:lang w:val="de-DE" w:eastAsia="de-DE"/>
          </w:rPr>
          <w:tab/>
        </w:r>
        <w:r w:rsidRPr="007268E4">
          <w:rPr>
            <w:rStyle w:val="Hyperlink"/>
          </w:rPr>
          <w:t>Marine data</w:t>
        </w:r>
        <w:r>
          <w:rPr>
            <w:webHidden/>
          </w:rPr>
          <w:tab/>
        </w:r>
        <w:r>
          <w:rPr>
            <w:webHidden/>
          </w:rPr>
          <w:fldChar w:fldCharType="begin"/>
        </w:r>
        <w:r>
          <w:rPr>
            <w:webHidden/>
          </w:rPr>
          <w:instrText xml:space="preserve"> PAGEREF _Toc394567593 \h </w:instrText>
        </w:r>
        <w:r>
          <w:rPr>
            <w:webHidden/>
          </w:rPr>
        </w:r>
        <w:r>
          <w:rPr>
            <w:webHidden/>
          </w:rPr>
          <w:fldChar w:fldCharType="separate"/>
        </w:r>
        <w:r>
          <w:rPr>
            <w:webHidden/>
          </w:rPr>
          <w:t>23</w:t>
        </w:r>
        <w:r>
          <w:rPr>
            <w:webHidden/>
          </w:rPr>
          <w:fldChar w:fldCharType="end"/>
        </w:r>
      </w:hyperlink>
    </w:p>
    <w:p w:rsidR="002337A0" w:rsidRDefault="0099780A">
      <w:pPr>
        <w:pStyle w:val="Verzeichnis1"/>
        <w:rPr>
          <w:rFonts w:asciiTheme="minorHAnsi" w:eastAsiaTheme="minorEastAsia" w:hAnsiTheme="minorHAnsi" w:cstheme="minorBidi"/>
          <w:b w:val="0"/>
          <w:noProof/>
          <w:sz w:val="22"/>
          <w:szCs w:val="22"/>
          <w:lang w:val="de-DE" w:eastAsia="de-DE"/>
        </w:rPr>
      </w:pPr>
      <w:hyperlink w:anchor="_Toc394567594" w:history="1">
        <w:r w:rsidR="002337A0" w:rsidRPr="007268E4">
          <w:rPr>
            <w:rStyle w:val="Hyperlink"/>
            <w:rFonts w:cstheme="minorHAnsi"/>
            <w:noProof/>
          </w:rPr>
          <w:t>5</w:t>
        </w:r>
        <w:r w:rsidR="002337A0">
          <w:rPr>
            <w:rFonts w:asciiTheme="minorHAnsi" w:eastAsiaTheme="minorEastAsia" w:hAnsiTheme="minorHAnsi" w:cstheme="minorBidi"/>
            <w:b w:val="0"/>
            <w:noProof/>
            <w:sz w:val="22"/>
            <w:szCs w:val="22"/>
            <w:lang w:val="de-DE" w:eastAsia="de-DE"/>
          </w:rPr>
          <w:tab/>
        </w:r>
        <w:r w:rsidR="002337A0" w:rsidRPr="007268E4">
          <w:rPr>
            <w:rStyle w:val="Hyperlink"/>
            <w:rFonts w:cstheme="minorHAnsi"/>
            <w:noProof/>
          </w:rPr>
          <w:t>Data preprocessing</w:t>
        </w:r>
        <w:r w:rsidR="002337A0">
          <w:rPr>
            <w:noProof/>
            <w:webHidden/>
          </w:rPr>
          <w:tab/>
        </w:r>
        <w:r w:rsidR="002337A0">
          <w:rPr>
            <w:noProof/>
            <w:webHidden/>
          </w:rPr>
          <w:fldChar w:fldCharType="begin"/>
        </w:r>
        <w:r w:rsidR="002337A0">
          <w:rPr>
            <w:noProof/>
            <w:webHidden/>
          </w:rPr>
          <w:instrText xml:space="preserve"> PAGEREF _Toc394567594 \h </w:instrText>
        </w:r>
        <w:r w:rsidR="002337A0">
          <w:rPr>
            <w:noProof/>
            <w:webHidden/>
          </w:rPr>
        </w:r>
        <w:r w:rsidR="002337A0">
          <w:rPr>
            <w:noProof/>
            <w:webHidden/>
          </w:rPr>
          <w:fldChar w:fldCharType="separate"/>
        </w:r>
        <w:r w:rsidR="002337A0">
          <w:rPr>
            <w:noProof/>
            <w:webHidden/>
          </w:rPr>
          <w:t>23</w:t>
        </w:r>
        <w:r w:rsidR="002337A0">
          <w:rPr>
            <w:noProof/>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95" w:history="1">
        <w:r w:rsidR="002337A0" w:rsidRPr="007268E4">
          <w:rPr>
            <w:rStyle w:val="Hyperlink"/>
            <w:rFonts w:cstheme="minorHAnsi"/>
          </w:rPr>
          <w:t>5.1</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Elevation zone</w:t>
        </w:r>
        <w:r w:rsidR="002337A0">
          <w:rPr>
            <w:webHidden/>
          </w:rPr>
          <w:tab/>
        </w:r>
        <w:r w:rsidR="002337A0">
          <w:rPr>
            <w:webHidden/>
          </w:rPr>
          <w:fldChar w:fldCharType="begin"/>
        </w:r>
        <w:r w:rsidR="002337A0">
          <w:rPr>
            <w:webHidden/>
          </w:rPr>
          <w:instrText xml:space="preserve"> PAGEREF _Toc394567595 \h </w:instrText>
        </w:r>
        <w:r w:rsidR="002337A0">
          <w:rPr>
            <w:webHidden/>
          </w:rPr>
        </w:r>
        <w:r w:rsidR="002337A0">
          <w:rPr>
            <w:webHidden/>
          </w:rPr>
          <w:fldChar w:fldCharType="separate"/>
        </w:r>
        <w:r w:rsidR="002337A0">
          <w:rPr>
            <w:webHidden/>
          </w:rPr>
          <w:t>23</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96" w:history="1">
        <w:r w:rsidR="002337A0" w:rsidRPr="007268E4">
          <w:rPr>
            <w:rStyle w:val="Hyperlink"/>
            <w:rFonts w:cstheme="minorHAnsi"/>
          </w:rPr>
          <w:t>5.2</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WFD-river and lakes</w:t>
        </w:r>
        <w:r w:rsidR="002337A0">
          <w:rPr>
            <w:webHidden/>
          </w:rPr>
          <w:tab/>
        </w:r>
        <w:r w:rsidR="002337A0">
          <w:rPr>
            <w:webHidden/>
          </w:rPr>
          <w:fldChar w:fldCharType="begin"/>
        </w:r>
        <w:r w:rsidR="002337A0">
          <w:rPr>
            <w:webHidden/>
          </w:rPr>
          <w:instrText xml:space="preserve"> PAGEREF _Toc394567596 \h </w:instrText>
        </w:r>
        <w:r w:rsidR="002337A0">
          <w:rPr>
            <w:webHidden/>
          </w:rPr>
        </w:r>
        <w:r w:rsidR="002337A0">
          <w:rPr>
            <w:webHidden/>
          </w:rPr>
          <w:fldChar w:fldCharType="separate"/>
        </w:r>
        <w:r w:rsidR="002337A0">
          <w:rPr>
            <w:webHidden/>
          </w:rPr>
          <w:t>25</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97" w:history="1">
        <w:r w:rsidR="002337A0" w:rsidRPr="007268E4">
          <w:rPr>
            <w:rStyle w:val="Hyperlink"/>
            <w:rFonts w:cstheme="minorHAnsi"/>
          </w:rPr>
          <w:t>5.3</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Soil qualifier</w:t>
        </w:r>
        <w:r w:rsidR="002337A0">
          <w:rPr>
            <w:webHidden/>
          </w:rPr>
          <w:tab/>
        </w:r>
        <w:r w:rsidR="002337A0">
          <w:rPr>
            <w:webHidden/>
          </w:rPr>
          <w:fldChar w:fldCharType="begin"/>
        </w:r>
        <w:r w:rsidR="002337A0">
          <w:rPr>
            <w:webHidden/>
          </w:rPr>
          <w:instrText xml:space="preserve"> PAGEREF _Toc394567597 \h </w:instrText>
        </w:r>
        <w:r w:rsidR="002337A0">
          <w:rPr>
            <w:webHidden/>
          </w:rPr>
        </w:r>
        <w:r w:rsidR="002337A0">
          <w:rPr>
            <w:webHidden/>
          </w:rPr>
          <w:fldChar w:fldCharType="separate"/>
        </w:r>
        <w:r w:rsidR="002337A0">
          <w:rPr>
            <w:webHidden/>
          </w:rPr>
          <w:t>27</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98" w:history="1">
        <w:r w:rsidR="002337A0" w:rsidRPr="007268E4">
          <w:rPr>
            <w:rStyle w:val="Hyperlink"/>
            <w:rFonts w:cstheme="minorHAnsi"/>
          </w:rPr>
          <w:t>6.2</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OSM-roads and land use</w:t>
        </w:r>
        <w:r w:rsidR="002337A0">
          <w:rPr>
            <w:webHidden/>
          </w:rPr>
          <w:tab/>
        </w:r>
        <w:r w:rsidR="002337A0">
          <w:rPr>
            <w:webHidden/>
          </w:rPr>
          <w:fldChar w:fldCharType="begin"/>
        </w:r>
        <w:r w:rsidR="002337A0">
          <w:rPr>
            <w:webHidden/>
          </w:rPr>
          <w:instrText xml:space="preserve"> PAGEREF _Toc394567598 \h </w:instrText>
        </w:r>
        <w:r w:rsidR="002337A0">
          <w:rPr>
            <w:webHidden/>
          </w:rPr>
        </w:r>
        <w:r w:rsidR="002337A0">
          <w:rPr>
            <w:webHidden/>
          </w:rPr>
          <w:fldChar w:fldCharType="separate"/>
        </w:r>
        <w:r w:rsidR="002337A0">
          <w:rPr>
            <w:webHidden/>
          </w:rPr>
          <w:t>30</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599" w:history="1">
        <w:r w:rsidR="002337A0" w:rsidRPr="007268E4">
          <w:rPr>
            <w:rStyle w:val="Hyperlink"/>
          </w:rPr>
          <w:t>6.3</w:t>
        </w:r>
        <w:r w:rsidR="002337A0">
          <w:rPr>
            <w:rFonts w:asciiTheme="minorHAnsi" w:eastAsiaTheme="minorEastAsia" w:hAnsiTheme="minorHAnsi" w:cstheme="minorBidi"/>
            <w:b w:val="0"/>
            <w:sz w:val="22"/>
            <w:szCs w:val="22"/>
            <w:lang w:val="de-DE" w:eastAsia="de-DE"/>
          </w:rPr>
          <w:tab/>
        </w:r>
        <w:r w:rsidR="002337A0" w:rsidRPr="007268E4">
          <w:rPr>
            <w:rStyle w:val="Hyperlink"/>
          </w:rPr>
          <w:t>processing of marine data</w:t>
        </w:r>
        <w:r w:rsidR="002337A0">
          <w:rPr>
            <w:webHidden/>
          </w:rPr>
          <w:tab/>
        </w:r>
        <w:r w:rsidR="002337A0">
          <w:rPr>
            <w:webHidden/>
          </w:rPr>
          <w:fldChar w:fldCharType="begin"/>
        </w:r>
        <w:r w:rsidR="002337A0">
          <w:rPr>
            <w:webHidden/>
          </w:rPr>
          <w:instrText xml:space="preserve"> PAGEREF _Toc394567599 \h </w:instrText>
        </w:r>
        <w:r w:rsidR="002337A0">
          <w:rPr>
            <w:webHidden/>
          </w:rPr>
        </w:r>
        <w:r w:rsidR="002337A0">
          <w:rPr>
            <w:webHidden/>
          </w:rPr>
          <w:fldChar w:fldCharType="separate"/>
        </w:r>
        <w:r w:rsidR="002337A0">
          <w:rPr>
            <w:webHidden/>
          </w:rPr>
          <w:t>33</w:t>
        </w:r>
        <w:r w:rsidR="002337A0">
          <w:rPr>
            <w:webHidden/>
          </w:rPr>
          <w:fldChar w:fldCharType="end"/>
        </w:r>
      </w:hyperlink>
    </w:p>
    <w:p w:rsidR="002337A0" w:rsidRDefault="0099780A">
      <w:pPr>
        <w:pStyle w:val="Verzeichnis1"/>
        <w:rPr>
          <w:rFonts w:asciiTheme="minorHAnsi" w:eastAsiaTheme="minorEastAsia" w:hAnsiTheme="minorHAnsi" w:cstheme="minorBidi"/>
          <w:b w:val="0"/>
          <w:noProof/>
          <w:sz w:val="22"/>
          <w:szCs w:val="22"/>
          <w:lang w:val="de-DE" w:eastAsia="de-DE"/>
        </w:rPr>
      </w:pPr>
      <w:hyperlink w:anchor="_Toc394567600" w:history="1">
        <w:r w:rsidR="002337A0" w:rsidRPr="007268E4">
          <w:rPr>
            <w:rStyle w:val="Hyperlink"/>
            <w:rFonts w:cstheme="minorHAnsi"/>
            <w:noProof/>
          </w:rPr>
          <w:t>7</w:t>
        </w:r>
        <w:r w:rsidR="002337A0">
          <w:rPr>
            <w:rFonts w:asciiTheme="minorHAnsi" w:eastAsiaTheme="minorEastAsia" w:hAnsiTheme="minorHAnsi" w:cstheme="minorBidi"/>
            <w:b w:val="0"/>
            <w:noProof/>
            <w:sz w:val="22"/>
            <w:szCs w:val="22"/>
            <w:lang w:val="de-DE" w:eastAsia="de-DE"/>
          </w:rPr>
          <w:tab/>
        </w:r>
        <w:r w:rsidR="002337A0" w:rsidRPr="007268E4">
          <w:rPr>
            <w:rStyle w:val="Hyperlink"/>
            <w:rFonts w:cstheme="minorHAnsi"/>
            <w:noProof/>
          </w:rPr>
          <w:t>Mapping rules</w:t>
        </w:r>
        <w:r w:rsidR="002337A0">
          <w:rPr>
            <w:noProof/>
            <w:webHidden/>
          </w:rPr>
          <w:tab/>
        </w:r>
        <w:r w:rsidR="002337A0">
          <w:rPr>
            <w:noProof/>
            <w:webHidden/>
          </w:rPr>
          <w:fldChar w:fldCharType="begin"/>
        </w:r>
        <w:r w:rsidR="002337A0">
          <w:rPr>
            <w:noProof/>
            <w:webHidden/>
          </w:rPr>
          <w:instrText xml:space="preserve"> PAGEREF _Toc394567600 \h </w:instrText>
        </w:r>
        <w:r w:rsidR="002337A0">
          <w:rPr>
            <w:noProof/>
            <w:webHidden/>
          </w:rPr>
        </w:r>
        <w:r w:rsidR="002337A0">
          <w:rPr>
            <w:noProof/>
            <w:webHidden/>
          </w:rPr>
          <w:fldChar w:fldCharType="separate"/>
        </w:r>
        <w:r w:rsidR="002337A0">
          <w:rPr>
            <w:noProof/>
            <w:webHidden/>
          </w:rPr>
          <w:t>33</w:t>
        </w:r>
        <w:r w:rsidR="002337A0">
          <w:rPr>
            <w:noProof/>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01" w:history="1">
        <w:r w:rsidR="002337A0" w:rsidRPr="007268E4">
          <w:rPr>
            <w:rStyle w:val="Hyperlink"/>
            <w:rFonts w:cstheme="minorHAnsi"/>
          </w:rPr>
          <w:t>7.1</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CLC based Thematic rules</w:t>
        </w:r>
        <w:r w:rsidR="002337A0">
          <w:rPr>
            <w:webHidden/>
          </w:rPr>
          <w:tab/>
        </w:r>
        <w:r w:rsidR="002337A0">
          <w:rPr>
            <w:webHidden/>
          </w:rPr>
          <w:fldChar w:fldCharType="begin"/>
        </w:r>
        <w:r w:rsidR="002337A0">
          <w:rPr>
            <w:webHidden/>
          </w:rPr>
          <w:instrText xml:space="preserve"> PAGEREF _Toc394567601 \h </w:instrText>
        </w:r>
        <w:r w:rsidR="002337A0">
          <w:rPr>
            <w:webHidden/>
          </w:rPr>
        </w:r>
        <w:r w:rsidR="002337A0">
          <w:rPr>
            <w:webHidden/>
          </w:rPr>
          <w:fldChar w:fldCharType="separate"/>
        </w:r>
        <w:r w:rsidR="002337A0">
          <w:rPr>
            <w:webHidden/>
          </w:rPr>
          <w:t>33</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02" w:history="1">
        <w:r w:rsidR="002337A0" w:rsidRPr="007268E4">
          <w:rPr>
            <w:rStyle w:val="Hyperlink"/>
            <w:rFonts w:cstheme="minorHAnsi"/>
          </w:rPr>
          <w:t>7.2</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Phenological rules (HANTS)</w:t>
        </w:r>
        <w:r w:rsidR="002337A0">
          <w:rPr>
            <w:webHidden/>
          </w:rPr>
          <w:tab/>
        </w:r>
        <w:r w:rsidR="002337A0">
          <w:rPr>
            <w:webHidden/>
          </w:rPr>
          <w:fldChar w:fldCharType="begin"/>
        </w:r>
        <w:r w:rsidR="002337A0">
          <w:rPr>
            <w:webHidden/>
          </w:rPr>
          <w:instrText xml:space="preserve"> PAGEREF _Toc394567602 \h </w:instrText>
        </w:r>
        <w:r w:rsidR="002337A0">
          <w:rPr>
            <w:webHidden/>
          </w:rPr>
        </w:r>
        <w:r w:rsidR="002337A0">
          <w:rPr>
            <w:webHidden/>
          </w:rPr>
          <w:fldChar w:fldCharType="separate"/>
        </w:r>
        <w:r w:rsidR="002337A0">
          <w:rPr>
            <w:webHidden/>
          </w:rPr>
          <w:t>39</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03" w:history="1">
        <w:r w:rsidR="002337A0" w:rsidRPr="007268E4">
          <w:rPr>
            <w:rStyle w:val="Hyperlink"/>
            <w:rFonts w:cstheme="minorHAnsi"/>
          </w:rPr>
          <w:t>7.3</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Mixed classes (CLC 242 and 243)</w:t>
        </w:r>
        <w:r w:rsidR="002337A0">
          <w:rPr>
            <w:webHidden/>
          </w:rPr>
          <w:tab/>
        </w:r>
        <w:r w:rsidR="002337A0">
          <w:rPr>
            <w:webHidden/>
          </w:rPr>
          <w:fldChar w:fldCharType="begin"/>
        </w:r>
        <w:r w:rsidR="002337A0">
          <w:rPr>
            <w:webHidden/>
          </w:rPr>
          <w:instrText xml:space="preserve"> PAGEREF _Toc394567603 \h </w:instrText>
        </w:r>
        <w:r w:rsidR="002337A0">
          <w:rPr>
            <w:webHidden/>
          </w:rPr>
        </w:r>
        <w:r w:rsidR="002337A0">
          <w:rPr>
            <w:webHidden/>
          </w:rPr>
          <w:fldChar w:fldCharType="separate"/>
        </w:r>
        <w:r w:rsidR="002337A0">
          <w:rPr>
            <w:webHidden/>
          </w:rPr>
          <w:t>45</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04" w:history="1">
        <w:r w:rsidR="002337A0" w:rsidRPr="007268E4">
          <w:rPr>
            <w:rStyle w:val="Hyperlink"/>
            <w:rFonts w:cstheme="minorHAnsi"/>
          </w:rPr>
          <w:t>7.4</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Integrating other land cover data</w:t>
        </w:r>
        <w:r w:rsidR="002337A0">
          <w:rPr>
            <w:webHidden/>
          </w:rPr>
          <w:tab/>
        </w:r>
        <w:r w:rsidR="002337A0">
          <w:rPr>
            <w:webHidden/>
          </w:rPr>
          <w:fldChar w:fldCharType="begin"/>
        </w:r>
        <w:r w:rsidR="002337A0">
          <w:rPr>
            <w:webHidden/>
          </w:rPr>
          <w:instrText xml:space="preserve"> PAGEREF _Toc394567604 \h </w:instrText>
        </w:r>
        <w:r w:rsidR="002337A0">
          <w:rPr>
            <w:webHidden/>
          </w:rPr>
        </w:r>
        <w:r w:rsidR="002337A0">
          <w:rPr>
            <w:webHidden/>
          </w:rPr>
          <w:fldChar w:fldCharType="separate"/>
        </w:r>
        <w:r w:rsidR="002337A0">
          <w:rPr>
            <w:webHidden/>
          </w:rPr>
          <w:t>47</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05" w:history="1">
        <w:r w:rsidR="002337A0" w:rsidRPr="007268E4">
          <w:rPr>
            <w:rStyle w:val="Hyperlink"/>
            <w:rFonts w:cstheme="minorHAnsi"/>
          </w:rPr>
          <w:t>7.5</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OSM data</w:t>
        </w:r>
        <w:r w:rsidR="002337A0">
          <w:rPr>
            <w:webHidden/>
          </w:rPr>
          <w:tab/>
        </w:r>
        <w:r w:rsidR="002337A0">
          <w:rPr>
            <w:webHidden/>
          </w:rPr>
          <w:fldChar w:fldCharType="begin"/>
        </w:r>
        <w:r w:rsidR="002337A0">
          <w:rPr>
            <w:webHidden/>
          </w:rPr>
          <w:instrText xml:space="preserve"> PAGEREF _Toc394567605 \h </w:instrText>
        </w:r>
        <w:r w:rsidR="002337A0">
          <w:rPr>
            <w:webHidden/>
          </w:rPr>
        </w:r>
        <w:r w:rsidR="002337A0">
          <w:rPr>
            <w:webHidden/>
          </w:rPr>
          <w:fldChar w:fldCharType="separate"/>
        </w:r>
        <w:r w:rsidR="002337A0">
          <w:rPr>
            <w:webHidden/>
          </w:rPr>
          <w:t>48</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06" w:history="1">
        <w:r w:rsidR="002337A0" w:rsidRPr="007268E4">
          <w:rPr>
            <w:rStyle w:val="Hyperlink"/>
          </w:rPr>
          <w:t>7.6</w:t>
        </w:r>
        <w:r w:rsidR="002337A0">
          <w:rPr>
            <w:rFonts w:asciiTheme="minorHAnsi" w:eastAsiaTheme="minorEastAsia" w:hAnsiTheme="minorHAnsi" w:cstheme="minorBidi"/>
            <w:b w:val="0"/>
            <w:sz w:val="22"/>
            <w:szCs w:val="22"/>
            <w:lang w:val="de-DE" w:eastAsia="de-DE"/>
          </w:rPr>
          <w:tab/>
        </w:r>
        <w:r w:rsidR="002337A0" w:rsidRPr="007268E4">
          <w:rPr>
            <w:rStyle w:val="Hyperlink"/>
          </w:rPr>
          <w:t>marine rules</w:t>
        </w:r>
        <w:r w:rsidR="002337A0">
          <w:rPr>
            <w:webHidden/>
          </w:rPr>
          <w:tab/>
        </w:r>
        <w:r w:rsidR="002337A0">
          <w:rPr>
            <w:webHidden/>
          </w:rPr>
          <w:fldChar w:fldCharType="begin"/>
        </w:r>
        <w:r w:rsidR="002337A0">
          <w:rPr>
            <w:webHidden/>
          </w:rPr>
          <w:instrText xml:space="preserve"> PAGEREF _Toc394567606 \h </w:instrText>
        </w:r>
        <w:r w:rsidR="002337A0">
          <w:rPr>
            <w:webHidden/>
          </w:rPr>
        </w:r>
        <w:r w:rsidR="002337A0">
          <w:rPr>
            <w:webHidden/>
          </w:rPr>
          <w:fldChar w:fldCharType="separate"/>
        </w:r>
        <w:r w:rsidR="002337A0">
          <w:rPr>
            <w:webHidden/>
          </w:rPr>
          <w:t>49</w:t>
        </w:r>
        <w:r w:rsidR="002337A0">
          <w:rPr>
            <w:webHidden/>
          </w:rPr>
          <w:fldChar w:fldCharType="end"/>
        </w:r>
      </w:hyperlink>
    </w:p>
    <w:p w:rsidR="002337A0" w:rsidRDefault="0099780A">
      <w:pPr>
        <w:pStyle w:val="Verzeichnis1"/>
        <w:rPr>
          <w:rFonts w:asciiTheme="minorHAnsi" w:eastAsiaTheme="minorEastAsia" w:hAnsiTheme="minorHAnsi" w:cstheme="minorBidi"/>
          <w:b w:val="0"/>
          <w:noProof/>
          <w:sz w:val="22"/>
          <w:szCs w:val="22"/>
          <w:lang w:val="de-DE" w:eastAsia="de-DE"/>
        </w:rPr>
      </w:pPr>
      <w:hyperlink w:anchor="_Toc394567607" w:history="1">
        <w:r w:rsidR="002337A0" w:rsidRPr="007268E4">
          <w:rPr>
            <w:rStyle w:val="Hyperlink"/>
            <w:rFonts w:cstheme="minorHAnsi"/>
            <w:noProof/>
          </w:rPr>
          <w:t>8</w:t>
        </w:r>
        <w:r w:rsidR="002337A0">
          <w:rPr>
            <w:rFonts w:asciiTheme="minorHAnsi" w:eastAsiaTheme="minorEastAsia" w:hAnsiTheme="minorHAnsi" w:cstheme="minorBidi"/>
            <w:b w:val="0"/>
            <w:noProof/>
            <w:sz w:val="22"/>
            <w:szCs w:val="22"/>
            <w:lang w:val="de-DE" w:eastAsia="de-DE"/>
          </w:rPr>
          <w:tab/>
        </w:r>
        <w:r w:rsidR="002337A0" w:rsidRPr="007268E4">
          <w:rPr>
            <w:rStyle w:val="Hyperlink"/>
            <w:rFonts w:cstheme="minorHAnsi"/>
            <w:noProof/>
          </w:rPr>
          <w:t>Definition of Accuracy/Reliability</w:t>
        </w:r>
        <w:r w:rsidR="002337A0">
          <w:rPr>
            <w:noProof/>
            <w:webHidden/>
          </w:rPr>
          <w:tab/>
        </w:r>
        <w:r w:rsidR="002337A0">
          <w:rPr>
            <w:noProof/>
            <w:webHidden/>
          </w:rPr>
          <w:fldChar w:fldCharType="begin"/>
        </w:r>
        <w:r w:rsidR="002337A0">
          <w:rPr>
            <w:noProof/>
            <w:webHidden/>
          </w:rPr>
          <w:instrText xml:space="preserve"> PAGEREF _Toc394567607 \h </w:instrText>
        </w:r>
        <w:r w:rsidR="002337A0">
          <w:rPr>
            <w:noProof/>
            <w:webHidden/>
          </w:rPr>
        </w:r>
        <w:r w:rsidR="002337A0">
          <w:rPr>
            <w:noProof/>
            <w:webHidden/>
          </w:rPr>
          <w:fldChar w:fldCharType="separate"/>
        </w:r>
        <w:r w:rsidR="002337A0">
          <w:rPr>
            <w:noProof/>
            <w:webHidden/>
          </w:rPr>
          <w:t>49</w:t>
        </w:r>
        <w:r w:rsidR="002337A0">
          <w:rPr>
            <w:noProof/>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08" w:history="1">
        <w:r w:rsidR="002337A0" w:rsidRPr="007268E4">
          <w:rPr>
            <w:rStyle w:val="Hyperlink"/>
            <w:rFonts w:cstheme="minorHAnsi"/>
          </w:rPr>
          <w:t>8.1</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Geometrical reliability</w:t>
        </w:r>
        <w:r w:rsidR="002337A0">
          <w:rPr>
            <w:webHidden/>
          </w:rPr>
          <w:tab/>
        </w:r>
        <w:r w:rsidR="002337A0">
          <w:rPr>
            <w:webHidden/>
          </w:rPr>
          <w:fldChar w:fldCharType="begin"/>
        </w:r>
        <w:r w:rsidR="002337A0">
          <w:rPr>
            <w:webHidden/>
          </w:rPr>
          <w:instrText xml:space="preserve"> PAGEREF _Toc394567608 \h </w:instrText>
        </w:r>
        <w:r w:rsidR="002337A0">
          <w:rPr>
            <w:webHidden/>
          </w:rPr>
        </w:r>
        <w:r w:rsidR="002337A0">
          <w:rPr>
            <w:webHidden/>
          </w:rPr>
          <w:fldChar w:fldCharType="separate"/>
        </w:r>
        <w:r w:rsidR="002337A0">
          <w:rPr>
            <w:webHidden/>
          </w:rPr>
          <w:t>50</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09" w:history="1">
        <w:r w:rsidR="002337A0" w:rsidRPr="007268E4">
          <w:rPr>
            <w:rStyle w:val="Hyperlink"/>
            <w:rFonts w:cstheme="minorHAnsi"/>
          </w:rPr>
          <w:t>8.2</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Thematic reliability</w:t>
        </w:r>
        <w:r w:rsidR="002337A0">
          <w:rPr>
            <w:webHidden/>
          </w:rPr>
          <w:tab/>
        </w:r>
        <w:r w:rsidR="002337A0">
          <w:rPr>
            <w:webHidden/>
          </w:rPr>
          <w:fldChar w:fldCharType="begin"/>
        </w:r>
        <w:r w:rsidR="002337A0">
          <w:rPr>
            <w:webHidden/>
          </w:rPr>
          <w:instrText xml:space="preserve"> PAGEREF _Toc394567609 \h </w:instrText>
        </w:r>
        <w:r w:rsidR="002337A0">
          <w:rPr>
            <w:webHidden/>
          </w:rPr>
        </w:r>
        <w:r w:rsidR="002337A0">
          <w:rPr>
            <w:webHidden/>
          </w:rPr>
          <w:fldChar w:fldCharType="separate"/>
        </w:r>
        <w:r w:rsidR="002337A0">
          <w:rPr>
            <w:webHidden/>
          </w:rPr>
          <w:t>50</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10" w:history="1">
        <w:r w:rsidR="002337A0" w:rsidRPr="007268E4">
          <w:rPr>
            <w:rStyle w:val="Hyperlink"/>
            <w:rFonts w:cstheme="minorHAnsi"/>
          </w:rPr>
          <w:t>8.3</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Combined reliability</w:t>
        </w:r>
        <w:r w:rsidR="002337A0">
          <w:rPr>
            <w:webHidden/>
          </w:rPr>
          <w:tab/>
        </w:r>
        <w:r w:rsidR="002337A0">
          <w:rPr>
            <w:webHidden/>
          </w:rPr>
          <w:fldChar w:fldCharType="begin"/>
        </w:r>
        <w:r w:rsidR="002337A0">
          <w:rPr>
            <w:webHidden/>
          </w:rPr>
          <w:instrText xml:space="preserve"> PAGEREF _Toc394567610 \h </w:instrText>
        </w:r>
        <w:r w:rsidR="002337A0">
          <w:rPr>
            <w:webHidden/>
          </w:rPr>
        </w:r>
        <w:r w:rsidR="002337A0">
          <w:rPr>
            <w:webHidden/>
          </w:rPr>
          <w:fldChar w:fldCharType="separate"/>
        </w:r>
        <w:r w:rsidR="002337A0">
          <w:rPr>
            <w:webHidden/>
          </w:rPr>
          <w:t>51</w:t>
        </w:r>
        <w:r w:rsidR="002337A0">
          <w:rPr>
            <w:webHidden/>
          </w:rPr>
          <w:fldChar w:fldCharType="end"/>
        </w:r>
      </w:hyperlink>
    </w:p>
    <w:p w:rsidR="002337A0" w:rsidRDefault="0099780A">
      <w:pPr>
        <w:pStyle w:val="Verzeichnis1"/>
        <w:rPr>
          <w:rFonts w:asciiTheme="minorHAnsi" w:eastAsiaTheme="minorEastAsia" w:hAnsiTheme="minorHAnsi" w:cstheme="minorBidi"/>
          <w:b w:val="0"/>
          <w:noProof/>
          <w:sz w:val="22"/>
          <w:szCs w:val="22"/>
          <w:lang w:val="de-DE" w:eastAsia="de-DE"/>
        </w:rPr>
      </w:pPr>
      <w:hyperlink w:anchor="_Toc394567611" w:history="1">
        <w:r w:rsidR="002337A0" w:rsidRPr="007268E4">
          <w:rPr>
            <w:rStyle w:val="Hyperlink"/>
            <w:rFonts w:cstheme="minorHAnsi"/>
            <w:noProof/>
          </w:rPr>
          <w:t>9</w:t>
        </w:r>
        <w:r w:rsidR="002337A0">
          <w:rPr>
            <w:rFonts w:asciiTheme="minorHAnsi" w:eastAsiaTheme="minorEastAsia" w:hAnsiTheme="minorHAnsi" w:cstheme="minorBidi"/>
            <w:b w:val="0"/>
            <w:noProof/>
            <w:sz w:val="22"/>
            <w:szCs w:val="22"/>
            <w:lang w:val="de-DE" w:eastAsia="de-DE"/>
          </w:rPr>
          <w:tab/>
        </w:r>
        <w:r w:rsidR="002337A0" w:rsidRPr="007268E4">
          <w:rPr>
            <w:rStyle w:val="Hyperlink"/>
            <w:rFonts w:cstheme="minorHAnsi"/>
            <w:noProof/>
          </w:rPr>
          <w:t>Technical implementation of mapping rules</w:t>
        </w:r>
        <w:r w:rsidR="002337A0">
          <w:rPr>
            <w:noProof/>
            <w:webHidden/>
          </w:rPr>
          <w:tab/>
        </w:r>
        <w:r w:rsidR="002337A0">
          <w:rPr>
            <w:noProof/>
            <w:webHidden/>
          </w:rPr>
          <w:fldChar w:fldCharType="begin"/>
        </w:r>
        <w:r w:rsidR="002337A0">
          <w:rPr>
            <w:noProof/>
            <w:webHidden/>
          </w:rPr>
          <w:instrText xml:space="preserve"> PAGEREF _Toc394567611 \h </w:instrText>
        </w:r>
        <w:r w:rsidR="002337A0">
          <w:rPr>
            <w:noProof/>
            <w:webHidden/>
          </w:rPr>
        </w:r>
        <w:r w:rsidR="002337A0">
          <w:rPr>
            <w:noProof/>
            <w:webHidden/>
          </w:rPr>
          <w:fldChar w:fldCharType="separate"/>
        </w:r>
        <w:r w:rsidR="002337A0">
          <w:rPr>
            <w:noProof/>
            <w:webHidden/>
          </w:rPr>
          <w:t>52</w:t>
        </w:r>
        <w:r w:rsidR="002337A0">
          <w:rPr>
            <w:noProof/>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12" w:history="1">
        <w:r w:rsidR="002337A0" w:rsidRPr="007268E4">
          <w:rPr>
            <w:rStyle w:val="Hyperlink"/>
            <w:rFonts w:cstheme="minorHAnsi"/>
          </w:rPr>
          <w:t>9.1</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Main input: crosswalk CLC-EUNIS</w:t>
        </w:r>
        <w:r w:rsidR="002337A0">
          <w:rPr>
            <w:webHidden/>
          </w:rPr>
          <w:tab/>
        </w:r>
        <w:r w:rsidR="002337A0">
          <w:rPr>
            <w:webHidden/>
          </w:rPr>
          <w:fldChar w:fldCharType="begin"/>
        </w:r>
        <w:r w:rsidR="002337A0">
          <w:rPr>
            <w:webHidden/>
          </w:rPr>
          <w:instrText xml:space="preserve"> PAGEREF _Toc394567612 \h </w:instrText>
        </w:r>
        <w:r w:rsidR="002337A0">
          <w:rPr>
            <w:webHidden/>
          </w:rPr>
        </w:r>
        <w:r w:rsidR="002337A0">
          <w:rPr>
            <w:webHidden/>
          </w:rPr>
          <w:fldChar w:fldCharType="separate"/>
        </w:r>
        <w:r w:rsidR="002337A0">
          <w:rPr>
            <w:webHidden/>
          </w:rPr>
          <w:t>52</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13" w:history="1">
        <w:r w:rsidR="002337A0" w:rsidRPr="007268E4">
          <w:rPr>
            <w:rStyle w:val="Hyperlink"/>
            <w:rFonts w:cstheme="minorHAnsi"/>
          </w:rPr>
          <w:t>9.2</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EUNIS habitat complexes (X)</w:t>
        </w:r>
        <w:r w:rsidR="002337A0">
          <w:rPr>
            <w:webHidden/>
          </w:rPr>
          <w:tab/>
        </w:r>
        <w:r w:rsidR="002337A0">
          <w:rPr>
            <w:webHidden/>
          </w:rPr>
          <w:fldChar w:fldCharType="begin"/>
        </w:r>
        <w:r w:rsidR="002337A0">
          <w:rPr>
            <w:webHidden/>
          </w:rPr>
          <w:instrText xml:space="preserve"> PAGEREF _Toc394567613 \h </w:instrText>
        </w:r>
        <w:r w:rsidR="002337A0">
          <w:rPr>
            <w:webHidden/>
          </w:rPr>
        </w:r>
        <w:r w:rsidR="002337A0">
          <w:rPr>
            <w:webHidden/>
          </w:rPr>
          <w:fldChar w:fldCharType="separate"/>
        </w:r>
        <w:r w:rsidR="002337A0">
          <w:rPr>
            <w:webHidden/>
          </w:rPr>
          <w:t>52</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14" w:history="1">
        <w:r w:rsidR="002337A0" w:rsidRPr="007268E4">
          <w:rPr>
            <w:rStyle w:val="Hyperlink"/>
            <w:rFonts w:cstheme="minorHAnsi"/>
          </w:rPr>
          <w:t>9.3</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Refinement of m:n relations</w:t>
        </w:r>
        <w:r w:rsidR="002337A0">
          <w:rPr>
            <w:webHidden/>
          </w:rPr>
          <w:tab/>
        </w:r>
        <w:r w:rsidR="002337A0">
          <w:rPr>
            <w:webHidden/>
          </w:rPr>
          <w:fldChar w:fldCharType="begin"/>
        </w:r>
        <w:r w:rsidR="002337A0">
          <w:rPr>
            <w:webHidden/>
          </w:rPr>
          <w:instrText xml:space="preserve"> PAGEREF _Toc394567614 \h </w:instrText>
        </w:r>
        <w:r w:rsidR="002337A0">
          <w:rPr>
            <w:webHidden/>
          </w:rPr>
        </w:r>
        <w:r w:rsidR="002337A0">
          <w:rPr>
            <w:webHidden/>
          </w:rPr>
          <w:fldChar w:fldCharType="separate"/>
        </w:r>
        <w:r w:rsidR="002337A0">
          <w:rPr>
            <w:webHidden/>
          </w:rPr>
          <w:t>54</w:t>
        </w:r>
        <w:r w:rsidR="002337A0">
          <w:rPr>
            <w:webHidden/>
          </w:rPr>
          <w:fldChar w:fldCharType="end"/>
        </w:r>
      </w:hyperlink>
    </w:p>
    <w:p w:rsidR="002337A0" w:rsidRDefault="0099780A">
      <w:pPr>
        <w:pStyle w:val="Verzeichnis1"/>
        <w:rPr>
          <w:rFonts w:asciiTheme="minorHAnsi" w:eastAsiaTheme="minorEastAsia" w:hAnsiTheme="minorHAnsi" w:cstheme="minorBidi"/>
          <w:b w:val="0"/>
          <w:noProof/>
          <w:sz w:val="22"/>
          <w:szCs w:val="22"/>
          <w:lang w:val="de-DE" w:eastAsia="de-DE"/>
        </w:rPr>
      </w:pPr>
      <w:hyperlink w:anchor="_Toc394567615" w:history="1">
        <w:r w:rsidR="002337A0" w:rsidRPr="007268E4">
          <w:rPr>
            <w:rStyle w:val="Hyperlink"/>
            <w:rFonts w:cstheme="minorHAnsi"/>
            <w:noProof/>
          </w:rPr>
          <w:t>10</w:t>
        </w:r>
        <w:r w:rsidR="002337A0">
          <w:rPr>
            <w:rFonts w:asciiTheme="minorHAnsi" w:eastAsiaTheme="minorEastAsia" w:hAnsiTheme="minorHAnsi" w:cstheme="minorBidi"/>
            <w:b w:val="0"/>
            <w:noProof/>
            <w:sz w:val="22"/>
            <w:szCs w:val="22"/>
            <w:lang w:val="de-DE" w:eastAsia="de-DE"/>
          </w:rPr>
          <w:tab/>
        </w:r>
        <w:r w:rsidR="002337A0" w:rsidRPr="007268E4">
          <w:rPr>
            <w:rStyle w:val="Hyperlink"/>
            <w:rFonts w:cstheme="minorHAnsi"/>
            <w:noProof/>
          </w:rPr>
          <w:t>Results ecosystem type map</w:t>
        </w:r>
        <w:r w:rsidR="002337A0">
          <w:rPr>
            <w:noProof/>
            <w:webHidden/>
          </w:rPr>
          <w:tab/>
        </w:r>
        <w:r w:rsidR="002337A0">
          <w:rPr>
            <w:noProof/>
            <w:webHidden/>
          </w:rPr>
          <w:fldChar w:fldCharType="begin"/>
        </w:r>
        <w:r w:rsidR="002337A0">
          <w:rPr>
            <w:noProof/>
            <w:webHidden/>
          </w:rPr>
          <w:instrText xml:space="preserve"> PAGEREF _Toc394567615 \h </w:instrText>
        </w:r>
        <w:r w:rsidR="002337A0">
          <w:rPr>
            <w:noProof/>
            <w:webHidden/>
          </w:rPr>
        </w:r>
        <w:r w:rsidR="002337A0">
          <w:rPr>
            <w:noProof/>
            <w:webHidden/>
          </w:rPr>
          <w:fldChar w:fldCharType="separate"/>
        </w:r>
        <w:r w:rsidR="002337A0">
          <w:rPr>
            <w:noProof/>
            <w:webHidden/>
          </w:rPr>
          <w:t>54</w:t>
        </w:r>
        <w:r w:rsidR="002337A0">
          <w:rPr>
            <w:noProof/>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16" w:history="1">
        <w:r w:rsidR="002337A0" w:rsidRPr="007268E4">
          <w:rPr>
            <w:rStyle w:val="Hyperlink"/>
          </w:rPr>
          <w:t>10.1</w:t>
        </w:r>
        <w:r w:rsidR="002337A0">
          <w:rPr>
            <w:rFonts w:asciiTheme="minorHAnsi" w:eastAsiaTheme="minorEastAsia" w:hAnsiTheme="minorHAnsi" w:cstheme="minorBidi"/>
            <w:b w:val="0"/>
            <w:sz w:val="22"/>
            <w:szCs w:val="22"/>
            <w:lang w:val="de-DE" w:eastAsia="de-DE"/>
          </w:rPr>
          <w:tab/>
        </w:r>
        <w:r w:rsidR="002337A0" w:rsidRPr="007268E4">
          <w:rPr>
            <w:rStyle w:val="Hyperlink"/>
          </w:rPr>
          <w:t>Version history</w:t>
        </w:r>
        <w:r w:rsidR="002337A0">
          <w:rPr>
            <w:webHidden/>
          </w:rPr>
          <w:tab/>
        </w:r>
        <w:r w:rsidR="002337A0">
          <w:rPr>
            <w:webHidden/>
          </w:rPr>
          <w:fldChar w:fldCharType="begin"/>
        </w:r>
        <w:r w:rsidR="002337A0">
          <w:rPr>
            <w:webHidden/>
          </w:rPr>
          <w:instrText xml:space="preserve"> PAGEREF _Toc394567616 \h </w:instrText>
        </w:r>
        <w:r w:rsidR="002337A0">
          <w:rPr>
            <w:webHidden/>
          </w:rPr>
        </w:r>
        <w:r w:rsidR="002337A0">
          <w:rPr>
            <w:webHidden/>
          </w:rPr>
          <w:fldChar w:fldCharType="separate"/>
        </w:r>
        <w:r w:rsidR="002337A0">
          <w:rPr>
            <w:webHidden/>
          </w:rPr>
          <w:t>54</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17" w:history="1">
        <w:r w:rsidR="002337A0" w:rsidRPr="007268E4">
          <w:rPr>
            <w:rStyle w:val="Hyperlink"/>
            <w:rFonts w:cstheme="minorHAnsi"/>
          </w:rPr>
          <w:t>10.2</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Map of ecosystem types</w:t>
        </w:r>
        <w:r w:rsidR="002337A0">
          <w:rPr>
            <w:webHidden/>
          </w:rPr>
          <w:tab/>
        </w:r>
        <w:r w:rsidR="002337A0">
          <w:rPr>
            <w:webHidden/>
          </w:rPr>
          <w:fldChar w:fldCharType="begin"/>
        </w:r>
        <w:r w:rsidR="002337A0">
          <w:rPr>
            <w:webHidden/>
          </w:rPr>
          <w:instrText xml:space="preserve"> PAGEREF _Toc394567617 \h </w:instrText>
        </w:r>
        <w:r w:rsidR="002337A0">
          <w:rPr>
            <w:webHidden/>
          </w:rPr>
        </w:r>
        <w:r w:rsidR="002337A0">
          <w:rPr>
            <w:webHidden/>
          </w:rPr>
          <w:fldChar w:fldCharType="separate"/>
        </w:r>
        <w:r w:rsidR="002337A0">
          <w:rPr>
            <w:webHidden/>
          </w:rPr>
          <w:t>55</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18" w:history="1">
        <w:r w:rsidR="002337A0" w:rsidRPr="007268E4">
          <w:rPr>
            <w:rStyle w:val="Hyperlink"/>
            <w:rFonts w:cstheme="minorHAnsi"/>
          </w:rPr>
          <w:t>10.3</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Statistic</w:t>
        </w:r>
        <w:r w:rsidR="002337A0">
          <w:rPr>
            <w:webHidden/>
          </w:rPr>
          <w:tab/>
        </w:r>
        <w:r w:rsidR="002337A0">
          <w:rPr>
            <w:webHidden/>
          </w:rPr>
          <w:fldChar w:fldCharType="begin"/>
        </w:r>
        <w:r w:rsidR="002337A0">
          <w:rPr>
            <w:webHidden/>
          </w:rPr>
          <w:instrText xml:space="preserve"> PAGEREF _Toc394567618 \h </w:instrText>
        </w:r>
        <w:r w:rsidR="002337A0">
          <w:rPr>
            <w:webHidden/>
          </w:rPr>
        </w:r>
        <w:r w:rsidR="002337A0">
          <w:rPr>
            <w:webHidden/>
          </w:rPr>
          <w:fldChar w:fldCharType="separate"/>
        </w:r>
        <w:r w:rsidR="002337A0">
          <w:rPr>
            <w:webHidden/>
          </w:rPr>
          <w:t>55</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19" w:history="1">
        <w:r w:rsidR="002337A0" w:rsidRPr="007268E4">
          <w:rPr>
            <w:rStyle w:val="Hyperlink"/>
            <w:rFonts w:cstheme="minorHAnsi"/>
          </w:rPr>
          <w:t>10.4</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Delivery Files</w:t>
        </w:r>
        <w:r w:rsidR="002337A0">
          <w:rPr>
            <w:webHidden/>
          </w:rPr>
          <w:tab/>
        </w:r>
        <w:r w:rsidR="002337A0">
          <w:rPr>
            <w:webHidden/>
          </w:rPr>
          <w:fldChar w:fldCharType="begin"/>
        </w:r>
        <w:r w:rsidR="002337A0">
          <w:rPr>
            <w:webHidden/>
          </w:rPr>
          <w:instrText xml:space="preserve"> PAGEREF _Toc394567619 \h </w:instrText>
        </w:r>
        <w:r w:rsidR="002337A0">
          <w:rPr>
            <w:webHidden/>
          </w:rPr>
        </w:r>
        <w:r w:rsidR="002337A0">
          <w:rPr>
            <w:webHidden/>
          </w:rPr>
          <w:fldChar w:fldCharType="separate"/>
        </w:r>
        <w:r w:rsidR="002337A0">
          <w:rPr>
            <w:webHidden/>
          </w:rPr>
          <w:t>56</w:t>
        </w:r>
        <w:r w:rsidR="002337A0">
          <w:rPr>
            <w:webHidden/>
          </w:rPr>
          <w:fldChar w:fldCharType="end"/>
        </w:r>
      </w:hyperlink>
    </w:p>
    <w:p w:rsidR="002337A0" w:rsidRDefault="0099780A">
      <w:pPr>
        <w:pStyle w:val="Verzeichnis1"/>
        <w:rPr>
          <w:rFonts w:asciiTheme="minorHAnsi" w:eastAsiaTheme="minorEastAsia" w:hAnsiTheme="minorHAnsi" w:cstheme="minorBidi"/>
          <w:b w:val="0"/>
          <w:noProof/>
          <w:sz w:val="22"/>
          <w:szCs w:val="22"/>
          <w:lang w:val="de-DE" w:eastAsia="de-DE"/>
        </w:rPr>
      </w:pPr>
      <w:hyperlink w:anchor="_Toc394567620" w:history="1">
        <w:r w:rsidR="002337A0" w:rsidRPr="007268E4">
          <w:rPr>
            <w:rStyle w:val="Hyperlink"/>
            <w:rFonts w:cstheme="minorHAnsi"/>
            <w:noProof/>
          </w:rPr>
          <w:t>11</w:t>
        </w:r>
        <w:r w:rsidR="002337A0">
          <w:rPr>
            <w:rFonts w:asciiTheme="minorHAnsi" w:eastAsiaTheme="minorEastAsia" w:hAnsiTheme="minorHAnsi" w:cstheme="minorBidi"/>
            <w:b w:val="0"/>
            <w:noProof/>
            <w:sz w:val="22"/>
            <w:szCs w:val="22"/>
            <w:lang w:val="de-DE" w:eastAsia="de-DE"/>
          </w:rPr>
          <w:tab/>
        </w:r>
        <w:r w:rsidR="002337A0" w:rsidRPr="007268E4">
          <w:rPr>
            <w:rStyle w:val="Hyperlink"/>
            <w:rFonts w:cstheme="minorHAnsi"/>
            <w:noProof/>
          </w:rPr>
          <w:t>Appendix</w:t>
        </w:r>
        <w:r w:rsidR="002337A0">
          <w:rPr>
            <w:noProof/>
            <w:webHidden/>
          </w:rPr>
          <w:tab/>
        </w:r>
        <w:r w:rsidR="002337A0">
          <w:rPr>
            <w:noProof/>
            <w:webHidden/>
          </w:rPr>
          <w:fldChar w:fldCharType="begin"/>
        </w:r>
        <w:r w:rsidR="002337A0">
          <w:rPr>
            <w:noProof/>
            <w:webHidden/>
          </w:rPr>
          <w:instrText xml:space="preserve"> PAGEREF _Toc394567620 \h </w:instrText>
        </w:r>
        <w:r w:rsidR="002337A0">
          <w:rPr>
            <w:noProof/>
            <w:webHidden/>
          </w:rPr>
        </w:r>
        <w:r w:rsidR="002337A0">
          <w:rPr>
            <w:noProof/>
            <w:webHidden/>
          </w:rPr>
          <w:fldChar w:fldCharType="separate"/>
        </w:r>
        <w:r w:rsidR="002337A0">
          <w:rPr>
            <w:noProof/>
            <w:webHidden/>
          </w:rPr>
          <w:t>58</w:t>
        </w:r>
        <w:r w:rsidR="002337A0">
          <w:rPr>
            <w:noProof/>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21" w:history="1">
        <w:r w:rsidR="002337A0" w:rsidRPr="007268E4">
          <w:rPr>
            <w:rStyle w:val="Hyperlink"/>
            <w:rFonts w:cstheme="minorHAnsi"/>
          </w:rPr>
          <w:t>11.1</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Crosswalk MAES-EUNIS-CLC</w:t>
        </w:r>
        <w:r w:rsidR="002337A0">
          <w:rPr>
            <w:webHidden/>
          </w:rPr>
          <w:tab/>
        </w:r>
        <w:r w:rsidR="002337A0">
          <w:rPr>
            <w:webHidden/>
          </w:rPr>
          <w:fldChar w:fldCharType="begin"/>
        </w:r>
        <w:r w:rsidR="002337A0">
          <w:rPr>
            <w:webHidden/>
          </w:rPr>
          <w:instrText xml:space="preserve"> PAGEREF _Toc394567621 \h </w:instrText>
        </w:r>
        <w:r w:rsidR="002337A0">
          <w:rPr>
            <w:webHidden/>
          </w:rPr>
        </w:r>
        <w:r w:rsidR="002337A0">
          <w:rPr>
            <w:webHidden/>
          </w:rPr>
          <w:fldChar w:fldCharType="separate"/>
        </w:r>
        <w:r w:rsidR="002337A0">
          <w:rPr>
            <w:webHidden/>
          </w:rPr>
          <w:t>58</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22" w:history="1">
        <w:r w:rsidR="002337A0" w:rsidRPr="007268E4">
          <w:rPr>
            <w:rStyle w:val="Hyperlink"/>
            <w:rFonts w:cstheme="minorHAnsi"/>
          </w:rPr>
          <w:t>11.2</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Typology of ecosystems (EUNIS Level 2) and GRID Code</w:t>
        </w:r>
        <w:r w:rsidR="002337A0">
          <w:rPr>
            <w:webHidden/>
          </w:rPr>
          <w:tab/>
        </w:r>
        <w:r w:rsidR="002337A0">
          <w:rPr>
            <w:webHidden/>
          </w:rPr>
          <w:fldChar w:fldCharType="begin"/>
        </w:r>
        <w:r w:rsidR="002337A0">
          <w:rPr>
            <w:webHidden/>
          </w:rPr>
          <w:instrText xml:space="preserve"> PAGEREF _Toc394567622 \h </w:instrText>
        </w:r>
        <w:r w:rsidR="002337A0">
          <w:rPr>
            <w:webHidden/>
          </w:rPr>
        </w:r>
        <w:r w:rsidR="002337A0">
          <w:rPr>
            <w:webHidden/>
          </w:rPr>
          <w:fldChar w:fldCharType="separate"/>
        </w:r>
        <w:r w:rsidR="002337A0">
          <w:rPr>
            <w:webHidden/>
          </w:rPr>
          <w:t>63</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23" w:history="1">
        <w:r w:rsidR="002337A0" w:rsidRPr="007268E4">
          <w:rPr>
            <w:rStyle w:val="Hyperlink"/>
            <w:rFonts w:cstheme="minorHAnsi"/>
          </w:rPr>
          <w:t>11.3</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EUNIS Level 2 class descriptions</w:t>
        </w:r>
        <w:r w:rsidR="002337A0">
          <w:rPr>
            <w:webHidden/>
          </w:rPr>
          <w:tab/>
        </w:r>
        <w:r w:rsidR="002337A0">
          <w:rPr>
            <w:webHidden/>
          </w:rPr>
          <w:fldChar w:fldCharType="begin"/>
        </w:r>
        <w:r w:rsidR="002337A0">
          <w:rPr>
            <w:webHidden/>
          </w:rPr>
          <w:instrText xml:space="preserve"> PAGEREF _Toc394567623 \h </w:instrText>
        </w:r>
        <w:r w:rsidR="002337A0">
          <w:rPr>
            <w:webHidden/>
          </w:rPr>
        </w:r>
        <w:r w:rsidR="002337A0">
          <w:rPr>
            <w:webHidden/>
          </w:rPr>
          <w:fldChar w:fldCharType="separate"/>
        </w:r>
        <w:r w:rsidR="002337A0">
          <w:rPr>
            <w:webHidden/>
          </w:rPr>
          <w:t>67</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24" w:history="1">
        <w:r w:rsidR="002337A0" w:rsidRPr="007268E4">
          <w:rPr>
            <w:rStyle w:val="Hyperlink"/>
            <w:rFonts w:cstheme="minorHAnsi"/>
          </w:rPr>
          <w:t>11.4</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EUNIS habitat complexes</w:t>
        </w:r>
        <w:r w:rsidR="002337A0">
          <w:rPr>
            <w:webHidden/>
          </w:rPr>
          <w:tab/>
        </w:r>
        <w:r w:rsidR="002337A0">
          <w:rPr>
            <w:webHidden/>
          </w:rPr>
          <w:fldChar w:fldCharType="begin"/>
        </w:r>
        <w:r w:rsidR="002337A0">
          <w:rPr>
            <w:webHidden/>
          </w:rPr>
          <w:instrText xml:space="preserve"> PAGEREF _Toc394567624 \h </w:instrText>
        </w:r>
        <w:r w:rsidR="002337A0">
          <w:rPr>
            <w:webHidden/>
          </w:rPr>
        </w:r>
        <w:r w:rsidR="002337A0">
          <w:rPr>
            <w:webHidden/>
          </w:rPr>
          <w:fldChar w:fldCharType="separate"/>
        </w:r>
        <w:r w:rsidR="002337A0">
          <w:rPr>
            <w:webHidden/>
          </w:rPr>
          <w:t>78</w:t>
        </w:r>
        <w:r w:rsidR="002337A0">
          <w:rPr>
            <w:webHidden/>
          </w:rPr>
          <w:fldChar w:fldCharType="end"/>
        </w:r>
      </w:hyperlink>
    </w:p>
    <w:p w:rsidR="002337A0" w:rsidRDefault="0099780A">
      <w:pPr>
        <w:pStyle w:val="Verzeichnis1"/>
        <w:rPr>
          <w:rFonts w:asciiTheme="minorHAnsi" w:eastAsiaTheme="minorEastAsia" w:hAnsiTheme="minorHAnsi" w:cstheme="minorBidi"/>
          <w:b w:val="0"/>
          <w:noProof/>
          <w:sz w:val="22"/>
          <w:szCs w:val="22"/>
          <w:lang w:val="de-DE" w:eastAsia="de-DE"/>
        </w:rPr>
      </w:pPr>
      <w:hyperlink w:anchor="_Toc394567625" w:history="1">
        <w:r w:rsidR="002337A0" w:rsidRPr="007268E4">
          <w:rPr>
            <w:rStyle w:val="Hyperlink"/>
            <w:rFonts w:cstheme="minorHAnsi"/>
            <w:noProof/>
          </w:rPr>
          <w:t>12</w:t>
        </w:r>
        <w:r w:rsidR="002337A0">
          <w:rPr>
            <w:rFonts w:asciiTheme="minorHAnsi" w:eastAsiaTheme="minorEastAsia" w:hAnsiTheme="minorHAnsi" w:cstheme="minorBidi"/>
            <w:b w:val="0"/>
            <w:noProof/>
            <w:sz w:val="22"/>
            <w:szCs w:val="22"/>
            <w:lang w:val="de-DE" w:eastAsia="de-DE"/>
          </w:rPr>
          <w:tab/>
        </w:r>
        <w:r w:rsidR="002337A0" w:rsidRPr="007268E4">
          <w:rPr>
            <w:rStyle w:val="Hyperlink"/>
            <w:rFonts w:cstheme="minorHAnsi"/>
            <w:noProof/>
          </w:rPr>
          <w:t>Annex</w:t>
        </w:r>
        <w:r w:rsidR="002337A0">
          <w:rPr>
            <w:noProof/>
            <w:webHidden/>
          </w:rPr>
          <w:tab/>
        </w:r>
        <w:r w:rsidR="002337A0">
          <w:rPr>
            <w:noProof/>
            <w:webHidden/>
          </w:rPr>
          <w:fldChar w:fldCharType="begin"/>
        </w:r>
        <w:r w:rsidR="002337A0">
          <w:rPr>
            <w:noProof/>
            <w:webHidden/>
          </w:rPr>
          <w:instrText xml:space="preserve"> PAGEREF _Toc394567625 \h </w:instrText>
        </w:r>
        <w:r w:rsidR="002337A0">
          <w:rPr>
            <w:noProof/>
            <w:webHidden/>
          </w:rPr>
        </w:r>
        <w:r w:rsidR="002337A0">
          <w:rPr>
            <w:noProof/>
            <w:webHidden/>
          </w:rPr>
          <w:fldChar w:fldCharType="separate"/>
        </w:r>
        <w:r w:rsidR="002337A0">
          <w:rPr>
            <w:noProof/>
            <w:webHidden/>
          </w:rPr>
          <w:t>83</w:t>
        </w:r>
        <w:r w:rsidR="002337A0">
          <w:rPr>
            <w:noProof/>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26" w:history="1">
        <w:r w:rsidR="002337A0" w:rsidRPr="007268E4">
          <w:rPr>
            <w:rStyle w:val="Hyperlink"/>
          </w:rPr>
          <w:t>12.1</w:t>
        </w:r>
        <w:r w:rsidR="002337A0">
          <w:rPr>
            <w:rFonts w:asciiTheme="minorHAnsi" w:eastAsiaTheme="minorEastAsia" w:hAnsiTheme="minorHAnsi" w:cstheme="minorBidi"/>
            <w:b w:val="0"/>
            <w:sz w:val="22"/>
            <w:szCs w:val="22"/>
            <w:lang w:val="de-DE" w:eastAsia="de-DE"/>
          </w:rPr>
          <w:tab/>
        </w:r>
        <w:r w:rsidR="002337A0" w:rsidRPr="007268E4">
          <w:rPr>
            <w:rStyle w:val="Hyperlink"/>
          </w:rPr>
          <w:t>Statistic per country</w:t>
        </w:r>
        <w:r w:rsidR="002337A0">
          <w:rPr>
            <w:webHidden/>
          </w:rPr>
          <w:tab/>
        </w:r>
        <w:r w:rsidR="002337A0">
          <w:rPr>
            <w:webHidden/>
          </w:rPr>
          <w:fldChar w:fldCharType="begin"/>
        </w:r>
        <w:r w:rsidR="002337A0">
          <w:rPr>
            <w:webHidden/>
          </w:rPr>
          <w:instrText xml:space="preserve"> PAGEREF _Toc394567626 \h </w:instrText>
        </w:r>
        <w:r w:rsidR="002337A0">
          <w:rPr>
            <w:webHidden/>
          </w:rPr>
        </w:r>
        <w:r w:rsidR="002337A0">
          <w:rPr>
            <w:webHidden/>
          </w:rPr>
          <w:fldChar w:fldCharType="separate"/>
        </w:r>
        <w:r w:rsidR="002337A0">
          <w:rPr>
            <w:webHidden/>
          </w:rPr>
          <w:t>83</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27" w:history="1">
        <w:r w:rsidR="002337A0" w:rsidRPr="007268E4">
          <w:rPr>
            <w:rStyle w:val="Hyperlink"/>
            <w:rFonts w:cstheme="minorHAnsi"/>
          </w:rPr>
          <w:t>12.2</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Original CLC-EUNIS crosswalk</w:t>
        </w:r>
        <w:r w:rsidR="002337A0">
          <w:rPr>
            <w:webHidden/>
          </w:rPr>
          <w:tab/>
        </w:r>
        <w:r w:rsidR="002337A0">
          <w:rPr>
            <w:webHidden/>
          </w:rPr>
          <w:fldChar w:fldCharType="begin"/>
        </w:r>
        <w:r w:rsidR="002337A0">
          <w:rPr>
            <w:webHidden/>
          </w:rPr>
          <w:instrText xml:space="preserve"> PAGEREF _Toc394567627 \h </w:instrText>
        </w:r>
        <w:r w:rsidR="002337A0">
          <w:rPr>
            <w:webHidden/>
          </w:rPr>
        </w:r>
        <w:r w:rsidR="002337A0">
          <w:rPr>
            <w:webHidden/>
          </w:rPr>
          <w:fldChar w:fldCharType="separate"/>
        </w:r>
        <w:r w:rsidR="002337A0">
          <w:rPr>
            <w:webHidden/>
          </w:rPr>
          <w:t>83</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28" w:history="1">
        <w:r w:rsidR="002337A0" w:rsidRPr="007268E4">
          <w:rPr>
            <w:rStyle w:val="Hyperlink"/>
            <w:rFonts w:cstheme="minorHAnsi"/>
          </w:rPr>
          <w:t>12.3</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Habitats (Annex I) used for mapping EUNIS classes</w:t>
        </w:r>
        <w:r w:rsidR="002337A0">
          <w:rPr>
            <w:webHidden/>
          </w:rPr>
          <w:tab/>
        </w:r>
        <w:r w:rsidR="002337A0">
          <w:rPr>
            <w:webHidden/>
          </w:rPr>
          <w:fldChar w:fldCharType="begin"/>
        </w:r>
        <w:r w:rsidR="002337A0">
          <w:rPr>
            <w:webHidden/>
          </w:rPr>
          <w:instrText xml:space="preserve"> PAGEREF _Toc394567628 \h </w:instrText>
        </w:r>
        <w:r w:rsidR="002337A0">
          <w:rPr>
            <w:webHidden/>
          </w:rPr>
        </w:r>
        <w:r w:rsidR="002337A0">
          <w:rPr>
            <w:webHidden/>
          </w:rPr>
          <w:fldChar w:fldCharType="separate"/>
        </w:r>
        <w:r w:rsidR="002337A0">
          <w:rPr>
            <w:webHidden/>
          </w:rPr>
          <w:t>88</w:t>
        </w:r>
        <w:r w:rsidR="002337A0">
          <w:rPr>
            <w:webHidden/>
          </w:rPr>
          <w:fldChar w:fldCharType="end"/>
        </w:r>
      </w:hyperlink>
    </w:p>
    <w:p w:rsidR="002337A0" w:rsidRDefault="0099780A">
      <w:pPr>
        <w:pStyle w:val="Verzeichnis2"/>
        <w:rPr>
          <w:rFonts w:asciiTheme="minorHAnsi" w:eastAsiaTheme="minorEastAsia" w:hAnsiTheme="minorHAnsi" w:cstheme="minorBidi"/>
          <w:b w:val="0"/>
          <w:sz w:val="22"/>
          <w:szCs w:val="22"/>
          <w:lang w:val="de-DE" w:eastAsia="de-DE"/>
        </w:rPr>
      </w:pPr>
      <w:hyperlink w:anchor="_Toc394567629" w:history="1">
        <w:r w:rsidR="002337A0" w:rsidRPr="007268E4">
          <w:rPr>
            <w:rStyle w:val="Hyperlink"/>
            <w:rFonts w:cstheme="minorHAnsi"/>
          </w:rPr>
          <w:t>12.4</w:t>
        </w:r>
        <w:r w:rsidR="002337A0">
          <w:rPr>
            <w:rFonts w:asciiTheme="minorHAnsi" w:eastAsiaTheme="minorEastAsia" w:hAnsiTheme="minorHAnsi" w:cstheme="minorBidi"/>
            <w:b w:val="0"/>
            <w:sz w:val="22"/>
            <w:szCs w:val="22"/>
            <w:lang w:val="de-DE" w:eastAsia="de-DE"/>
          </w:rPr>
          <w:tab/>
        </w:r>
        <w:r w:rsidR="002337A0" w:rsidRPr="007268E4">
          <w:rPr>
            <w:rStyle w:val="Hyperlink"/>
            <w:rFonts w:cstheme="minorHAnsi"/>
          </w:rPr>
          <w:t>Art. 17 distribution maps</w:t>
        </w:r>
        <w:r w:rsidR="002337A0">
          <w:rPr>
            <w:webHidden/>
          </w:rPr>
          <w:tab/>
        </w:r>
        <w:r w:rsidR="002337A0">
          <w:rPr>
            <w:webHidden/>
          </w:rPr>
          <w:fldChar w:fldCharType="begin"/>
        </w:r>
        <w:r w:rsidR="002337A0">
          <w:rPr>
            <w:webHidden/>
          </w:rPr>
          <w:instrText xml:space="preserve"> PAGEREF _Toc394567629 \h </w:instrText>
        </w:r>
        <w:r w:rsidR="002337A0">
          <w:rPr>
            <w:webHidden/>
          </w:rPr>
        </w:r>
        <w:r w:rsidR="002337A0">
          <w:rPr>
            <w:webHidden/>
          </w:rPr>
          <w:fldChar w:fldCharType="separate"/>
        </w:r>
        <w:r w:rsidR="002337A0">
          <w:rPr>
            <w:webHidden/>
          </w:rPr>
          <w:t>91</w:t>
        </w:r>
        <w:r w:rsidR="002337A0">
          <w:rPr>
            <w:webHidden/>
          </w:rPr>
          <w:fldChar w:fldCharType="end"/>
        </w:r>
      </w:hyperlink>
    </w:p>
    <w:p w:rsidR="003D3B88" w:rsidRPr="009F220D" w:rsidRDefault="00E819C0" w:rsidP="003D3B88">
      <w:pPr>
        <w:rPr>
          <w:rFonts w:asciiTheme="minorHAnsi" w:hAnsiTheme="minorHAnsi" w:cstheme="minorHAnsi"/>
        </w:rPr>
      </w:pPr>
      <w:r w:rsidRPr="009F220D">
        <w:rPr>
          <w:rFonts w:asciiTheme="minorHAnsi" w:hAnsiTheme="minorHAnsi" w:cstheme="minorHAnsi"/>
        </w:rPr>
        <w:fldChar w:fldCharType="end"/>
      </w:r>
    </w:p>
    <w:p w:rsidR="00E14991" w:rsidRDefault="00E14991">
      <w:pPr>
        <w:spacing w:after="0" w:line="240" w:lineRule="auto"/>
        <w:rPr>
          <w:rFonts w:asciiTheme="minorHAnsi" w:hAnsiTheme="minorHAnsi" w:cstheme="minorHAnsi"/>
          <w:b/>
          <w:smallCaps/>
          <w:sz w:val="40"/>
        </w:rPr>
      </w:pPr>
      <w:bookmarkStart w:id="5" w:name="_Toc368563385"/>
      <w:r>
        <w:rPr>
          <w:rFonts w:asciiTheme="minorHAnsi" w:hAnsiTheme="minorHAnsi" w:cstheme="minorHAnsi"/>
        </w:rPr>
        <w:br w:type="page"/>
      </w:r>
    </w:p>
    <w:p w:rsidR="00972FCD" w:rsidRPr="009F220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bookmarkStart w:id="6" w:name="_Toc394567581"/>
      <w:r w:rsidRPr="009F220D">
        <w:rPr>
          <w:rFonts w:asciiTheme="minorHAnsi" w:hAnsiTheme="minorHAnsi" w:cstheme="minorHAnsi"/>
        </w:rPr>
        <w:lastRenderedPageBreak/>
        <w:t>Background</w:t>
      </w:r>
      <w:bookmarkEnd w:id="5"/>
      <w:bookmarkEnd w:id="6"/>
    </w:p>
    <w:p w:rsidR="00972FCD" w:rsidRPr="009F220D" w:rsidRDefault="00972FCD" w:rsidP="00972FCD">
      <w:pPr>
        <w:rPr>
          <w:rFonts w:asciiTheme="minorHAnsi" w:hAnsiTheme="minorHAnsi" w:cstheme="minorHAnsi"/>
        </w:rPr>
      </w:pPr>
      <w:r w:rsidRPr="009F220D">
        <w:rPr>
          <w:rFonts w:asciiTheme="minorHAnsi" w:hAnsiTheme="minorHAnsi" w:cstheme="minorHAnsi"/>
        </w:rPr>
        <w:t>This task shall support EU biodiversity strategy to 2020 Target 2 Action 5 by providing conceptual framework for ecosystem mapping</w:t>
      </w:r>
      <w:r w:rsidR="00BD780E">
        <w:rPr>
          <w:rFonts w:asciiTheme="minorHAnsi" w:hAnsiTheme="minorHAnsi" w:cstheme="minorHAnsi"/>
        </w:rPr>
        <w:t xml:space="preserve"> of ecosystem types and ecosystem condition</w:t>
      </w:r>
      <w:r w:rsidRPr="009F220D">
        <w:rPr>
          <w:rFonts w:asciiTheme="minorHAnsi" w:hAnsiTheme="minorHAnsi" w:cstheme="minorHAnsi"/>
        </w:rPr>
        <w:t>.</w:t>
      </w:r>
    </w:p>
    <w:p w:rsidR="00972FCD" w:rsidRPr="009F220D" w:rsidRDefault="00972FCD" w:rsidP="00972FCD">
      <w:pPr>
        <w:rPr>
          <w:rFonts w:asciiTheme="minorHAnsi" w:hAnsiTheme="minorHAnsi" w:cstheme="minorHAnsi"/>
          <w:color w:val="000000"/>
          <w:szCs w:val="17"/>
        </w:rPr>
      </w:pPr>
    </w:p>
    <w:p w:rsidR="00972FCD" w:rsidRPr="009F220D" w:rsidRDefault="00972FCD" w:rsidP="00972FCD">
      <w:pPr>
        <w:rPr>
          <w:rFonts w:asciiTheme="minorHAnsi" w:hAnsiTheme="minorHAnsi" w:cstheme="minorHAnsi"/>
          <w:color w:val="000000"/>
          <w:szCs w:val="17"/>
        </w:rPr>
      </w:pPr>
      <w:r w:rsidRPr="009F220D">
        <w:rPr>
          <w:rFonts w:asciiTheme="minorHAnsi" w:hAnsiTheme="minorHAnsi" w:cstheme="minorHAnsi"/>
          <w:color w:val="000000"/>
          <w:szCs w:val="17"/>
        </w:rPr>
        <w:t>Ecosystem mapping shall provide reliable information for identification of Europe’s ecosystems to be part of Green Infrastructure or to be restored (15% target).</w:t>
      </w:r>
    </w:p>
    <w:p w:rsidR="00972FCD" w:rsidRPr="009F220D" w:rsidRDefault="00972FCD" w:rsidP="00972FCD">
      <w:pPr>
        <w:rPr>
          <w:rFonts w:asciiTheme="minorHAnsi" w:hAnsiTheme="minorHAnsi" w:cstheme="minorHAnsi"/>
          <w:color w:val="000000"/>
          <w:szCs w:val="17"/>
        </w:rPr>
      </w:pPr>
      <w:r w:rsidRPr="009F220D">
        <w:rPr>
          <w:rFonts w:asciiTheme="minorHAnsi" w:hAnsiTheme="minorHAnsi" w:cstheme="minorHAnsi"/>
          <w:color w:val="000000"/>
          <w:szCs w:val="17"/>
        </w:rPr>
        <w:t>Ecosystem mapping shall be in direct link to ecosystem services mapping (ESS) and Ecosystem capital accounts (ECA) approaches.</w:t>
      </w:r>
    </w:p>
    <w:p w:rsidR="00972FCD" w:rsidRPr="00710C35" w:rsidRDefault="00972FCD" w:rsidP="00972FCD">
      <w:pPr>
        <w:rPr>
          <w:rFonts w:asciiTheme="minorHAnsi" w:hAnsiTheme="minorHAnsi" w:cstheme="minorHAnsi"/>
          <w:color w:val="000000"/>
          <w:szCs w:val="22"/>
        </w:rPr>
      </w:pPr>
      <w:r w:rsidRPr="00710C35">
        <w:rPr>
          <w:rFonts w:asciiTheme="minorHAnsi" w:hAnsiTheme="minorHAnsi" w:cstheme="minorHAnsi"/>
          <w:color w:val="000000"/>
          <w:szCs w:val="22"/>
        </w:rPr>
        <w:t>The framework will address:</w:t>
      </w:r>
    </w:p>
    <w:p w:rsidR="00972FCD" w:rsidRPr="00710C35" w:rsidRDefault="00972FCD" w:rsidP="00972FCD">
      <w:pPr>
        <w:pStyle w:val="Listenabsatz"/>
        <w:numPr>
          <w:ilvl w:val="0"/>
          <w:numId w:val="8"/>
        </w:numPr>
        <w:spacing w:after="200" w:line="276" w:lineRule="auto"/>
        <w:rPr>
          <w:rFonts w:cstheme="minorHAnsi"/>
          <w:color w:val="000000"/>
          <w:szCs w:val="22"/>
        </w:rPr>
      </w:pPr>
      <w:r w:rsidRPr="00710C35">
        <w:rPr>
          <w:rFonts w:cstheme="minorHAnsi"/>
          <w:color w:val="000000"/>
          <w:szCs w:val="22"/>
        </w:rPr>
        <w:t>Ecosystem structure (by mapping of their biophysical delineation and health)</w:t>
      </w:r>
    </w:p>
    <w:p w:rsidR="00972FCD" w:rsidRPr="00710C35" w:rsidRDefault="00972FCD" w:rsidP="00972FCD">
      <w:pPr>
        <w:pStyle w:val="Listenabsatz"/>
        <w:numPr>
          <w:ilvl w:val="0"/>
          <w:numId w:val="8"/>
        </w:numPr>
        <w:spacing w:after="200" w:line="276" w:lineRule="auto"/>
        <w:rPr>
          <w:rFonts w:cstheme="minorHAnsi"/>
          <w:color w:val="000000"/>
          <w:szCs w:val="22"/>
        </w:rPr>
      </w:pPr>
      <w:r w:rsidRPr="00710C35">
        <w:rPr>
          <w:rFonts w:cstheme="minorHAnsi"/>
          <w:color w:val="000000"/>
          <w:szCs w:val="22"/>
        </w:rPr>
        <w:t xml:space="preserve">Ecosystem functions (as predisposition to deliver ecosystem services) </w:t>
      </w:r>
    </w:p>
    <w:p w:rsidR="00710C35" w:rsidRPr="00710C35" w:rsidRDefault="00710C35" w:rsidP="00972FCD">
      <w:pPr>
        <w:rPr>
          <w:rFonts w:asciiTheme="minorHAnsi" w:hAnsiTheme="minorHAnsi" w:cstheme="minorHAnsi"/>
          <w:color w:val="000000"/>
          <w:szCs w:val="22"/>
        </w:rPr>
      </w:pPr>
      <w:r w:rsidRPr="00710C35">
        <w:rPr>
          <w:rFonts w:asciiTheme="minorHAnsi" w:hAnsiTheme="minorHAnsi" w:cstheme="minorHAnsi"/>
          <w:color w:val="000000"/>
          <w:szCs w:val="22"/>
        </w:rPr>
        <w:t>The report is divided into two parts:</w:t>
      </w:r>
    </w:p>
    <w:p w:rsidR="00710C35" w:rsidRPr="00710C35" w:rsidRDefault="00710C35" w:rsidP="00710C35">
      <w:pPr>
        <w:pStyle w:val="Listenabsatz"/>
        <w:numPr>
          <w:ilvl w:val="0"/>
          <w:numId w:val="36"/>
        </w:numPr>
        <w:rPr>
          <w:rFonts w:cstheme="minorHAnsi"/>
          <w:color w:val="000000"/>
          <w:szCs w:val="22"/>
        </w:rPr>
      </w:pPr>
      <w:r w:rsidRPr="00710C35">
        <w:rPr>
          <w:rFonts w:cstheme="minorHAnsi"/>
          <w:color w:val="000000"/>
          <w:szCs w:val="22"/>
        </w:rPr>
        <w:t>Part A: ecosystem TYPE mapping</w:t>
      </w:r>
    </w:p>
    <w:p w:rsidR="00710C35" w:rsidRPr="00710C35" w:rsidRDefault="00710C35" w:rsidP="00710C35">
      <w:pPr>
        <w:pStyle w:val="Listenabsatz"/>
        <w:numPr>
          <w:ilvl w:val="0"/>
          <w:numId w:val="36"/>
        </w:numPr>
        <w:rPr>
          <w:rFonts w:cstheme="minorHAnsi"/>
          <w:color w:val="000000"/>
          <w:szCs w:val="22"/>
        </w:rPr>
      </w:pPr>
      <w:r w:rsidRPr="00710C35">
        <w:rPr>
          <w:rFonts w:cstheme="minorHAnsi"/>
          <w:color w:val="000000"/>
          <w:szCs w:val="22"/>
        </w:rPr>
        <w:t>Part B: ecosystem CONDITION mapping</w:t>
      </w:r>
    </w:p>
    <w:p w:rsidR="00710C35" w:rsidRDefault="00710C35" w:rsidP="00710C35">
      <w:pPr>
        <w:rPr>
          <w:rFonts w:asciiTheme="minorHAnsi" w:hAnsiTheme="minorHAnsi" w:cstheme="minorHAnsi"/>
          <w:color w:val="000000"/>
          <w:szCs w:val="22"/>
        </w:rPr>
      </w:pPr>
    </w:p>
    <w:p w:rsidR="00710C35" w:rsidRPr="00710C35" w:rsidRDefault="00710C35" w:rsidP="00710C35">
      <w:pPr>
        <w:rPr>
          <w:rFonts w:asciiTheme="minorHAnsi" w:hAnsiTheme="minorHAnsi" w:cstheme="minorHAnsi"/>
          <w:color w:val="000000"/>
          <w:szCs w:val="22"/>
          <w:u w:val="single"/>
        </w:rPr>
      </w:pPr>
      <w:r w:rsidRPr="00710C35">
        <w:rPr>
          <w:rFonts w:asciiTheme="minorHAnsi" w:hAnsiTheme="minorHAnsi" w:cstheme="minorHAnsi"/>
          <w:color w:val="000000"/>
          <w:szCs w:val="22"/>
          <w:u w:val="single"/>
        </w:rPr>
        <w:t>PART A – ecosystem type mapping</w:t>
      </w:r>
    </w:p>
    <w:p w:rsidR="00972FCD" w:rsidRPr="009F220D" w:rsidRDefault="00972FCD" w:rsidP="00972FCD">
      <w:pPr>
        <w:rPr>
          <w:rFonts w:asciiTheme="minorHAnsi" w:hAnsiTheme="minorHAnsi" w:cstheme="minorHAnsi"/>
          <w:color w:val="000000"/>
          <w:szCs w:val="17"/>
        </w:rPr>
      </w:pPr>
      <w:r w:rsidRPr="00710C35">
        <w:rPr>
          <w:rFonts w:asciiTheme="minorHAnsi" w:hAnsiTheme="minorHAnsi" w:cstheme="minorHAnsi"/>
          <w:color w:val="000000"/>
          <w:szCs w:val="22"/>
        </w:rPr>
        <w:t xml:space="preserve">Ecosystem classification </w:t>
      </w:r>
      <w:r w:rsidR="00710C35" w:rsidRPr="00710C35">
        <w:rPr>
          <w:rFonts w:asciiTheme="minorHAnsi" w:hAnsiTheme="minorHAnsi" w:cstheme="minorHAnsi"/>
          <w:color w:val="000000"/>
          <w:szCs w:val="22"/>
        </w:rPr>
        <w:t>is</w:t>
      </w:r>
      <w:r w:rsidRPr="00710C35">
        <w:rPr>
          <w:rFonts w:asciiTheme="minorHAnsi" w:hAnsiTheme="minorHAnsi" w:cstheme="minorHAnsi"/>
          <w:color w:val="000000"/>
          <w:szCs w:val="22"/>
        </w:rPr>
        <w:t xml:space="preserve"> based on EUNIS and the proposal of ecosystem typology for the MAES working group. It take</w:t>
      </w:r>
      <w:r w:rsidR="00710C35" w:rsidRPr="00710C35">
        <w:rPr>
          <w:rFonts w:asciiTheme="minorHAnsi" w:hAnsiTheme="minorHAnsi" w:cstheme="minorHAnsi"/>
          <w:color w:val="000000"/>
          <w:szCs w:val="22"/>
        </w:rPr>
        <w:t>s</w:t>
      </w:r>
      <w:r w:rsidRPr="00710C35">
        <w:rPr>
          <w:rFonts w:asciiTheme="minorHAnsi" w:hAnsiTheme="minorHAnsi" w:cstheme="minorHAnsi"/>
          <w:color w:val="000000"/>
          <w:szCs w:val="22"/>
        </w:rPr>
        <w:t xml:space="preserve"> into account mapping feasibility at European scale and keep compatibility</w:t>
      </w:r>
      <w:r w:rsidRPr="009F220D">
        <w:rPr>
          <w:rFonts w:asciiTheme="minorHAnsi" w:hAnsiTheme="minorHAnsi" w:cstheme="minorHAnsi"/>
          <w:color w:val="000000"/>
          <w:szCs w:val="17"/>
        </w:rPr>
        <w:t xml:space="preserve"> with national mapping approaches (nested scales).</w:t>
      </w:r>
    </w:p>
    <w:p w:rsidR="00972FCD" w:rsidRPr="009F220D" w:rsidRDefault="00972FCD" w:rsidP="00972FCD">
      <w:pPr>
        <w:rPr>
          <w:rFonts w:asciiTheme="minorHAnsi" w:hAnsiTheme="minorHAnsi" w:cstheme="minorHAnsi"/>
          <w:color w:val="FF0000"/>
          <w:szCs w:val="17"/>
        </w:rPr>
      </w:pPr>
      <w:r w:rsidRPr="009F220D">
        <w:rPr>
          <w:rFonts w:asciiTheme="minorHAnsi" w:hAnsiTheme="minorHAnsi" w:cstheme="minorHAnsi"/>
          <w:color w:val="000000"/>
          <w:szCs w:val="17"/>
        </w:rPr>
        <w:t>From operational point of view it appl</w:t>
      </w:r>
      <w:r w:rsidR="00BD780E">
        <w:rPr>
          <w:rFonts w:asciiTheme="minorHAnsi" w:hAnsiTheme="minorHAnsi" w:cstheme="minorHAnsi"/>
          <w:color w:val="000000"/>
          <w:szCs w:val="17"/>
        </w:rPr>
        <w:t>ies</w:t>
      </w:r>
      <w:r w:rsidRPr="009F220D">
        <w:rPr>
          <w:rFonts w:asciiTheme="minorHAnsi" w:hAnsiTheme="minorHAnsi" w:cstheme="minorHAnsi"/>
          <w:color w:val="000000"/>
          <w:szCs w:val="17"/>
        </w:rPr>
        <w:t xml:space="preserve"> regular mapping</w:t>
      </w:r>
      <w:r w:rsidR="00BD780E">
        <w:rPr>
          <w:rFonts w:asciiTheme="minorHAnsi" w:hAnsiTheme="minorHAnsi" w:cstheme="minorHAnsi"/>
          <w:color w:val="000000"/>
          <w:szCs w:val="17"/>
        </w:rPr>
        <w:t xml:space="preserve"> carried out within the  COPERNICUS programme </w:t>
      </w:r>
      <w:r w:rsidRPr="009F220D">
        <w:rPr>
          <w:rFonts w:asciiTheme="minorHAnsi" w:hAnsiTheme="minorHAnsi" w:cstheme="minorHAnsi"/>
          <w:color w:val="000000"/>
          <w:szCs w:val="17"/>
        </w:rPr>
        <w:t xml:space="preserve"> (CLC, HRLs) and reporting data flows (N2000,  Art. 17, WFD, MSFD)</w:t>
      </w:r>
      <w:r w:rsidRPr="009F220D">
        <w:rPr>
          <w:rFonts w:asciiTheme="minorHAnsi" w:hAnsiTheme="minorHAnsi" w:cstheme="minorHAnsi"/>
          <w:szCs w:val="17"/>
        </w:rPr>
        <w:t xml:space="preserve">. Nevertheless, potential of existing or upcoming dynamic datasets </w:t>
      </w:r>
      <w:r w:rsidR="00710C35">
        <w:rPr>
          <w:rFonts w:asciiTheme="minorHAnsi" w:hAnsiTheme="minorHAnsi" w:cstheme="minorHAnsi"/>
          <w:szCs w:val="17"/>
        </w:rPr>
        <w:t xml:space="preserve">are </w:t>
      </w:r>
      <w:r w:rsidRPr="009F220D">
        <w:rPr>
          <w:rFonts w:asciiTheme="minorHAnsi" w:hAnsiTheme="minorHAnsi" w:cstheme="minorHAnsi"/>
          <w:szCs w:val="17"/>
        </w:rPr>
        <w:t xml:space="preserve">explored too (e.g. </w:t>
      </w:r>
      <w:r w:rsidR="00710C35">
        <w:rPr>
          <w:rFonts w:asciiTheme="minorHAnsi" w:hAnsiTheme="minorHAnsi" w:cstheme="minorHAnsi"/>
          <w:szCs w:val="17"/>
        </w:rPr>
        <w:t xml:space="preserve">phonological time series using satellite data: </w:t>
      </w:r>
      <w:r w:rsidR="00BD780E">
        <w:rPr>
          <w:rFonts w:asciiTheme="minorHAnsi" w:hAnsiTheme="minorHAnsi" w:cstheme="minorHAnsi"/>
          <w:szCs w:val="17"/>
        </w:rPr>
        <w:t>SENTINEL data</w:t>
      </w:r>
      <w:r w:rsidR="00710C35">
        <w:rPr>
          <w:rFonts w:asciiTheme="minorHAnsi" w:hAnsiTheme="minorHAnsi" w:cstheme="minorHAnsi"/>
          <w:szCs w:val="17"/>
        </w:rPr>
        <w:t>, HANTS, …)</w:t>
      </w:r>
      <w:r w:rsidRPr="009F220D">
        <w:rPr>
          <w:rFonts w:asciiTheme="minorHAnsi" w:hAnsiTheme="minorHAnsi" w:cstheme="minorHAnsi"/>
          <w:szCs w:val="17"/>
        </w:rPr>
        <w:t xml:space="preserve">. </w:t>
      </w:r>
    </w:p>
    <w:p w:rsidR="00710C35" w:rsidRDefault="00710C35" w:rsidP="00972FCD">
      <w:pPr>
        <w:rPr>
          <w:rFonts w:asciiTheme="minorHAnsi" w:hAnsiTheme="minorHAnsi" w:cstheme="minorHAnsi"/>
          <w:color w:val="000000"/>
          <w:szCs w:val="17"/>
        </w:rPr>
      </w:pPr>
    </w:p>
    <w:p w:rsidR="00710C35" w:rsidRPr="00710C35" w:rsidRDefault="00710C35" w:rsidP="00972FCD">
      <w:pPr>
        <w:rPr>
          <w:rFonts w:asciiTheme="minorHAnsi" w:hAnsiTheme="minorHAnsi" w:cstheme="minorHAnsi"/>
          <w:color w:val="000000"/>
          <w:szCs w:val="17"/>
          <w:u w:val="single"/>
        </w:rPr>
      </w:pPr>
      <w:r w:rsidRPr="00710C35">
        <w:rPr>
          <w:rFonts w:asciiTheme="minorHAnsi" w:hAnsiTheme="minorHAnsi" w:cstheme="minorHAnsi"/>
          <w:color w:val="000000"/>
          <w:szCs w:val="17"/>
          <w:u w:val="single"/>
        </w:rPr>
        <w:t>PART B – ecosystem condition mapping</w:t>
      </w:r>
    </w:p>
    <w:p w:rsidR="00972FCD" w:rsidRDefault="00972FCD" w:rsidP="00972FCD">
      <w:pPr>
        <w:rPr>
          <w:rFonts w:asciiTheme="minorHAnsi" w:hAnsiTheme="minorHAnsi" w:cstheme="minorHAnsi"/>
          <w:color w:val="000000"/>
          <w:szCs w:val="17"/>
        </w:rPr>
      </w:pPr>
      <w:r w:rsidRPr="009F220D">
        <w:rPr>
          <w:rFonts w:asciiTheme="minorHAnsi" w:hAnsiTheme="minorHAnsi" w:cstheme="minorHAnsi"/>
          <w:color w:val="000000"/>
          <w:szCs w:val="17"/>
        </w:rPr>
        <w:t xml:space="preserve">Ecosystem </w:t>
      </w:r>
      <w:r w:rsidR="00710C35">
        <w:rPr>
          <w:rFonts w:asciiTheme="minorHAnsi" w:hAnsiTheme="minorHAnsi" w:cstheme="minorHAnsi"/>
          <w:color w:val="000000"/>
          <w:szCs w:val="17"/>
        </w:rPr>
        <w:t xml:space="preserve">CONDITION </w:t>
      </w:r>
      <w:r w:rsidRPr="009F220D">
        <w:rPr>
          <w:rFonts w:asciiTheme="minorHAnsi" w:hAnsiTheme="minorHAnsi" w:cstheme="minorHAnsi"/>
          <w:color w:val="000000"/>
          <w:szCs w:val="17"/>
        </w:rPr>
        <w:t>indicator builds on ecosystem mapping and it provide</w:t>
      </w:r>
      <w:r w:rsidR="00BD780E">
        <w:rPr>
          <w:rFonts w:asciiTheme="minorHAnsi" w:hAnsiTheme="minorHAnsi" w:cstheme="minorHAnsi"/>
          <w:color w:val="000000"/>
          <w:szCs w:val="17"/>
        </w:rPr>
        <w:t>s</w:t>
      </w:r>
      <w:r w:rsidRPr="009F220D">
        <w:rPr>
          <w:rFonts w:asciiTheme="minorHAnsi" w:hAnsiTheme="minorHAnsi" w:cstheme="minorHAnsi"/>
          <w:color w:val="000000"/>
          <w:szCs w:val="17"/>
        </w:rPr>
        <w:t xml:space="preserve"> a structured information on ecosystems health and resilience to inform policy about development of Europe’s ecosystems</w:t>
      </w:r>
      <w:r w:rsidR="00710C35">
        <w:rPr>
          <w:rFonts w:asciiTheme="minorHAnsi" w:hAnsiTheme="minorHAnsi" w:cstheme="minorHAnsi"/>
          <w:color w:val="000000"/>
          <w:szCs w:val="17"/>
        </w:rPr>
        <w:t xml:space="preserve">. </w:t>
      </w:r>
    </w:p>
    <w:p w:rsidR="00557B2D" w:rsidRPr="009F220D" w:rsidRDefault="00557B2D" w:rsidP="00557B2D">
      <w:pPr>
        <w:pStyle w:val="berschrift2"/>
      </w:pPr>
      <w:bookmarkStart w:id="7" w:name="_Toc368563391"/>
      <w:bookmarkStart w:id="8" w:name="_Toc394567582"/>
      <w:r>
        <w:t>E</w:t>
      </w:r>
      <w:r w:rsidRPr="009F220D">
        <w:t>xpected results</w:t>
      </w:r>
      <w:bookmarkEnd w:id="7"/>
      <w:bookmarkEnd w:id="8"/>
      <w:r w:rsidRPr="009F220D">
        <w:t xml:space="preserve"> </w:t>
      </w:r>
    </w:p>
    <w:p w:rsidR="00557B2D" w:rsidRPr="009F220D" w:rsidRDefault="00557B2D" w:rsidP="00557B2D">
      <w:pPr>
        <w:rPr>
          <w:rFonts w:asciiTheme="minorHAnsi" w:hAnsiTheme="minorHAnsi" w:cstheme="minorHAnsi"/>
        </w:rPr>
      </w:pPr>
      <w:r w:rsidRPr="009F220D">
        <w:rPr>
          <w:rFonts w:asciiTheme="minorHAnsi" w:hAnsiTheme="minorHAnsi" w:cstheme="minorHAnsi"/>
        </w:rPr>
        <w:t>Conceptual framework for ecosystem mapping along with a pilot Europe’s ecosystems assessment consisting of:</w:t>
      </w:r>
    </w:p>
    <w:p w:rsidR="00557B2D" w:rsidRPr="00710C35" w:rsidRDefault="00557B2D" w:rsidP="00557B2D">
      <w:pPr>
        <w:pStyle w:val="Listenabsatz"/>
        <w:numPr>
          <w:ilvl w:val="0"/>
          <w:numId w:val="9"/>
        </w:numPr>
        <w:spacing w:after="200" w:line="276" w:lineRule="auto"/>
        <w:rPr>
          <w:rFonts w:cstheme="minorHAnsi"/>
          <w:szCs w:val="22"/>
        </w:rPr>
      </w:pPr>
      <w:r w:rsidRPr="00710C35">
        <w:rPr>
          <w:rFonts w:cstheme="minorHAnsi"/>
          <w:szCs w:val="22"/>
        </w:rPr>
        <w:t>Ecosystems classification</w:t>
      </w:r>
      <w:r w:rsidR="00BD780E" w:rsidRPr="00710C35">
        <w:rPr>
          <w:rFonts w:cstheme="minorHAnsi"/>
          <w:szCs w:val="22"/>
        </w:rPr>
        <w:t xml:space="preserve"> (revision of 2013 classification)</w:t>
      </w:r>
    </w:p>
    <w:p w:rsidR="00557B2D" w:rsidRPr="00710C35" w:rsidRDefault="00BD780E" w:rsidP="00557B2D">
      <w:pPr>
        <w:pStyle w:val="Listenabsatz"/>
        <w:numPr>
          <w:ilvl w:val="0"/>
          <w:numId w:val="9"/>
        </w:numPr>
        <w:spacing w:after="200" w:line="276" w:lineRule="auto"/>
        <w:rPr>
          <w:rFonts w:cstheme="minorHAnsi"/>
          <w:szCs w:val="22"/>
        </w:rPr>
      </w:pPr>
      <w:r w:rsidRPr="00710C35">
        <w:rPr>
          <w:rFonts w:cstheme="minorHAnsi"/>
          <w:szCs w:val="22"/>
        </w:rPr>
        <w:t xml:space="preserve">Improved </w:t>
      </w:r>
      <w:r w:rsidR="00557B2D" w:rsidRPr="00710C35">
        <w:rPr>
          <w:rFonts w:cstheme="minorHAnsi"/>
          <w:szCs w:val="22"/>
        </w:rPr>
        <w:t>Ecosystems map + method for ecosystem mapping (</w:t>
      </w:r>
      <w:r w:rsidRPr="00710C35">
        <w:rPr>
          <w:rFonts w:cstheme="minorHAnsi"/>
          <w:szCs w:val="22"/>
        </w:rPr>
        <w:t>revision of 2013 classification)</w:t>
      </w:r>
    </w:p>
    <w:p w:rsidR="00557B2D" w:rsidRPr="00710C35" w:rsidRDefault="00BD780E" w:rsidP="00557B2D">
      <w:pPr>
        <w:pStyle w:val="Listenabsatz"/>
        <w:numPr>
          <w:ilvl w:val="0"/>
          <w:numId w:val="9"/>
        </w:numPr>
        <w:spacing w:after="200" w:line="276" w:lineRule="auto"/>
        <w:rPr>
          <w:rFonts w:cstheme="minorHAnsi"/>
          <w:szCs w:val="22"/>
        </w:rPr>
      </w:pPr>
      <w:r w:rsidRPr="00710C35">
        <w:rPr>
          <w:rFonts w:cstheme="minorHAnsi"/>
          <w:szCs w:val="22"/>
        </w:rPr>
        <w:t>Collection of individual ecosystem condition indicators (in close cooperation with task  184-1-2 Ecosystem assessment)</w:t>
      </w:r>
    </w:p>
    <w:p w:rsidR="00557B2D" w:rsidRPr="009F220D" w:rsidRDefault="00557B2D" w:rsidP="00972FCD">
      <w:pPr>
        <w:rPr>
          <w:rFonts w:asciiTheme="minorHAnsi" w:hAnsiTheme="minorHAnsi" w:cstheme="minorHAnsi"/>
          <w:color w:val="000000"/>
          <w:szCs w:val="17"/>
        </w:rPr>
      </w:pP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bookmarkStart w:id="9" w:name="_Toc368563386"/>
      <w:bookmarkStart w:id="10" w:name="_Toc394567583"/>
      <w:r w:rsidRPr="009F220D">
        <w:rPr>
          <w:rFonts w:asciiTheme="minorHAnsi" w:hAnsiTheme="minorHAnsi" w:cstheme="minorHAnsi"/>
        </w:rPr>
        <w:t>Links to other tasks</w:t>
      </w:r>
      <w:bookmarkEnd w:id="9"/>
      <w:bookmarkEnd w:id="10"/>
    </w:p>
    <w:p w:rsidR="00972FCD" w:rsidRPr="009F220D" w:rsidRDefault="00972FCD" w:rsidP="00972FCD">
      <w:pPr>
        <w:pStyle w:val="Textkrper"/>
        <w:ind w:left="720"/>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Within the </w:t>
      </w:r>
      <w:r w:rsidRPr="009F220D">
        <w:rPr>
          <w:rFonts w:asciiTheme="minorHAnsi" w:hAnsiTheme="minorHAnsi" w:cstheme="minorHAnsi"/>
          <w:b/>
        </w:rPr>
        <w:t>ETC-SIA</w:t>
      </w:r>
      <w:r w:rsidRPr="009F220D">
        <w:rPr>
          <w:rFonts w:asciiTheme="minorHAnsi" w:hAnsiTheme="minorHAnsi" w:cstheme="minorHAnsi"/>
        </w:rPr>
        <w:t xml:space="preserve"> close cooperation will be maintained with the following tasks:</w:t>
      </w:r>
    </w:p>
    <w:p w:rsidR="00972FCD" w:rsidRPr="009F220D" w:rsidRDefault="00B4017E" w:rsidP="00972FCD">
      <w:pPr>
        <w:pStyle w:val="Listenabsatz"/>
        <w:numPr>
          <w:ilvl w:val="0"/>
          <w:numId w:val="10"/>
        </w:numPr>
        <w:spacing w:after="200" w:line="276" w:lineRule="auto"/>
        <w:rPr>
          <w:rFonts w:cstheme="minorHAnsi"/>
        </w:rPr>
      </w:pPr>
      <w:r>
        <w:rPr>
          <w:rFonts w:cstheme="minorHAnsi"/>
        </w:rPr>
        <w:t>184</w:t>
      </w:r>
      <w:r w:rsidR="00972FCD" w:rsidRPr="009F220D">
        <w:rPr>
          <w:rFonts w:cstheme="minorHAnsi"/>
        </w:rPr>
        <w:t>_</w:t>
      </w:r>
      <w:r>
        <w:rPr>
          <w:rFonts w:cstheme="minorHAnsi"/>
        </w:rPr>
        <w:t>1</w:t>
      </w:r>
      <w:r w:rsidR="00710C35">
        <w:rPr>
          <w:rFonts w:cstheme="minorHAnsi"/>
        </w:rPr>
        <w:tab/>
        <w:t xml:space="preserve">Follow-up </w:t>
      </w:r>
      <w:r>
        <w:rPr>
          <w:rFonts w:cstheme="minorHAnsi"/>
        </w:rPr>
        <w:t xml:space="preserve"> Ecosystem assessment</w:t>
      </w:r>
    </w:p>
    <w:p w:rsidR="00972FCD" w:rsidRPr="009F220D" w:rsidRDefault="00B4017E" w:rsidP="00972FCD">
      <w:pPr>
        <w:pStyle w:val="Listenabsatz"/>
        <w:numPr>
          <w:ilvl w:val="0"/>
          <w:numId w:val="10"/>
        </w:numPr>
        <w:spacing w:after="200" w:line="276" w:lineRule="auto"/>
        <w:rPr>
          <w:rFonts w:cstheme="minorHAnsi"/>
        </w:rPr>
      </w:pPr>
      <w:r>
        <w:rPr>
          <w:rFonts w:cstheme="minorHAnsi"/>
        </w:rPr>
        <w:t>184_2</w:t>
      </w:r>
      <w:r w:rsidR="00710C35">
        <w:rPr>
          <w:rFonts w:cstheme="minorHAnsi"/>
        </w:rPr>
        <w:tab/>
        <w:t>E</w:t>
      </w:r>
      <w:r>
        <w:rPr>
          <w:rFonts w:cstheme="minorHAnsi"/>
        </w:rPr>
        <w:t xml:space="preserve">cosystem pressures </w:t>
      </w:r>
    </w:p>
    <w:p w:rsidR="00710C35" w:rsidRDefault="00B4017E" w:rsidP="00972FCD">
      <w:pPr>
        <w:pStyle w:val="Listenabsatz"/>
        <w:numPr>
          <w:ilvl w:val="0"/>
          <w:numId w:val="10"/>
        </w:numPr>
        <w:spacing w:after="200" w:line="276" w:lineRule="auto"/>
        <w:rPr>
          <w:rFonts w:cstheme="minorHAnsi"/>
        </w:rPr>
      </w:pPr>
      <w:r w:rsidRPr="00710C35">
        <w:rPr>
          <w:rFonts w:cstheme="minorHAnsi"/>
        </w:rPr>
        <w:t>18</w:t>
      </w:r>
      <w:r w:rsidR="00710C35" w:rsidRPr="00710C35">
        <w:rPr>
          <w:rFonts w:cstheme="minorHAnsi"/>
        </w:rPr>
        <w:t xml:space="preserve">4_3 </w:t>
      </w:r>
      <w:r w:rsidR="00710C35" w:rsidRPr="00710C35">
        <w:rPr>
          <w:rFonts w:cstheme="minorHAnsi"/>
        </w:rPr>
        <w:tab/>
        <w:t xml:space="preserve">Analysis of pressures integration into ecosystem assessment </w:t>
      </w:r>
    </w:p>
    <w:p w:rsidR="00B4017E" w:rsidRPr="00710C35" w:rsidRDefault="00710C35" w:rsidP="00972FCD">
      <w:pPr>
        <w:pStyle w:val="Listenabsatz"/>
        <w:numPr>
          <w:ilvl w:val="0"/>
          <w:numId w:val="10"/>
        </w:numPr>
        <w:spacing w:after="200" w:line="276" w:lineRule="auto"/>
        <w:rPr>
          <w:rFonts w:cstheme="minorHAnsi"/>
        </w:rPr>
      </w:pPr>
      <w:r w:rsidRPr="00710C35">
        <w:rPr>
          <w:rFonts w:cstheme="minorHAnsi"/>
        </w:rPr>
        <w:t xml:space="preserve">182_2 </w:t>
      </w:r>
      <w:r>
        <w:rPr>
          <w:rFonts w:cstheme="minorHAnsi"/>
        </w:rPr>
        <w:tab/>
        <w:t>Impact of policy changes on net nutrient &amp; contaminant inputs</w:t>
      </w:r>
    </w:p>
    <w:p w:rsidR="00B4017E" w:rsidRPr="009F220D" w:rsidRDefault="00B4017E" w:rsidP="00B4017E">
      <w:pPr>
        <w:pStyle w:val="Textkrper"/>
        <w:rPr>
          <w:rFonts w:asciiTheme="minorHAnsi" w:hAnsiTheme="minorHAnsi" w:cstheme="minorHAnsi"/>
          <w:color w:val="000000"/>
          <w:szCs w:val="17"/>
        </w:rPr>
      </w:pPr>
      <w:r w:rsidRPr="009F220D">
        <w:rPr>
          <w:rFonts w:asciiTheme="minorHAnsi" w:hAnsiTheme="minorHAnsi" w:cstheme="minorHAnsi"/>
          <w:color w:val="000000"/>
          <w:szCs w:val="17"/>
        </w:rPr>
        <w:t xml:space="preserve">This task is carried out in close cooperation with the </w:t>
      </w:r>
      <w:r w:rsidRPr="009F220D">
        <w:rPr>
          <w:rFonts w:asciiTheme="minorHAnsi" w:hAnsiTheme="minorHAnsi" w:cstheme="minorHAnsi"/>
          <w:b/>
          <w:color w:val="000000"/>
          <w:szCs w:val="17"/>
        </w:rPr>
        <w:t>ETC-BD</w:t>
      </w:r>
      <w:r w:rsidRPr="009F220D">
        <w:rPr>
          <w:rFonts w:asciiTheme="minorHAnsi" w:hAnsiTheme="minorHAnsi" w:cstheme="minorHAnsi"/>
          <w:color w:val="000000"/>
          <w:szCs w:val="17"/>
        </w:rPr>
        <w:t xml:space="preserve"> and the following task:</w:t>
      </w:r>
    </w:p>
    <w:p w:rsidR="00B4017E" w:rsidRPr="00710C35" w:rsidRDefault="00B4017E" w:rsidP="00B4017E">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color w:val="000000"/>
          <w:szCs w:val="17"/>
        </w:rPr>
        <w:t>1.2.2.B.1 “Biodiversity and Ecosystem assessments related to the EU Biodiversity strategy”</w:t>
      </w:r>
    </w:p>
    <w:p w:rsidR="00710C35" w:rsidRDefault="00710C35" w:rsidP="00710C35">
      <w:pPr>
        <w:pStyle w:val="Textkrper"/>
        <w:spacing w:after="120" w:line="240" w:lineRule="auto"/>
        <w:rPr>
          <w:rFonts w:asciiTheme="minorHAnsi" w:hAnsiTheme="minorHAnsi" w:cstheme="minorHAnsi"/>
          <w:color w:val="000000"/>
          <w:szCs w:val="17"/>
        </w:rPr>
      </w:pPr>
    </w:p>
    <w:p w:rsidR="00710C35" w:rsidRPr="009F220D" w:rsidRDefault="00710C35" w:rsidP="00710C35">
      <w:pPr>
        <w:pStyle w:val="Textkrper"/>
        <w:spacing w:after="120" w:line="240" w:lineRule="auto"/>
        <w:rPr>
          <w:rFonts w:asciiTheme="minorHAnsi" w:hAnsiTheme="minorHAnsi" w:cstheme="minorHAnsi"/>
        </w:rPr>
      </w:pPr>
      <w:r>
        <w:rPr>
          <w:rFonts w:asciiTheme="minorHAnsi" w:hAnsiTheme="minorHAnsi" w:cstheme="minorHAnsi"/>
          <w:color w:val="000000"/>
          <w:szCs w:val="17"/>
        </w:rPr>
        <w:t>A detailed overview on the crossrelations between the above listed tasks and the distribution of work is given in the part B report.</w:t>
      </w:r>
    </w:p>
    <w:p w:rsidR="00710C35" w:rsidRPr="00B4017E" w:rsidRDefault="00710C35" w:rsidP="00B4017E">
      <w:pPr>
        <w:spacing w:after="200" w:line="276" w:lineRule="auto"/>
        <w:ind w:left="360"/>
        <w:rPr>
          <w:rFonts w:asciiTheme="minorHAnsi" w:hAnsiTheme="minorHAnsi" w:cstheme="minorHAnsi"/>
        </w:rPr>
      </w:pPr>
    </w:p>
    <w:p w:rsidR="00972FCD" w:rsidRPr="009F220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bookmarkStart w:id="11" w:name="_Toc368563387"/>
      <w:bookmarkStart w:id="12" w:name="_Toc394567584"/>
      <w:r w:rsidRPr="009F220D">
        <w:rPr>
          <w:rFonts w:asciiTheme="minorHAnsi" w:hAnsiTheme="minorHAnsi" w:cstheme="minorHAnsi"/>
        </w:rPr>
        <w:t>Approach</w:t>
      </w:r>
      <w:bookmarkEnd w:id="11"/>
      <w:bookmarkEnd w:id="12"/>
      <w:r w:rsidRPr="009F220D">
        <w:rPr>
          <w:rFonts w:asciiTheme="minorHAnsi" w:hAnsiTheme="minorHAnsi" w:cstheme="minorHAnsi"/>
        </w:rPr>
        <w:t xml:space="preserve"> </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The mapping of ecosystems is here considered at the scale of habitat/biotopes and partly on landscape level. Ecosystem mapping is the spatial delineation of ecosystems following an agreed ecosystem typology (ecosystem types). </w:t>
      </w: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13" w:name="_Toc368563388"/>
      <w:bookmarkStart w:id="14" w:name="_Toc394567585"/>
      <w:r w:rsidRPr="009F220D">
        <w:rPr>
          <w:rFonts w:asciiTheme="minorHAnsi" w:hAnsiTheme="minorHAnsi" w:cstheme="minorHAnsi"/>
        </w:rPr>
        <w:t>Ecosystem typology</w:t>
      </w:r>
      <w:bookmarkEnd w:id="13"/>
      <w:bookmarkEnd w:id="14"/>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The </w:t>
      </w:r>
      <w:r w:rsidRPr="009F220D">
        <w:rPr>
          <w:rFonts w:asciiTheme="minorHAnsi" w:hAnsiTheme="minorHAnsi" w:cstheme="minorHAnsi"/>
          <w:u w:val="single"/>
        </w:rPr>
        <w:t>typology</w:t>
      </w:r>
      <w:r w:rsidRPr="009F220D">
        <w:rPr>
          <w:rFonts w:asciiTheme="minorHAnsi" w:hAnsiTheme="minorHAnsi" w:cstheme="minorHAnsi"/>
        </w:rPr>
        <w:t xml:space="preserve"> that will be used for mapping ecosystems was developed within the MAES working group (MAES Working paper v 9.7.5). This typology groups the main EUNIS-classes into three distinct groups (terrestrial, freshwater and marine ecosystems</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MAES ecosystem typology differentiates three levels, whereas the Level 2 of the MAES proposal  follows closely  the EUNIS Level 1. The third level of the MAES typology corresponds therefore  to the EUNIS level 2. This level will be the base for the mapping approach. Where necessary and helpful special mapping procedures may be defined as well on EUNIS level 3 (in case this allows a better regional differentiation of habitats).</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Some classes can not be mapped out of the following constraints:</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 xml:space="preserve">Size constraints </w:t>
      </w:r>
    </w:p>
    <w:p w:rsidR="00972FCD" w:rsidRPr="009F220D" w:rsidRDefault="00972FCD" w:rsidP="00972FCD">
      <w:pPr>
        <w:pStyle w:val="Textkrper"/>
        <w:numPr>
          <w:ilvl w:val="1"/>
          <w:numId w:val="10"/>
        </w:numPr>
        <w:spacing w:after="120" w:line="240" w:lineRule="auto"/>
        <w:rPr>
          <w:rFonts w:asciiTheme="minorHAnsi" w:hAnsiTheme="minorHAnsi" w:cstheme="minorHAnsi"/>
        </w:rPr>
      </w:pPr>
      <w:r w:rsidRPr="009F220D">
        <w:rPr>
          <w:rFonts w:asciiTheme="minorHAnsi" w:hAnsiTheme="minorHAnsi" w:cstheme="minorHAnsi"/>
        </w:rPr>
        <w:t>As CORINE Land cover defines 25 hectares as minimum mapping unit, all features below this MMU can not be mapped with the standard CORINE Land cover data</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Data constraints</w:t>
      </w:r>
    </w:p>
    <w:p w:rsidR="00972FCD" w:rsidRPr="009F220D" w:rsidRDefault="00972FCD" w:rsidP="00972FCD">
      <w:pPr>
        <w:pStyle w:val="Textkrper"/>
        <w:numPr>
          <w:ilvl w:val="1"/>
          <w:numId w:val="10"/>
        </w:numPr>
        <w:spacing w:after="120" w:line="240" w:lineRule="auto"/>
        <w:rPr>
          <w:rFonts w:asciiTheme="minorHAnsi" w:hAnsiTheme="minorHAnsi" w:cstheme="minorHAnsi"/>
        </w:rPr>
      </w:pPr>
      <w:r w:rsidRPr="009F220D">
        <w:rPr>
          <w:rFonts w:asciiTheme="minorHAnsi" w:hAnsiTheme="minorHAnsi" w:cstheme="minorHAnsi"/>
        </w:rPr>
        <w:lastRenderedPageBreak/>
        <w:t>As the access to other geo-data is not always straight forward, some classes coul not be mapped, although data exist to differentiate these classes (e.g. data from the FWD for differentiation of J5)</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Applicability</w:t>
      </w:r>
    </w:p>
    <w:p w:rsidR="00972FCD" w:rsidRPr="009F220D" w:rsidRDefault="00972FCD" w:rsidP="00972FCD">
      <w:pPr>
        <w:pStyle w:val="Textkrper"/>
        <w:numPr>
          <w:ilvl w:val="1"/>
          <w:numId w:val="10"/>
        </w:numPr>
        <w:spacing w:after="120" w:line="240" w:lineRule="auto"/>
        <w:rPr>
          <w:rFonts w:asciiTheme="minorHAnsi" w:hAnsiTheme="minorHAnsi" w:cstheme="minorHAnsi"/>
        </w:rPr>
      </w:pPr>
      <w:r w:rsidRPr="009F220D">
        <w:rPr>
          <w:rFonts w:asciiTheme="minorHAnsi" w:hAnsiTheme="minorHAnsi" w:cstheme="minorHAnsi"/>
        </w:rPr>
        <w:t>Some classes are not representing land cover in the narrow sense (e.g. caves) or are out of scope of normal land monitoring data (e.g. volcanic activities)</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following table lists the classes that could not be mapped due to one of the three constraints:</w:t>
      </w:r>
    </w:p>
    <w:tbl>
      <w:tblPr>
        <w:tblW w:w="9320" w:type="dxa"/>
        <w:tblInd w:w="55" w:type="dxa"/>
        <w:tblCellMar>
          <w:left w:w="70" w:type="dxa"/>
          <w:right w:w="70" w:type="dxa"/>
        </w:tblCellMar>
        <w:tblLook w:val="04A0" w:firstRow="1" w:lastRow="0" w:firstColumn="1" w:lastColumn="0" w:noHBand="0" w:noVBand="1"/>
      </w:tblPr>
      <w:tblGrid>
        <w:gridCol w:w="1302"/>
        <w:gridCol w:w="1136"/>
        <w:gridCol w:w="5397"/>
        <w:gridCol w:w="1485"/>
      </w:tblGrid>
      <w:tr w:rsidR="00972FCD" w:rsidRPr="009F220D" w:rsidTr="00710C35">
        <w:trPr>
          <w:trHeight w:val="300"/>
        </w:trPr>
        <w:tc>
          <w:tcPr>
            <w:tcW w:w="1302" w:type="dxa"/>
            <w:tcBorders>
              <w:top w:val="single" w:sz="4" w:space="0" w:color="auto"/>
              <w:left w:val="single" w:sz="4" w:space="0" w:color="auto"/>
              <w:bottom w:val="nil"/>
              <w:right w:val="single" w:sz="4" w:space="0" w:color="auto"/>
            </w:tcBorders>
            <w:shd w:val="clear" w:color="000000" w:fill="FFC000"/>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EUNIS_L2_ID</w:t>
            </w:r>
          </w:p>
        </w:tc>
        <w:tc>
          <w:tcPr>
            <w:tcW w:w="1136" w:type="dxa"/>
            <w:tcBorders>
              <w:top w:val="single" w:sz="4" w:space="0" w:color="auto"/>
              <w:left w:val="nil"/>
              <w:bottom w:val="nil"/>
              <w:right w:val="single" w:sz="4" w:space="0" w:color="auto"/>
            </w:tcBorders>
            <w:shd w:val="clear" w:color="000000" w:fill="FFC000"/>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ID_Grid_L2</w:t>
            </w:r>
          </w:p>
        </w:tc>
        <w:tc>
          <w:tcPr>
            <w:tcW w:w="5397" w:type="dxa"/>
            <w:tcBorders>
              <w:top w:val="single" w:sz="4" w:space="0" w:color="auto"/>
              <w:left w:val="nil"/>
              <w:bottom w:val="nil"/>
              <w:right w:val="single" w:sz="4" w:space="0" w:color="auto"/>
            </w:tcBorders>
            <w:shd w:val="clear" w:color="000000" w:fill="FFC000"/>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EUNIS_name</w:t>
            </w:r>
          </w:p>
        </w:tc>
        <w:tc>
          <w:tcPr>
            <w:tcW w:w="1485" w:type="dxa"/>
            <w:tcBorders>
              <w:top w:val="single" w:sz="4" w:space="0" w:color="auto"/>
              <w:left w:val="nil"/>
              <w:bottom w:val="nil"/>
              <w:right w:val="single" w:sz="4" w:space="0" w:color="auto"/>
            </w:tcBorders>
            <w:shd w:val="clear" w:color="000000" w:fill="FFC000"/>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constraint</w:t>
            </w:r>
          </w:p>
        </w:tc>
      </w:tr>
      <w:tr w:rsidR="00972FCD" w:rsidRPr="009F220D" w:rsidTr="00710C35">
        <w:trPr>
          <w:trHeight w:val="300"/>
        </w:trPr>
        <w:tc>
          <w:tcPr>
            <w:tcW w:w="130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E5</w:t>
            </w:r>
          </w:p>
        </w:tc>
        <w:tc>
          <w:tcPr>
            <w:tcW w:w="113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27</w:t>
            </w:r>
          </w:p>
        </w:tc>
        <w:tc>
          <w:tcPr>
            <w:tcW w:w="5397"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Woodland fringes and clearings and tall forb stands</w:t>
            </w:r>
          </w:p>
        </w:tc>
        <w:tc>
          <w:tcPr>
            <w:tcW w:w="1485" w:type="dxa"/>
            <w:tcBorders>
              <w:top w:val="nil"/>
              <w:left w:val="single" w:sz="4" w:space="0" w:color="auto"/>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too small</w:t>
            </w:r>
          </w:p>
        </w:tc>
      </w:tr>
      <w:tr w:rsidR="00972FCD" w:rsidRPr="009F220D" w:rsidTr="00710C35">
        <w:trPr>
          <w:trHeight w:val="300"/>
        </w:trPr>
        <w:tc>
          <w:tcPr>
            <w:tcW w:w="130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FA</w:t>
            </w:r>
          </w:p>
        </w:tc>
        <w:tc>
          <w:tcPr>
            <w:tcW w:w="113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39</w:t>
            </w:r>
          </w:p>
        </w:tc>
        <w:tc>
          <w:tcPr>
            <w:tcW w:w="5397"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Hedgerows</w:t>
            </w:r>
          </w:p>
        </w:tc>
        <w:tc>
          <w:tcPr>
            <w:tcW w:w="1485" w:type="dxa"/>
            <w:tcBorders>
              <w:top w:val="nil"/>
              <w:left w:val="single" w:sz="4" w:space="0" w:color="auto"/>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too small</w:t>
            </w:r>
          </w:p>
        </w:tc>
      </w:tr>
      <w:tr w:rsidR="00972FCD" w:rsidRPr="009F220D" w:rsidTr="00710C35">
        <w:trPr>
          <w:trHeight w:val="600"/>
        </w:trPr>
        <w:tc>
          <w:tcPr>
            <w:tcW w:w="130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H1</w:t>
            </w:r>
          </w:p>
        </w:tc>
        <w:tc>
          <w:tcPr>
            <w:tcW w:w="113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46</w:t>
            </w:r>
          </w:p>
        </w:tc>
        <w:tc>
          <w:tcPr>
            <w:tcW w:w="5397"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Terrestrial underground caves, cave systems, passages and waterbodies</w:t>
            </w:r>
          </w:p>
        </w:tc>
        <w:tc>
          <w:tcPr>
            <w:tcW w:w="1485" w:type="dxa"/>
            <w:tcBorders>
              <w:top w:val="nil"/>
              <w:left w:val="single" w:sz="4" w:space="0" w:color="auto"/>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not applicable</w:t>
            </w:r>
          </w:p>
        </w:tc>
      </w:tr>
      <w:tr w:rsidR="00972FCD" w:rsidRPr="009F220D" w:rsidTr="00710C35">
        <w:trPr>
          <w:trHeight w:val="315"/>
        </w:trPr>
        <w:tc>
          <w:tcPr>
            <w:tcW w:w="1302" w:type="dxa"/>
            <w:tcBorders>
              <w:top w:val="nil"/>
              <w:left w:val="single" w:sz="4" w:space="0" w:color="auto"/>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H6</w:t>
            </w:r>
          </w:p>
        </w:tc>
        <w:tc>
          <w:tcPr>
            <w:tcW w:w="1136"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51</w:t>
            </w:r>
          </w:p>
        </w:tc>
        <w:tc>
          <w:tcPr>
            <w:tcW w:w="5397" w:type="dxa"/>
            <w:tcBorders>
              <w:top w:val="nil"/>
              <w:left w:val="nil"/>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Recent volcanic features</w:t>
            </w:r>
          </w:p>
        </w:tc>
        <w:tc>
          <w:tcPr>
            <w:tcW w:w="1485" w:type="dxa"/>
            <w:tcBorders>
              <w:top w:val="nil"/>
              <w:left w:val="single" w:sz="4" w:space="0" w:color="auto"/>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not applicable</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15" w:name="_Toc368563389"/>
      <w:bookmarkStart w:id="16" w:name="_Toc394567586"/>
      <w:r w:rsidRPr="009F220D">
        <w:rPr>
          <w:rFonts w:asciiTheme="minorHAnsi" w:hAnsiTheme="minorHAnsi" w:cstheme="minorHAnsi"/>
        </w:rPr>
        <w:t>Ecosystem mapping</w:t>
      </w:r>
      <w:bookmarkEnd w:id="15"/>
      <w:bookmarkEnd w:id="16"/>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The basic geometric reference for the mapping </w:t>
      </w:r>
      <w:r w:rsidR="00CF0480">
        <w:rPr>
          <w:rFonts w:asciiTheme="minorHAnsi" w:hAnsiTheme="minorHAnsi" w:cstheme="minorHAnsi"/>
        </w:rPr>
        <w:t xml:space="preserve"> of ecosystem types</w:t>
      </w:r>
      <w:r w:rsidRPr="009F220D">
        <w:rPr>
          <w:rFonts w:asciiTheme="minorHAnsi" w:hAnsiTheme="minorHAnsi" w:cstheme="minorHAnsi"/>
        </w:rPr>
        <w:t xml:space="preserve"> is CORINE Land Cover transformed into the 100*100 m grid (using the CORINE land cover value of the pixel centroid as pixel class label). CORINE Land Cover classes are </w:t>
      </w:r>
      <w:r w:rsidR="00CF0480">
        <w:rPr>
          <w:rFonts w:asciiTheme="minorHAnsi" w:hAnsiTheme="minorHAnsi" w:cstheme="minorHAnsi"/>
        </w:rPr>
        <w:t>transformed</w:t>
      </w:r>
      <w:r w:rsidRPr="009F220D">
        <w:rPr>
          <w:rFonts w:asciiTheme="minorHAnsi" w:hAnsiTheme="minorHAnsi" w:cstheme="minorHAnsi"/>
        </w:rPr>
        <w:t xml:space="preserve"> into EUNIS classes based on detailed expert analysis</w:t>
      </w:r>
      <w:r w:rsidR="00CF0480">
        <w:rPr>
          <w:rFonts w:asciiTheme="minorHAnsi" w:hAnsiTheme="minorHAnsi" w:cstheme="minorHAnsi"/>
        </w:rPr>
        <w:t>, starting with the m:n crosswalk between EUNIS and CLC</w:t>
      </w:r>
      <w:r w:rsidRPr="009F220D">
        <w:rPr>
          <w:rFonts w:asciiTheme="minorHAnsi" w:hAnsiTheme="minorHAnsi" w:cstheme="minorHAnsi"/>
        </w:rPr>
        <w:t>, additional georeferenced data</w:t>
      </w:r>
      <w:r w:rsidR="00CF0480">
        <w:rPr>
          <w:rFonts w:asciiTheme="minorHAnsi" w:hAnsiTheme="minorHAnsi" w:cstheme="minorHAnsi"/>
        </w:rPr>
        <w:t xml:space="preserve"> (higher resolution compared to CLC)</w:t>
      </w:r>
      <w:r w:rsidRPr="009F220D">
        <w:rPr>
          <w:rFonts w:asciiTheme="minorHAnsi" w:hAnsiTheme="minorHAnsi" w:cstheme="minorHAnsi"/>
        </w:rPr>
        <w:t xml:space="preserve"> and </w:t>
      </w:r>
      <w:r w:rsidR="00CF0480">
        <w:rPr>
          <w:rFonts w:asciiTheme="minorHAnsi" w:hAnsiTheme="minorHAnsi" w:cstheme="minorHAnsi"/>
        </w:rPr>
        <w:t xml:space="preserve">thematic </w:t>
      </w:r>
      <w:r w:rsidRPr="009F220D">
        <w:rPr>
          <w:rFonts w:asciiTheme="minorHAnsi" w:hAnsiTheme="minorHAnsi" w:cstheme="minorHAnsi"/>
        </w:rPr>
        <w:t>relation between land cover classes and the EUNIS classification system</w:t>
      </w:r>
      <w:r w:rsidR="00CF0480">
        <w:rPr>
          <w:rFonts w:asciiTheme="minorHAnsi" w:hAnsiTheme="minorHAnsi" w:cstheme="minorHAnsi"/>
        </w:rPr>
        <w:t xml:space="preserve"> (improving the thematic resolution of CLC)</w:t>
      </w:r>
      <w:r w:rsidRPr="009F220D">
        <w:rPr>
          <w:rFonts w:asciiTheme="minorHAnsi" w:hAnsiTheme="minorHAnsi" w:cstheme="minorHAnsi"/>
        </w:rPr>
        <w:t xml:space="preserve">. </w:t>
      </w:r>
      <w:r w:rsidR="00CF0480">
        <w:rPr>
          <w:rFonts w:asciiTheme="minorHAnsi" w:hAnsiTheme="minorHAnsi" w:cstheme="minorHAnsi"/>
        </w:rPr>
        <w:t>The</w:t>
      </w:r>
      <w:r w:rsidRPr="009F220D">
        <w:rPr>
          <w:rFonts w:asciiTheme="minorHAnsi" w:hAnsiTheme="minorHAnsi" w:cstheme="minorHAnsi"/>
        </w:rPr>
        <w:t xml:space="preserve"> crosswalk between EUNIS classes and CORINE land cover classes was already developed from the ETC-BD and </w:t>
      </w:r>
      <w:r w:rsidR="00CF0480">
        <w:rPr>
          <w:rFonts w:asciiTheme="minorHAnsi" w:hAnsiTheme="minorHAnsi" w:cstheme="minorHAnsi"/>
        </w:rPr>
        <w:t>was used as starting point</w:t>
      </w:r>
      <w:r w:rsidRPr="009F220D">
        <w:rPr>
          <w:rFonts w:asciiTheme="minorHAnsi" w:hAnsiTheme="minorHAnsi" w:cstheme="minorHAnsi"/>
        </w:rPr>
        <w:t>.</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The mapping </w:t>
      </w:r>
      <w:r w:rsidR="00CF0480">
        <w:rPr>
          <w:rFonts w:asciiTheme="minorHAnsi" w:hAnsiTheme="minorHAnsi" w:cstheme="minorHAnsi"/>
        </w:rPr>
        <w:t>is</w:t>
      </w:r>
      <w:r w:rsidRPr="009F220D">
        <w:rPr>
          <w:rFonts w:asciiTheme="minorHAnsi" w:hAnsiTheme="minorHAnsi" w:cstheme="minorHAnsi"/>
        </w:rPr>
        <w:t xml:space="preserve"> conducted in three separate steps (see figure 1):</w:t>
      </w:r>
    </w:p>
    <w:p w:rsidR="00972FCD" w:rsidRPr="009F220D" w:rsidRDefault="00972FCD" w:rsidP="00972FCD">
      <w:pPr>
        <w:pStyle w:val="Textkrper"/>
        <w:numPr>
          <w:ilvl w:val="0"/>
          <w:numId w:val="11"/>
        </w:numPr>
        <w:spacing w:after="120" w:line="240" w:lineRule="auto"/>
        <w:rPr>
          <w:rFonts w:asciiTheme="minorHAnsi" w:hAnsiTheme="minorHAnsi" w:cstheme="minorHAnsi"/>
        </w:rPr>
      </w:pPr>
      <w:r w:rsidRPr="009F220D">
        <w:rPr>
          <w:rFonts w:asciiTheme="minorHAnsi" w:hAnsiTheme="minorHAnsi" w:cstheme="minorHAnsi"/>
        </w:rPr>
        <w:t>Land Cover refinement (</w:t>
      </w:r>
      <w:r w:rsidR="00CF0480">
        <w:rPr>
          <w:rFonts w:asciiTheme="minorHAnsi" w:hAnsiTheme="minorHAnsi" w:cstheme="minorHAnsi"/>
        </w:rPr>
        <w:t xml:space="preserve">integrating </w:t>
      </w:r>
      <w:r w:rsidRPr="009F220D">
        <w:rPr>
          <w:rFonts w:asciiTheme="minorHAnsi" w:hAnsiTheme="minorHAnsi" w:cstheme="minorHAnsi"/>
        </w:rPr>
        <w:t xml:space="preserve"> land cover database</w:t>
      </w:r>
      <w:r w:rsidR="00CF0480">
        <w:rPr>
          <w:rFonts w:asciiTheme="minorHAnsi" w:hAnsiTheme="minorHAnsi" w:cstheme="minorHAnsi"/>
        </w:rPr>
        <w:t xml:space="preserve"> with higher geometric resolution</w:t>
      </w:r>
      <w:r w:rsidRPr="009F220D">
        <w:rPr>
          <w:rFonts w:asciiTheme="minorHAnsi" w:hAnsiTheme="minorHAnsi" w:cstheme="minorHAnsi"/>
        </w:rPr>
        <w:t>)</w:t>
      </w:r>
    </w:p>
    <w:p w:rsidR="00972FCD" w:rsidRPr="009F220D" w:rsidRDefault="00972FCD" w:rsidP="00972FCD">
      <w:pPr>
        <w:pStyle w:val="Textkrper"/>
        <w:numPr>
          <w:ilvl w:val="0"/>
          <w:numId w:val="11"/>
        </w:numPr>
        <w:spacing w:after="120" w:line="240" w:lineRule="auto"/>
        <w:rPr>
          <w:rFonts w:asciiTheme="minorHAnsi" w:hAnsiTheme="minorHAnsi" w:cstheme="minorHAnsi"/>
        </w:rPr>
      </w:pPr>
      <w:r w:rsidRPr="009F220D">
        <w:rPr>
          <w:rFonts w:asciiTheme="minorHAnsi" w:hAnsiTheme="minorHAnsi" w:cstheme="minorHAnsi"/>
        </w:rPr>
        <w:t>EUNIS-CLC cross walk</w:t>
      </w:r>
    </w:p>
    <w:p w:rsidR="00972FCD" w:rsidRPr="009F220D" w:rsidRDefault="00972FCD" w:rsidP="00972FCD">
      <w:pPr>
        <w:pStyle w:val="Textkrper"/>
        <w:numPr>
          <w:ilvl w:val="0"/>
          <w:numId w:val="11"/>
        </w:numPr>
        <w:spacing w:after="120" w:line="240" w:lineRule="auto"/>
        <w:rPr>
          <w:rFonts w:asciiTheme="minorHAnsi" w:hAnsiTheme="minorHAnsi" w:cstheme="minorHAnsi"/>
        </w:rPr>
      </w:pPr>
      <w:r w:rsidRPr="009F220D">
        <w:rPr>
          <w:rFonts w:asciiTheme="minorHAnsi" w:hAnsiTheme="minorHAnsi" w:cstheme="minorHAnsi"/>
        </w:rPr>
        <w:t>Thematic refinement</w:t>
      </w:r>
    </w:p>
    <w:p w:rsidR="00972FCD" w:rsidRPr="009F220D" w:rsidRDefault="00972FCD" w:rsidP="00972FCD">
      <w:pPr>
        <w:pStyle w:val="Textkrper"/>
        <w:numPr>
          <w:ilvl w:val="0"/>
          <w:numId w:val="11"/>
        </w:numPr>
        <w:spacing w:after="120" w:line="240" w:lineRule="auto"/>
        <w:rPr>
          <w:rFonts w:asciiTheme="minorHAnsi" w:hAnsiTheme="minorHAnsi" w:cstheme="minorHAnsi"/>
        </w:rPr>
      </w:pPr>
      <w:r w:rsidRPr="009F220D">
        <w:rPr>
          <w:rFonts w:asciiTheme="minorHAnsi" w:hAnsiTheme="minorHAnsi" w:cstheme="minorHAnsi"/>
        </w:rPr>
        <w:t>Quality assessment (experimental)</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Ad 1. Land Cover refinement (building a integrated land cover database):</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As the origin of CORINE Land Cover is based on a visual interpretation of satellite images in scale 1:100.000 with a minimum mapping unit of 25 ha,  the methodology limits the spatial scale and the spatial detail that can be reached. However due to </w:t>
      </w:r>
      <w:r w:rsidR="00CF0480">
        <w:rPr>
          <w:rFonts w:asciiTheme="minorHAnsi" w:hAnsiTheme="minorHAnsi" w:cstheme="minorHAnsi"/>
        </w:rPr>
        <w:t>the “</w:t>
      </w:r>
      <w:r w:rsidRPr="009F220D">
        <w:rPr>
          <w:rFonts w:asciiTheme="minorHAnsi" w:hAnsiTheme="minorHAnsi" w:cstheme="minorHAnsi"/>
        </w:rPr>
        <w:t xml:space="preserve">GIO-Land </w:t>
      </w:r>
      <w:r w:rsidR="00CF0480">
        <w:rPr>
          <w:rFonts w:asciiTheme="minorHAnsi" w:hAnsiTheme="minorHAnsi" w:cstheme="minorHAnsi"/>
        </w:rPr>
        <w:t>Monitoring” m</w:t>
      </w:r>
      <w:r w:rsidRPr="009F220D">
        <w:rPr>
          <w:rFonts w:asciiTheme="minorHAnsi" w:hAnsiTheme="minorHAnsi" w:cstheme="minorHAnsi"/>
        </w:rPr>
        <w:t xml:space="preserve">ore detailed land cover information is available. </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Although not yet the full program of the high resolution layers (HR-layers) are already available, precursors like the soil sealing degree or the JRC-forest layer (2006) provide enhancements of the current CLC geometric resolution. Beside the HR-layers also other sectorial databases provide useful estimators for an enriched and integrated land cover map with a resolution of 100*100m (e.g. </w:t>
      </w:r>
      <w:r w:rsidR="0057435A">
        <w:rPr>
          <w:rFonts w:asciiTheme="minorHAnsi" w:hAnsiTheme="minorHAnsi" w:cstheme="minorHAnsi"/>
        </w:rPr>
        <w:t xml:space="preserve">Open </w:t>
      </w:r>
      <w:r w:rsidR="0057435A">
        <w:rPr>
          <w:rFonts w:asciiTheme="minorHAnsi" w:hAnsiTheme="minorHAnsi" w:cstheme="minorHAnsi"/>
        </w:rPr>
        <w:lastRenderedPageBreak/>
        <w:t>street map roads and Open street map land use</w:t>
      </w:r>
      <w:r w:rsidRPr="009F220D">
        <w:rPr>
          <w:rFonts w:asciiTheme="minorHAnsi" w:hAnsiTheme="minorHAnsi" w:cstheme="minorHAnsi"/>
        </w:rPr>
        <w:t xml:space="preserve">). Those data that do not provide explicit spatial delineations (e.g. linear vectors of water courses) will not be taken into consideration for the refined land cover maps. What is needed to be integrated is a spatial explicit value for a specific land cover type that covers at least 50% of  a 100*100m grid cell. This approach </w:t>
      </w:r>
      <w:r w:rsidR="0057435A">
        <w:rPr>
          <w:rFonts w:asciiTheme="minorHAnsi" w:hAnsiTheme="minorHAnsi" w:cstheme="minorHAnsi"/>
        </w:rPr>
        <w:t>has been widely</w:t>
      </w:r>
      <w:r w:rsidRPr="009F220D">
        <w:rPr>
          <w:rFonts w:asciiTheme="minorHAnsi" w:hAnsiTheme="minorHAnsi" w:cstheme="minorHAnsi"/>
        </w:rPr>
        <w:t xml:space="preserve"> discussed within the HELM project (harmonized European land monitoring) as the “grid approach”.</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Table: Overview of datasets to build an integrated land cover database</w:t>
      </w:r>
    </w:p>
    <w:tbl>
      <w:tblPr>
        <w:tblStyle w:val="Tabellenraster"/>
        <w:tblW w:w="8316" w:type="dxa"/>
        <w:tblLook w:val="04A0" w:firstRow="1" w:lastRow="0" w:firstColumn="1" w:lastColumn="0" w:noHBand="0" w:noVBand="1"/>
      </w:tblPr>
      <w:tblGrid>
        <w:gridCol w:w="1951"/>
        <w:gridCol w:w="1418"/>
        <w:gridCol w:w="1857"/>
        <w:gridCol w:w="1545"/>
        <w:gridCol w:w="1545"/>
      </w:tblGrid>
      <w:tr w:rsidR="00972FCD" w:rsidRPr="009F220D" w:rsidTr="009F220D">
        <w:tc>
          <w:tcPr>
            <w:tcW w:w="1951" w:type="dxa"/>
            <w:shd w:val="clear" w:color="auto" w:fill="D9D9D9" w:themeFill="background1" w:themeFillShade="D9"/>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Theme</w:t>
            </w:r>
          </w:p>
        </w:tc>
        <w:tc>
          <w:tcPr>
            <w:tcW w:w="1418" w:type="dxa"/>
            <w:shd w:val="clear" w:color="auto" w:fill="D9D9D9" w:themeFill="background1" w:themeFillShade="D9"/>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Dataset</w:t>
            </w:r>
          </w:p>
        </w:tc>
        <w:tc>
          <w:tcPr>
            <w:tcW w:w="1857" w:type="dxa"/>
            <w:shd w:val="clear" w:color="auto" w:fill="D9D9D9" w:themeFill="background1" w:themeFillShade="D9"/>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Resolution/scale</w:t>
            </w:r>
          </w:p>
        </w:tc>
        <w:tc>
          <w:tcPr>
            <w:tcW w:w="1545" w:type="dxa"/>
            <w:shd w:val="clear" w:color="auto" w:fill="D9D9D9" w:themeFill="background1" w:themeFillShade="D9"/>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coverage</w:t>
            </w:r>
          </w:p>
        </w:tc>
        <w:tc>
          <w:tcPr>
            <w:tcW w:w="1545" w:type="dxa"/>
            <w:shd w:val="clear" w:color="auto" w:fill="D9D9D9" w:themeFill="background1" w:themeFillShade="D9"/>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comment</w:t>
            </w:r>
          </w:p>
        </w:tc>
      </w:tr>
      <w:tr w:rsidR="00972FCD" w:rsidRPr="009F220D" w:rsidTr="009F220D">
        <w:tc>
          <w:tcPr>
            <w:tcW w:w="1951"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HR-Layer</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Soil sealing 2006+2009</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20*20m</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EEA 39</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Original data in 20*20m upscaled to 100*100m, degree of soil sealing</w:t>
            </w:r>
          </w:p>
        </w:tc>
      </w:tr>
      <w:tr w:rsidR="00972FCD" w:rsidRPr="009F220D" w:rsidTr="009F220D">
        <w:tc>
          <w:tcPr>
            <w:tcW w:w="1951" w:type="dxa"/>
          </w:tcPr>
          <w:p w:rsidR="00972FCD" w:rsidRPr="009F220D" w:rsidRDefault="00972FCD" w:rsidP="009F220D">
            <w:pPr>
              <w:pStyle w:val="Textkrper"/>
              <w:rPr>
                <w:rFonts w:asciiTheme="minorHAnsi" w:hAnsiTheme="minorHAnsi" w:cstheme="minorHAnsi"/>
              </w:rPr>
            </w:pP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JRC forest type map 2006</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25*25 m</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EEA 39 (excl. Iceland)</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Classes: broadleaved, coniferous and water</w:t>
            </w:r>
          </w:p>
        </w:tc>
      </w:tr>
      <w:tr w:rsidR="0057435A" w:rsidRPr="009F220D" w:rsidTr="006F7BED">
        <w:tc>
          <w:tcPr>
            <w:tcW w:w="1951" w:type="dxa"/>
          </w:tcPr>
          <w:p w:rsidR="0057435A" w:rsidRPr="009F220D" w:rsidRDefault="0057435A" w:rsidP="006F7BED">
            <w:pPr>
              <w:pStyle w:val="Textkrper"/>
              <w:rPr>
                <w:rFonts w:asciiTheme="minorHAnsi" w:hAnsiTheme="minorHAnsi" w:cstheme="minorHAnsi"/>
              </w:rPr>
            </w:pPr>
            <w:r>
              <w:rPr>
                <w:rFonts w:asciiTheme="minorHAnsi" w:hAnsiTheme="minorHAnsi" w:cstheme="minorHAnsi"/>
              </w:rPr>
              <w:t>Open Street Map</w:t>
            </w:r>
          </w:p>
        </w:tc>
        <w:tc>
          <w:tcPr>
            <w:tcW w:w="1418" w:type="dxa"/>
          </w:tcPr>
          <w:p w:rsidR="0057435A" w:rsidRPr="009F220D" w:rsidRDefault="0057435A" w:rsidP="006F7BED">
            <w:pPr>
              <w:pStyle w:val="Textkrper"/>
              <w:rPr>
                <w:rFonts w:asciiTheme="minorHAnsi" w:hAnsiTheme="minorHAnsi" w:cstheme="minorHAnsi"/>
              </w:rPr>
            </w:pPr>
            <w:r>
              <w:rPr>
                <w:rFonts w:asciiTheme="minorHAnsi" w:hAnsiTheme="minorHAnsi" w:cstheme="minorHAnsi"/>
              </w:rPr>
              <w:t>OSM roads</w:t>
            </w:r>
          </w:p>
        </w:tc>
        <w:tc>
          <w:tcPr>
            <w:tcW w:w="1857" w:type="dxa"/>
          </w:tcPr>
          <w:p w:rsidR="0057435A" w:rsidRPr="009F220D" w:rsidRDefault="0057435A" w:rsidP="006F7BED">
            <w:pPr>
              <w:pStyle w:val="Textkrper"/>
              <w:jc w:val="both"/>
              <w:rPr>
                <w:rFonts w:asciiTheme="minorHAnsi" w:hAnsiTheme="minorHAnsi" w:cstheme="minorHAnsi"/>
              </w:rPr>
            </w:pPr>
            <w:r>
              <w:rPr>
                <w:rFonts w:asciiTheme="minorHAnsi" w:hAnsiTheme="minorHAnsi" w:cstheme="minorHAnsi"/>
              </w:rPr>
              <w:t>Vector data</w:t>
            </w:r>
          </w:p>
        </w:tc>
        <w:tc>
          <w:tcPr>
            <w:tcW w:w="1545" w:type="dxa"/>
          </w:tcPr>
          <w:p w:rsidR="0057435A" w:rsidRPr="009F220D" w:rsidRDefault="0057435A" w:rsidP="006F7BED">
            <w:pPr>
              <w:pStyle w:val="Textkrper"/>
              <w:rPr>
                <w:rFonts w:asciiTheme="minorHAnsi" w:hAnsiTheme="minorHAnsi" w:cstheme="minorHAnsi"/>
              </w:rPr>
            </w:pPr>
            <w:r>
              <w:rPr>
                <w:rFonts w:asciiTheme="minorHAnsi" w:hAnsiTheme="minorHAnsi" w:cstheme="minorHAnsi"/>
              </w:rPr>
              <w:t>Europe</w:t>
            </w:r>
          </w:p>
        </w:tc>
        <w:tc>
          <w:tcPr>
            <w:tcW w:w="1545" w:type="dxa"/>
          </w:tcPr>
          <w:p w:rsidR="0057435A" w:rsidRPr="009F220D" w:rsidRDefault="0057435A" w:rsidP="006F7BED">
            <w:pPr>
              <w:pStyle w:val="Textkrper"/>
              <w:rPr>
                <w:rFonts w:asciiTheme="minorHAnsi" w:hAnsiTheme="minorHAnsi" w:cstheme="minorHAnsi"/>
              </w:rPr>
            </w:pPr>
            <w:r>
              <w:rPr>
                <w:rFonts w:asciiTheme="minorHAnsi" w:hAnsiTheme="minorHAnsi" w:cstheme="minorHAnsi"/>
              </w:rPr>
              <w:t>High quality for high level roads</w:t>
            </w:r>
          </w:p>
        </w:tc>
      </w:tr>
      <w:tr w:rsidR="00972FCD" w:rsidRPr="009F220D" w:rsidTr="009F220D">
        <w:tc>
          <w:tcPr>
            <w:tcW w:w="1951" w:type="dxa"/>
          </w:tcPr>
          <w:p w:rsidR="00972FCD" w:rsidRPr="009F220D" w:rsidRDefault="00972FCD" w:rsidP="009F220D">
            <w:pPr>
              <w:pStyle w:val="Textkrper"/>
              <w:rPr>
                <w:rFonts w:asciiTheme="minorHAnsi" w:hAnsiTheme="minorHAnsi" w:cstheme="minorHAnsi"/>
              </w:rPr>
            </w:pPr>
          </w:p>
        </w:tc>
        <w:tc>
          <w:tcPr>
            <w:tcW w:w="1418" w:type="dxa"/>
          </w:tcPr>
          <w:p w:rsidR="00972FCD" w:rsidRPr="009F220D" w:rsidRDefault="0057435A" w:rsidP="009F220D">
            <w:pPr>
              <w:pStyle w:val="Textkrper"/>
              <w:rPr>
                <w:rFonts w:asciiTheme="minorHAnsi" w:hAnsiTheme="minorHAnsi" w:cstheme="minorHAnsi"/>
              </w:rPr>
            </w:pPr>
            <w:r>
              <w:rPr>
                <w:rFonts w:asciiTheme="minorHAnsi" w:hAnsiTheme="minorHAnsi" w:cstheme="minorHAnsi"/>
              </w:rPr>
              <w:t>OSM land use</w:t>
            </w:r>
          </w:p>
        </w:tc>
        <w:tc>
          <w:tcPr>
            <w:tcW w:w="1857" w:type="dxa"/>
          </w:tcPr>
          <w:p w:rsidR="00972FCD" w:rsidRPr="009F220D" w:rsidRDefault="0057435A" w:rsidP="009F220D">
            <w:pPr>
              <w:pStyle w:val="Textkrper"/>
              <w:jc w:val="both"/>
              <w:rPr>
                <w:rFonts w:asciiTheme="minorHAnsi" w:hAnsiTheme="minorHAnsi" w:cstheme="minorHAnsi"/>
              </w:rPr>
            </w:pPr>
            <w:r>
              <w:rPr>
                <w:rFonts w:asciiTheme="minorHAnsi" w:hAnsiTheme="minorHAnsi" w:cstheme="minorHAnsi"/>
              </w:rPr>
              <w:t>Vector data</w:t>
            </w:r>
          </w:p>
        </w:tc>
        <w:tc>
          <w:tcPr>
            <w:tcW w:w="1545" w:type="dxa"/>
          </w:tcPr>
          <w:p w:rsidR="00972FCD" w:rsidRPr="009F220D" w:rsidRDefault="0057435A" w:rsidP="009F220D">
            <w:pPr>
              <w:pStyle w:val="Textkrper"/>
              <w:rPr>
                <w:rFonts w:asciiTheme="minorHAnsi" w:hAnsiTheme="minorHAnsi" w:cstheme="minorHAnsi"/>
              </w:rPr>
            </w:pPr>
            <w:r>
              <w:rPr>
                <w:rFonts w:asciiTheme="minorHAnsi" w:hAnsiTheme="minorHAnsi" w:cstheme="minorHAnsi"/>
              </w:rPr>
              <w:t>Europe</w:t>
            </w:r>
          </w:p>
        </w:tc>
        <w:tc>
          <w:tcPr>
            <w:tcW w:w="1545" w:type="dxa"/>
          </w:tcPr>
          <w:p w:rsidR="00972FCD" w:rsidRPr="009F220D" w:rsidRDefault="0057435A" w:rsidP="009F220D">
            <w:pPr>
              <w:pStyle w:val="Textkrper"/>
              <w:rPr>
                <w:rFonts w:asciiTheme="minorHAnsi" w:hAnsiTheme="minorHAnsi" w:cstheme="minorHAnsi"/>
              </w:rPr>
            </w:pPr>
            <w:r>
              <w:rPr>
                <w:rFonts w:asciiTheme="minorHAnsi" w:hAnsiTheme="minorHAnsi" w:cstheme="minorHAnsi"/>
              </w:rPr>
              <w:t>Enhancement of urban areas outside CLC-urban mask</w:t>
            </w:r>
          </w:p>
        </w:tc>
      </w:tr>
      <w:tr w:rsidR="00972FCD" w:rsidRPr="009F220D" w:rsidTr="009F220D">
        <w:tc>
          <w:tcPr>
            <w:tcW w:w="1951"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ECRINS</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Water bodies</w:t>
            </w:r>
          </w:p>
        </w:tc>
        <w:tc>
          <w:tcPr>
            <w:tcW w:w="1857" w:type="dxa"/>
          </w:tcPr>
          <w:p w:rsidR="00972FCD" w:rsidRPr="009F220D" w:rsidRDefault="00972FCD" w:rsidP="009F220D">
            <w:pPr>
              <w:pStyle w:val="Textkrper"/>
              <w:rPr>
                <w:rFonts w:asciiTheme="minorHAnsi" w:hAnsiTheme="minorHAnsi" w:cstheme="minorHAnsi"/>
              </w:rPr>
            </w:pP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EU 27</w:t>
            </w:r>
          </w:p>
        </w:tc>
        <w:tc>
          <w:tcPr>
            <w:tcW w:w="1545" w:type="dxa"/>
          </w:tcPr>
          <w:p w:rsidR="00972FCD" w:rsidRPr="009F220D" w:rsidRDefault="00972FCD" w:rsidP="009F220D">
            <w:pPr>
              <w:pStyle w:val="Textkrper"/>
              <w:rPr>
                <w:rFonts w:asciiTheme="minorHAnsi" w:hAnsiTheme="minorHAnsi" w:cstheme="minorHAnsi"/>
              </w:rPr>
            </w:pPr>
          </w:p>
        </w:tc>
      </w:tr>
      <w:tr w:rsidR="00972FCD" w:rsidRPr="009F220D" w:rsidTr="009F220D">
        <w:tc>
          <w:tcPr>
            <w:tcW w:w="1951"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Riparian areas</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JRC riparian areas</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1*1 km</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EU 27</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Original dataset 100*100m currently not available</w:t>
            </w:r>
          </w:p>
        </w:tc>
      </w:tr>
      <w:tr w:rsidR="00972FCD" w:rsidRPr="009F220D" w:rsidTr="009F220D">
        <w:tc>
          <w:tcPr>
            <w:tcW w:w="1951"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Small linear features</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SLF</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20*20 m</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Pilot areas</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Experimental dataset</w:t>
            </w:r>
          </w:p>
        </w:tc>
      </w:tr>
      <w:tr w:rsidR="00972FCD" w:rsidRPr="009F220D" w:rsidTr="009F220D">
        <w:tc>
          <w:tcPr>
            <w:tcW w:w="1951"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HR-Layer (experimental)</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Grassland</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100*100m</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Pilot areas</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Geoland II transect Munich-Verona</w:t>
            </w:r>
          </w:p>
        </w:tc>
      </w:tr>
      <w:tr w:rsidR="00972FCD" w:rsidRPr="009F220D" w:rsidTr="009F220D">
        <w:tc>
          <w:tcPr>
            <w:tcW w:w="1951" w:type="dxa"/>
          </w:tcPr>
          <w:p w:rsidR="00972FCD" w:rsidRPr="009F220D" w:rsidRDefault="00972FCD" w:rsidP="009F220D">
            <w:pPr>
              <w:pStyle w:val="Textkrper"/>
              <w:rPr>
                <w:rFonts w:asciiTheme="minorHAnsi" w:hAnsiTheme="minorHAnsi" w:cstheme="minorHAnsi"/>
              </w:rPr>
            </w:pP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wetlands</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100*100m</w:t>
            </w:r>
          </w:p>
        </w:tc>
        <w:tc>
          <w:tcPr>
            <w:tcW w:w="1545" w:type="dxa"/>
          </w:tcPr>
          <w:p w:rsidR="00972FCD" w:rsidRPr="009F220D" w:rsidRDefault="0057435A" w:rsidP="009F220D">
            <w:pPr>
              <w:pStyle w:val="Textkrper"/>
              <w:rPr>
                <w:rFonts w:asciiTheme="minorHAnsi" w:hAnsiTheme="minorHAnsi" w:cstheme="minorHAnsi"/>
              </w:rPr>
            </w:pPr>
            <w:r w:rsidRPr="009F220D">
              <w:rPr>
                <w:rFonts w:asciiTheme="minorHAnsi" w:hAnsiTheme="minorHAnsi" w:cstheme="minorHAnsi"/>
              </w:rPr>
              <w:t>EEA 39</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not yet available</w:t>
            </w:r>
          </w:p>
        </w:tc>
      </w:tr>
      <w:tr w:rsidR="00972FCD" w:rsidRPr="009F220D" w:rsidTr="009F220D">
        <w:tc>
          <w:tcPr>
            <w:tcW w:w="1951" w:type="dxa"/>
          </w:tcPr>
          <w:p w:rsidR="00972FCD" w:rsidRPr="009F220D" w:rsidRDefault="00972FCD" w:rsidP="009F220D">
            <w:pPr>
              <w:pStyle w:val="Textkrper"/>
              <w:rPr>
                <w:rFonts w:asciiTheme="minorHAnsi" w:hAnsiTheme="minorHAnsi" w:cstheme="minorHAnsi"/>
              </w:rPr>
            </w:pP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water</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100*100m</w:t>
            </w:r>
          </w:p>
        </w:tc>
        <w:tc>
          <w:tcPr>
            <w:tcW w:w="1545" w:type="dxa"/>
          </w:tcPr>
          <w:p w:rsidR="00972FCD" w:rsidRPr="009F220D" w:rsidRDefault="0057435A" w:rsidP="009F220D">
            <w:pPr>
              <w:pStyle w:val="Textkrper"/>
              <w:rPr>
                <w:rFonts w:asciiTheme="minorHAnsi" w:hAnsiTheme="minorHAnsi" w:cstheme="minorHAnsi"/>
              </w:rPr>
            </w:pPr>
            <w:r w:rsidRPr="009F220D">
              <w:rPr>
                <w:rFonts w:asciiTheme="minorHAnsi" w:hAnsiTheme="minorHAnsi" w:cstheme="minorHAnsi"/>
              </w:rPr>
              <w:t>EEA 39</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not yet available</w:t>
            </w:r>
          </w:p>
        </w:tc>
      </w:tr>
      <w:tr w:rsidR="00972FCD" w:rsidRPr="009F220D" w:rsidTr="009F220D">
        <w:tc>
          <w:tcPr>
            <w:tcW w:w="1951"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EEZ (marine)</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Exclusive economic zones</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Vector, European scale</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Europe</w:t>
            </w:r>
          </w:p>
        </w:tc>
        <w:tc>
          <w:tcPr>
            <w:tcW w:w="154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EEZ-world v.7 will be used, as access to ETC-ICM data can currently not be provided</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Ad 2. EUNIS-CLC cross walk</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ETC-BD has developed a MS Access database for the crosswalk between EUNIS and CORINE Land cover. As these two nomenclatures are not mutually exclusive the relation between them is modelled as a m:n relation. This means that one CLC-class can contain multiple EUNIS classes and vice versa. To resolve this m:n relationship additional data have to be integrated. This step is carried out under step 3 – thematic refinement.</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Ad 3 – thematic refinement:</w:t>
      </w:r>
    </w:p>
    <w:p w:rsidR="0057435A" w:rsidRDefault="00972FCD" w:rsidP="00972FCD">
      <w:pPr>
        <w:pStyle w:val="Textkrper"/>
        <w:rPr>
          <w:rFonts w:asciiTheme="minorHAnsi" w:hAnsiTheme="minorHAnsi" w:cstheme="minorHAnsi"/>
        </w:rPr>
      </w:pPr>
      <w:r w:rsidRPr="009F220D">
        <w:rPr>
          <w:rFonts w:asciiTheme="minorHAnsi" w:hAnsiTheme="minorHAnsi" w:cstheme="minorHAnsi"/>
        </w:rPr>
        <w:t xml:space="preserve">The m:n relation expressed in the crosswalk between the EUNIS classes and CORINE Land Cover </w:t>
      </w:r>
      <w:r w:rsidR="0057435A">
        <w:rPr>
          <w:rFonts w:asciiTheme="minorHAnsi" w:hAnsiTheme="minorHAnsi" w:cstheme="minorHAnsi"/>
        </w:rPr>
        <w:t>is</w:t>
      </w:r>
      <w:r w:rsidRPr="009F220D">
        <w:rPr>
          <w:rFonts w:asciiTheme="minorHAnsi" w:hAnsiTheme="minorHAnsi" w:cstheme="minorHAnsi"/>
        </w:rPr>
        <w:t xml:space="preserve"> further refined and resolved using ancillary spatially explicit data. </w:t>
      </w:r>
    </w:p>
    <w:p w:rsidR="0057435A" w:rsidRDefault="0057435A" w:rsidP="0057435A">
      <w:pPr>
        <w:pStyle w:val="Textkrper"/>
        <w:pBdr>
          <w:top w:val="single" w:sz="4" w:space="1" w:color="auto"/>
          <w:left w:val="single" w:sz="4" w:space="4" w:color="auto"/>
          <w:bottom w:val="single" w:sz="4" w:space="1" w:color="auto"/>
          <w:right w:val="single" w:sz="4" w:space="4" w:color="auto"/>
        </w:pBdr>
        <w:rPr>
          <w:rFonts w:asciiTheme="minorHAnsi" w:hAnsiTheme="minorHAnsi" w:cstheme="minorHAnsi"/>
        </w:rPr>
      </w:pPr>
      <w:r>
        <w:rPr>
          <w:rFonts w:asciiTheme="minorHAnsi" w:hAnsiTheme="minorHAnsi" w:cstheme="minorHAnsi"/>
        </w:rPr>
        <w:t>Box: Modelling the occurrence of habitats using predictive indicators</w:t>
      </w:r>
    </w:p>
    <w:p w:rsidR="00972FCD" w:rsidRPr="009F220D" w:rsidRDefault="00972FCD" w:rsidP="0057435A">
      <w:pPr>
        <w:pStyle w:val="Textkrper"/>
        <w:pBdr>
          <w:top w:val="single" w:sz="4" w:space="1" w:color="auto"/>
          <w:left w:val="single" w:sz="4" w:space="4" w:color="auto"/>
          <w:bottom w:val="single" w:sz="4" w:space="1" w:color="auto"/>
          <w:right w:val="single" w:sz="4" w:space="4" w:color="auto"/>
        </w:pBdr>
        <w:rPr>
          <w:rFonts w:asciiTheme="minorHAnsi" w:hAnsiTheme="minorHAnsi" w:cstheme="minorHAnsi"/>
        </w:rPr>
      </w:pPr>
      <w:r w:rsidRPr="009F220D">
        <w:rPr>
          <w:rFonts w:asciiTheme="minorHAnsi" w:hAnsiTheme="minorHAnsi" w:cstheme="minorHAnsi"/>
        </w:rPr>
        <w:t>This approach has been chosen as well by Sander Mücher (Mücher et al. 2004) in his work on the spatial distribution modelling of selected Annex I habitats. He identified important and available environmental datasets with the highest possible accuracy for Europe and established a knowledge rule set for each habitat. The knowledge rule set was implemented as graphic decision-tree model within a GIS for each specific habitat type and lead to the assignment of three likelihood classes concerning the occurrence of each habitat type per reference grid cell (in his case 1*1 km2).</w:t>
      </w:r>
    </w:p>
    <w:p w:rsidR="0057435A" w:rsidRDefault="0057435A" w:rsidP="00972FCD">
      <w:pPr>
        <w:pStyle w:val="Textkrper"/>
        <w:rPr>
          <w:rFonts w:asciiTheme="minorHAnsi" w:hAnsiTheme="minorHAnsi" w:cstheme="minorHAnsi"/>
        </w:rPr>
      </w:pPr>
    </w:p>
    <w:p w:rsidR="0057435A" w:rsidRDefault="0057435A" w:rsidP="00972FCD">
      <w:pPr>
        <w:pStyle w:val="Textkrper"/>
        <w:rPr>
          <w:rFonts w:asciiTheme="minorHAnsi" w:hAnsiTheme="minorHAnsi" w:cstheme="minorHAnsi"/>
        </w:rPr>
      </w:pPr>
      <w:r>
        <w:rPr>
          <w:rFonts w:asciiTheme="minorHAnsi" w:hAnsiTheme="minorHAnsi" w:cstheme="minorHAnsi"/>
        </w:rPr>
        <w:t xml:space="preserve">In difference to the approach of Mücher et al. 2004 (see box above) the </w:t>
      </w:r>
      <w:r w:rsidRPr="0057435A">
        <w:rPr>
          <w:rFonts w:asciiTheme="minorHAnsi" w:hAnsiTheme="minorHAnsi" w:cstheme="minorHAnsi"/>
          <w:u w:val="single"/>
        </w:rPr>
        <w:t>ecosystem type mapping approach does not include any likelihood modelling</w:t>
      </w:r>
      <w:r>
        <w:rPr>
          <w:rFonts w:asciiTheme="minorHAnsi" w:hAnsiTheme="minorHAnsi" w:cstheme="minorHAnsi"/>
        </w:rPr>
        <w:t>. The result per pixel is not calculated as likelihood, but as hard coded decision tree. Therefore per pixel only one ecosystem type is recorded. However per pixel the reliability is recorded in addition, which reflects the geometric and thematic accuracy of the final result.</w:t>
      </w:r>
    </w:p>
    <w:p w:rsidR="00972FCD" w:rsidRDefault="00972FCD" w:rsidP="00972FCD">
      <w:pPr>
        <w:pStyle w:val="Textkrper"/>
        <w:rPr>
          <w:rFonts w:asciiTheme="minorHAnsi" w:hAnsiTheme="minorHAnsi" w:cstheme="minorHAnsi"/>
        </w:rPr>
      </w:pPr>
      <w:r w:rsidRPr="009F220D">
        <w:rPr>
          <w:rFonts w:asciiTheme="minorHAnsi" w:hAnsiTheme="minorHAnsi" w:cstheme="minorHAnsi"/>
        </w:rPr>
        <w:lastRenderedPageBreak/>
        <w:t xml:space="preserve">Using the ancillary datasets listed below an expert rule system </w:t>
      </w:r>
      <w:r w:rsidR="0057435A">
        <w:rPr>
          <w:rFonts w:asciiTheme="minorHAnsi" w:hAnsiTheme="minorHAnsi" w:cstheme="minorHAnsi"/>
        </w:rPr>
        <w:t>is</w:t>
      </w:r>
      <w:r w:rsidRPr="009F220D">
        <w:rPr>
          <w:rFonts w:asciiTheme="minorHAnsi" w:hAnsiTheme="minorHAnsi" w:cstheme="minorHAnsi"/>
        </w:rPr>
        <w:t xml:space="preserve"> developed to define differentiations within the m:n relations between CLC-classes and EUNIS classes. The overlaps can be resolved either using geographic delineations (occurrence of special EUNIS classes in special geographic areas) or using attributive environmental specifications (occurrence of special EUNIS classes only under special environmental conditions).</w:t>
      </w:r>
    </w:p>
    <w:p w:rsidR="0057435A" w:rsidRPr="009F220D" w:rsidRDefault="0057435A" w:rsidP="00972FCD">
      <w:pPr>
        <w:pStyle w:val="Textkrper"/>
        <w:rPr>
          <w:rFonts w:asciiTheme="minorHAnsi" w:hAnsiTheme="minorHAnsi" w:cstheme="minorHAnsi"/>
        </w:rPr>
      </w:pPr>
      <w:r>
        <w:rPr>
          <w:rFonts w:asciiTheme="minorHAnsi" w:hAnsiTheme="minorHAnsi" w:cstheme="minorHAnsi"/>
        </w:rPr>
        <w:t>Table: Overview of ancillary data used for the thematic refinement of the crosswalk between CLC and EUNIS classes</w:t>
      </w:r>
    </w:p>
    <w:tbl>
      <w:tblPr>
        <w:tblStyle w:val="Tabellenraster"/>
        <w:tblW w:w="8316" w:type="dxa"/>
        <w:tblLook w:val="04A0" w:firstRow="1" w:lastRow="0" w:firstColumn="1" w:lastColumn="0" w:noHBand="0" w:noVBand="1"/>
      </w:tblPr>
      <w:tblGrid>
        <w:gridCol w:w="1623"/>
        <w:gridCol w:w="1684"/>
        <w:gridCol w:w="1783"/>
        <w:gridCol w:w="1620"/>
        <w:gridCol w:w="1606"/>
      </w:tblGrid>
      <w:tr w:rsidR="00972FCD" w:rsidRPr="009F220D" w:rsidTr="009F220D">
        <w:tc>
          <w:tcPr>
            <w:tcW w:w="1706" w:type="dxa"/>
            <w:shd w:val="clear" w:color="auto" w:fill="D9D9D9" w:themeFill="background1" w:themeFillShade="D9"/>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Theme</w:t>
            </w:r>
          </w:p>
        </w:tc>
        <w:tc>
          <w:tcPr>
            <w:tcW w:w="1418" w:type="dxa"/>
            <w:shd w:val="clear" w:color="auto" w:fill="D9D9D9" w:themeFill="background1" w:themeFillShade="D9"/>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Dataset</w:t>
            </w:r>
          </w:p>
        </w:tc>
        <w:tc>
          <w:tcPr>
            <w:tcW w:w="1857" w:type="dxa"/>
            <w:shd w:val="clear" w:color="auto" w:fill="D9D9D9" w:themeFill="background1" w:themeFillShade="D9"/>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Resolution/scale</w:t>
            </w:r>
          </w:p>
        </w:tc>
        <w:tc>
          <w:tcPr>
            <w:tcW w:w="1665" w:type="dxa"/>
            <w:shd w:val="clear" w:color="auto" w:fill="D9D9D9" w:themeFill="background1" w:themeFillShade="D9"/>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Coverage</w:t>
            </w:r>
          </w:p>
        </w:tc>
        <w:tc>
          <w:tcPr>
            <w:tcW w:w="1670" w:type="dxa"/>
            <w:shd w:val="clear" w:color="auto" w:fill="D9D9D9" w:themeFill="background1" w:themeFillShade="D9"/>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comment</w:t>
            </w:r>
          </w:p>
        </w:tc>
      </w:tr>
      <w:tr w:rsidR="00972FCD" w:rsidRPr="009F220D" w:rsidTr="009F220D">
        <w:tc>
          <w:tcPr>
            <w:tcW w:w="1706"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DEM</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Altitude</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100*100 m</w:t>
            </w:r>
          </w:p>
        </w:tc>
        <w:tc>
          <w:tcPr>
            <w:tcW w:w="166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EEA 39</w:t>
            </w:r>
          </w:p>
        </w:tc>
        <w:tc>
          <w:tcPr>
            <w:tcW w:w="1670" w:type="dxa"/>
          </w:tcPr>
          <w:p w:rsidR="00972FCD" w:rsidRPr="009F220D" w:rsidRDefault="00972FCD" w:rsidP="009F220D">
            <w:pPr>
              <w:pStyle w:val="Textkrper"/>
              <w:rPr>
                <w:rFonts w:asciiTheme="minorHAnsi" w:hAnsiTheme="minorHAnsi" w:cstheme="minorHAnsi"/>
              </w:rPr>
            </w:pPr>
          </w:p>
        </w:tc>
      </w:tr>
      <w:tr w:rsidR="00972FCD" w:rsidRPr="009F220D" w:rsidTr="009F220D">
        <w:tc>
          <w:tcPr>
            <w:tcW w:w="1706" w:type="dxa"/>
          </w:tcPr>
          <w:p w:rsidR="00972FCD" w:rsidRPr="009F220D" w:rsidRDefault="00972FCD" w:rsidP="009F220D">
            <w:pPr>
              <w:pStyle w:val="Textkrper"/>
              <w:rPr>
                <w:rFonts w:asciiTheme="minorHAnsi" w:hAnsiTheme="minorHAnsi" w:cstheme="minorHAnsi"/>
              </w:rPr>
            </w:pP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Slope</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100*100 m</w:t>
            </w:r>
          </w:p>
        </w:tc>
        <w:tc>
          <w:tcPr>
            <w:tcW w:w="1665" w:type="dxa"/>
          </w:tcPr>
          <w:p w:rsidR="00972FCD" w:rsidRPr="009F220D" w:rsidRDefault="00972FCD" w:rsidP="009F220D">
            <w:pPr>
              <w:pStyle w:val="Textkrper"/>
              <w:rPr>
                <w:rFonts w:asciiTheme="minorHAnsi" w:hAnsiTheme="minorHAnsi" w:cstheme="minorHAnsi"/>
              </w:rPr>
            </w:pPr>
          </w:p>
        </w:tc>
        <w:tc>
          <w:tcPr>
            <w:tcW w:w="1670" w:type="dxa"/>
          </w:tcPr>
          <w:p w:rsidR="00972FCD" w:rsidRPr="009F220D" w:rsidRDefault="00972FCD" w:rsidP="009F220D">
            <w:pPr>
              <w:pStyle w:val="Textkrper"/>
              <w:rPr>
                <w:rFonts w:asciiTheme="minorHAnsi" w:hAnsiTheme="minorHAnsi" w:cstheme="minorHAnsi"/>
              </w:rPr>
            </w:pPr>
          </w:p>
        </w:tc>
      </w:tr>
      <w:tr w:rsidR="00972FCD" w:rsidRPr="009F220D" w:rsidTr="009F220D">
        <w:tc>
          <w:tcPr>
            <w:tcW w:w="1706" w:type="dxa"/>
          </w:tcPr>
          <w:p w:rsidR="00972FCD" w:rsidRPr="009F220D" w:rsidRDefault="00972FCD" w:rsidP="009F220D">
            <w:pPr>
              <w:pStyle w:val="Textkrper"/>
              <w:rPr>
                <w:rFonts w:asciiTheme="minorHAnsi" w:hAnsiTheme="minorHAnsi" w:cstheme="minorHAnsi"/>
              </w:rPr>
            </w:pP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Aspect</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100*100 m</w:t>
            </w:r>
          </w:p>
        </w:tc>
        <w:tc>
          <w:tcPr>
            <w:tcW w:w="1665" w:type="dxa"/>
          </w:tcPr>
          <w:p w:rsidR="00972FCD" w:rsidRPr="009F220D" w:rsidRDefault="00972FCD" w:rsidP="009F220D">
            <w:pPr>
              <w:pStyle w:val="Textkrper"/>
              <w:rPr>
                <w:rFonts w:asciiTheme="minorHAnsi" w:hAnsiTheme="minorHAnsi" w:cstheme="minorHAnsi"/>
              </w:rPr>
            </w:pPr>
          </w:p>
        </w:tc>
        <w:tc>
          <w:tcPr>
            <w:tcW w:w="1670" w:type="dxa"/>
          </w:tcPr>
          <w:p w:rsidR="00972FCD" w:rsidRPr="009F220D" w:rsidRDefault="00972FCD" w:rsidP="009F220D">
            <w:pPr>
              <w:pStyle w:val="Textkrper"/>
              <w:rPr>
                <w:rFonts w:asciiTheme="minorHAnsi" w:hAnsiTheme="minorHAnsi" w:cstheme="minorHAnsi"/>
              </w:rPr>
            </w:pPr>
          </w:p>
        </w:tc>
      </w:tr>
      <w:tr w:rsidR="00972FCD" w:rsidRPr="009F220D" w:rsidTr="009F220D">
        <w:tc>
          <w:tcPr>
            <w:tcW w:w="1706" w:type="dxa"/>
          </w:tcPr>
          <w:p w:rsidR="00972FCD" w:rsidRPr="009F220D" w:rsidRDefault="00972FCD" w:rsidP="009F220D">
            <w:pPr>
              <w:pStyle w:val="Textkrper"/>
              <w:rPr>
                <w:rFonts w:asciiTheme="minorHAnsi" w:hAnsiTheme="minorHAnsi" w:cstheme="minorHAnsi"/>
              </w:rPr>
            </w:pP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Landform</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100*100 m</w:t>
            </w:r>
          </w:p>
        </w:tc>
        <w:tc>
          <w:tcPr>
            <w:tcW w:w="1665" w:type="dxa"/>
          </w:tcPr>
          <w:p w:rsidR="00972FCD" w:rsidRPr="009F220D" w:rsidRDefault="00972FCD" w:rsidP="009F220D">
            <w:pPr>
              <w:pStyle w:val="Textkrper"/>
              <w:rPr>
                <w:rFonts w:asciiTheme="minorHAnsi" w:hAnsiTheme="minorHAnsi" w:cstheme="minorHAnsi"/>
              </w:rPr>
            </w:pPr>
          </w:p>
        </w:tc>
        <w:tc>
          <w:tcPr>
            <w:tcW w:w="1670" w:type="dxa"/>
          </w:tcPr>
          <w:p w:rsidR="00972FCD" w:rsidRPr="009F220D" w:rsidRDefault="00972FCD" w:rsidP="009F220D">
            <w:pPr>
              <w:pStyle w:val="Textkrper"/>
              <w:rPr>
                <w:rFonts w:asciiTheme="minorHAnsi" w:hAnsiTheme="minorHAnsi" w:cstheme="minorHAnsi"/>
              </w:rPr>
            </w:pPr>
          </w:p>
        </w:tc>
      </w:tr>
      <w:tr w:rsidR="00972FCD" w:rsidRPr="009F220D" w:rsidTr="009F220D">
        <w:tc>
          <w:tcPr>
            <w:tcW w:w="1706"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DEM derivates</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upper tree line</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100*100 m</w:t>
            </w:r>
          </w:p>
        </w:tc>
        <w:tc>
          <w:tcPr>
            <w:tcW w:w="1665" w:type="dxa"/>
          </w:tcPr>
          <w:p w:rsidR="00972FCD" w:rsidRPr="009F220D" w:rsidRDefault="00972FCD" w:rsidP="009F220D">
            <w:pPr>
              <w:pStyle w:val="Textkrper"/>
              <w:rPr>
                <w:rFonts w:asciiTheme="minorHAnsi" w:hAnsiTheme="minorHAnsi" w:cstheme="minorHAnsi"/>
              </w:rPr>
            </w:pPr>
          </w:p>
        </w:tc>
        <w:tc>
          <w:tcPr>
            <w:tcW w:w="1670"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Modelling of altitude zone montane vs. subalpine</w:t>
            </w:r>
          </w:p>
        </w:tc>
      </w:tr>
      <w:tr w:rsidR="00972FCD" w:rsidRPr="009F220D" w:rsidTr="009F220D">
        <w:tc>
          <w:tcPr>
            <w:tcW w:w="1706"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Environmental regions</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Metzger et al.</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Appr. 1:1 Mio</w:t>
            </w:r>
          </w:p>
        </w:tc>
        <w:tc>
          <w:tcPr>
            <w:tcW w:w="166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EEA 39 (excl. Turkey, Iceland)</w:t>
            </w:r>
          </w:p>
        </w:tc>
        <w:tc>
          <w:tcPr>
            <w:tcW w:w="1670"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Environmental stratification including main climatic variables</w:t>
            </w:r>
          </w:p>
        </w:tc>
      </w:tr>
      <w:tr w:rsidR="00972FCD" w:rsidRPr="009F220D" w:rsidTr="009F220D">
        <w:tc>
          <w:tcPr>
            <w:tcW w:w="1706"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Potential natural vegetation</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Bohn &amp; Neuhäusl</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1:2,5 Mio</w:t>
            </w:r>
          </w:p>
        </w:tc>
        <w:tc>
          <w:tcPr>
            <w:tcW w:w="166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Europe (excl. Turkey)</w:t>
            </w:r>
          </w:p>
        </w:tc>
        <w:tc>
          <w:tcPr>
            <w:tcW w:w="1670" w:type="dxa"/>
          </w:tcPr>
          <w:p w:rsidR="00972FCD" w:rsidRPr="009F220D" w:rsidRDefault="00972FCD" w:rsidP="009F220D">
            <w:pPr>
              <w:pStyle w:val="Textkrper"/>
              <w:rPr>
                <w:rFonts w:asciiTheme="minorHAnsi" w:hAnsiTheme="minorHAnsi" w:cstheme="minorHAnsi"/>
              </w:rPr>
            </w:pPr>
          </w:p>
        </w:tc>
      </w:tr>
      <w:tr w:rsidR="00972FCD" w:rsidRPr="009F220D" w:rsidTr="009F220D">
        <w:tc>
          <w:tcPr>
            <w:tcW w:w="1706"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HANTS</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Harmonized time series of adjusted MODIS NDVI data</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250*250 m</w:t>
            </w:r>
          </w:p>
        </w:tc>
        <w:tc>
          <w:tcPr>
            <w:tcW w:w="166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EEA 39</w:t>
            </w:r>
          </w:p>
        </w:tc>
        <w:tc>
          <w:tcPr>
            <w:tcW w:w="1670"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Differentiation arable &amp; grassland</w:t>
            </w:r>
          </w:p>
        </w:tc>
      </w:tr>
      <w:tr w:rsidR="00972FCD" w:rsidRPr="009F220D" w:rsidTr="009F220D">
        <w:tc>
          <w:tcPr>
            <w:tcW w:w="1706"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EUSEAMAP</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Marine habitat maps</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Vector, European scale</w:t>
            </w:r>
          </w:p>
        </w:tc>
        <w:tc>
          <w:tcPr>
            <w:tcW w:w="166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Celtic, North and Baltic Seal; West Mediterranean Sea</w:t>
            </w:r>
          </w:p>
        </w:tc>
        <w:tc>
          <w:tcPr>
            <w:tcW w:w="1670" w:type="dxa"/>
          </w:tcPr>
          <w:p w:rsidR="00972FCD" w:rsidRPr="009F220D" w:rsidRDefault="00972FCD" w:rsidP="009F220D">
            <w:pPr>
              <w:pStyle w:val="Textkrper"/>
              <w:rPr>
                <w:rFonts w:asciiTheme="minorHAnsi" w:hAnsiTheme="minorHAnsi" w:cstheme="minorHAnsi"/>
              </w:rPr>
            </w:pPr>
          </w:p>
        </w:tc>
      </w:tr>
      <w:tr w:rsidR="00972FCD" w:rsidRPr="009F220D" w:rsidTr="009F220D">
        <w:tc>
          <w:tcPr>
            <w:tcW w:w="1706"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soil</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European soil type map</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1:1 Mio</w:t>
            </w:r>
          </w:p>
        </w:tc>
        <w:tc>
          <w:tcPr>
            <w:tcW w:w="1665"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EEA 39 (excl. Turkey, Iceland)</w:t>
            </w:r>
          </w:p>
        </w:tc>
        <w:tc>
          <w:tcPr>
            <w:tcW w:w="1670" w:type="dxa"/>
          </w:tcPr>
          <w:p w:rsidR="00972FCD" w:rsidRPr="009F220D" w:rsidRDefault="00972FCD" w:rsidP="009F220D">
            <w:pPr>
              <w:pStyle w:val="Textkrper"/>
              <w:rPr>
                <w:rFonts w:asciiTheme="minorHAnsi" w:hAnsiTheme="minorHAnsi" w:cstheme="minorHAnsi"/>
              </w:rPr>
            </w:pPr>
          </w:p>
        </w:tc>
      </w:tr>
      <w:tr w:rsidR="00972FCD" w:rsidRPr="009F220D" w:rsidTr="009F220D">
        <w:tc>
          <w:tcPr>
            <w:tcW w:w="1706"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geology</w:t>
            </w:r>
          </w:p>
        </w:tc>
        <w:tc>
          <w:tcPr>
            <w:tcW w:w="14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EuroGeoSurveys</w:t>
            </w:r>
          </w:p>
        </w:tc>
        <w:tc>
          <w:tcPr>
            <w:tcW w:w="1857"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 xml:space="preserve">1:5 Mio </w:t>
            </w:r>
            <w:r w:rsidRPr="009F220D">
              <w:rPr>
                <w:rFonts w:asciiTheme="minorHAnsi" w:hAnsiTheme="minorHAnsi" w:cstheme="minorHAnsi"/>
              </w:rPr>
              <w:lastRenderedPageBreak/>
              <w:t>(geological map)</w:t>
            </w:r>
          </w:p>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1:1,5 Mio hydrogeological map)</w:t>
            </w:r>
          </w:p>
        </w:tc>
        <w:tc>
          <w:tcPr>
            <w:tcW w:w="1665" w:type="dxa"/>
          </w:tcPr>
          <w:p w:rsidR="00972FCD" w:rsidRPr="009F220D" w:rsidRDefault="00972FCD" w:rsidP="009F220D">
            <w:pPr>
              <w:pStyle w:val="Textkrper"/>
              <w:rPr>
                <w:rFonts w:asciiTheme="minorHAnsi" w:hAnsiTheme="minorHAnsi" w:cstheme="minorHAnsi"/>
              </w:rPr>
            </w:pPr>
          </w:p>
        </w:tc>
        <w:tc>
          <w:tcPr>
            <w:tcW w:w="1670"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 xml:space="preserve">Mainly </w:t>
            </w:r>
            <w:r w:rsidRPr="009F220D">
              <w:rPr>
                <w:rFonts w:asciiTheme="minorHAnsi" w:hAnsiTheme="minorHAnsi" w:cstheme="minorHAnsi"/>
              </w:rPr>
              <w:lastRenderedPageBreak/>
              <w:t>modelled within soil types, geological maps not available due to copyright restrictions</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Ad 4. Quality assessment:</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quality assessment of the ecosystem map will be of experimental character. In close cooperation with the ETC-BD work package on ecosystem state assessment experimental demonstrations of using reporting obligations data (Art. 17. WFD, MSFD) will be carried out and illustrated.</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An overall flow chart for the main steps of the GIS approach is given in the figure below.</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b/>
        </w:rPr>
        <w:t>Figure 1:</w:t>
      </w:r>
      <w:r w:rsidRPr="009F220D">
        <w:rPr>
          <w:rFonts w:asciiTheme="minorHAnsi" w:hAnsiTheme="minorHAnsi" w:cstheme="minorHAnsi"/>
        </w:rPr>
        <w:t xml:space="preserve"> graphical flow chart of the main steps for ecosystem mapping</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1B50B4B0" wp14:editId="023081E8">
            <wp:extent cx="5400675" cy="4051942"/>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extLst>
                        <a:ext uri="{28A0092B-C50C-407E-A947-70E740481C1C}">
                          <a14:useLocalDpi xmlns:a14="http://schemas.microsoft.com/office/drawing/2010/main"/>
                        </a:ext>
                      </a:extLst>
                    </a:blip>
                    <a:stretch>
                      <a:fillRect/>
                    </a:stretch>
                  </pic:blipFill>
                  <pic:spPr>
                    <a:xfrm>
                      <a:off x="0" y="0"/>
                      <a:ext cx="5400675" cy="4051942"/>
                    </a:xfrm>
                    <a:prstGeom prst="rect">
                      <a:avLst/>
                    </a:prstGeom>
                  </pic:spPr>
                </pic:pic>
              </a:graphicData>
            </a:graphic>
          </wp:inline>
        </w:drawing>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p>
    <w:p w:rsidR="00972FCD" w:rsidRPr="009F220D" w:rsidRDefault="00972FCD" w:rsidP="00972FCD">
      <w:pPr>
        <w:rPr>
          <w:rFonts w:asciiTheme="minorHAnsi" w:hAnsiTheme="minorHAnsi" w:cstheme="minorHAnsi"/>
          <w:b/>
          <w:smallCaps/>
          <w:sz w:val="28"/>
        </w:rPr>
      </w:pPr>
    </w:p>
    <w:p w:rsidR="00972FCD" w:rsidRPr="009F220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bookmarkStart w:id="17" w:name="_Toc368563392"/>
      <w:bookmarkStart w:id="18" w:name="_Toc394567587"/>
      <w:r w:rsidRPr="009F220D">
        <w:rPr>
          <w:rFonts w:asciiTheme="minorHAnsi" w:hAnsiTheme="minorHAnsi" w:cstheme="minorHAnsi"/>
        </w:rPr>
        <w:t>Input data sources</w:t>
      </w:r>
      <w:bookmarkEnd w:id="17"/>
      <w:bookmarkEnd w:id="18"/>
      <w:r w:rsidRPr="009F220D">
        <w:rPr>
          <w:rFonts w:asciiTheme="minorHAnsi" w:hAnsiTheme="minorHAnsi" w:cstheme="minorHAnsi"/>
        </w:rPr>
        <w:t xml:space="preserve"> </w:t>
      </w: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19" w:name="_Toc368563393"/>
      <w:bookmarkStart w:id="20" w:name="_Toc394567588"/>
      <w:r w:rsidRPr="009F220D">
        <w:rPr>
          <w:rFonts w:asciiTheme="minorHAnsi" w:hAnsiTheme="minorHAnsi" w:cstheme="minorHAnsi"/>
        </w:rPr>
        <w:t>Land Cover data</w:t>
      </w:r>
      <w:bookmarkEnd w:id="19"/>
      <w:bookmarkEnd w:id="20"/>
    </w:p>
    <w:p w:rsidR="00972FCD" w:rsidRPr="009F220D" w:rsidRDefault="00972FCD" w:rsidP="00972FCD">
      <w:pPr>
        <w:pStyle w:val="berschrift3"/>
        <w:spacing w:line="240" w:lineRule="auto"/>
        <w:rPr>
          <w:rFonts w:asciiTheme="minorHAnsi" w:hAnsiTheme="minorHAnsi" w:cstheme="minorHAnsi"/>
        </w:rPr>
      </w:pPr>
      <w:bookmarkStart w:id="21" w:name="_Toc368563394"/>
      <w:r w:rsidRPr="009F220D">
        <w:rPr>
          <w:rFonts w:asciiTheme="minorHAnsi" w:hAnsiTheme="minorHAnsi" w:cstheme="minorHAnsi"/>
        </w:rPr>
        <w:t>CORINE Land Cover</w:t>
      </w:r>
      <w:bookmarkEnd w:id="21"/>
    </w:p>
    <w:p w:rsidR="00972FCD" w:rsidRPr="009F220D" w:rsidRDefault="00972FCD" w:rsidP="00972FCD">
      <w:pPr>
        <w:pStyle w:val="Textkrper"/>
        <w:numPr>
          <w:ilvl w:val="1"/>
          <w:numId w:val="13"/>
        </w:numPr>
        <w:spacing w:after="120" w:line="240" w:lineRule="auto"/>
        <w:rPr>
          <w:rFonts w:asciiTheme="minorHAnsi" w:hAnsiTheme="minorHAnsi" w:cstheme="minorHAnsi"/>
          <w:lang w:val="de-DE"/>
        </w:rPr>
      </w:pPr>
      <w:r w:rsidRPr="009F220D">
        <w:rPr>
          <w:rFonts w:asciiTheme="minorHAnsi" w:hAnsiTheme="minorHAnsi" w:cstheme="minorHAnsi"/>
          <w:lang w:val="de-DE"/>
        </w:rPr>
        <w:t>100m Raster version</w:t>
      </w:r>
    </w:p>
    <w:p w:rsidR="00972FCD" w:rsidRPr="009F220D" w:rsidRDefault="00972FCD" w:rsidP="00972FCD">
      <w:pPr>
        <w:pStyle w:val="Textkrper"/>
        <w:numPr>
          <w:ilvl w:val="1"/>
          <w:numId w:val="13"/>
        </w:numPr>
        <w:spacing w:after="120" w:line="240" w:lineRule="auto"/>
        <w:rPr>
          <w:rFonts w:asciiTheme="minorHAnsi" w:hAnsiTheme="minorHAnsi" w:cstheme="minorHAnsi"/>
          <w:lang w:val="de-DE"/>
        </w:rPr>
      </w:pPr>
      <w:r w:rsidRPr="009F220D">
        <w:rPr>
          <w:rFonts w:asciiTheme="minorHAnsi" w:hAnsiTheme="minorHAnsi" w:cstheme="minorHAnsi"/>
          <w:lang w:val="de-DE"/>
        </w:rPr>
        <w:t xml:space="preserve">Version: 16 </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file: g100_06.zip</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Source: EEA-dataservice, 4/2012</w:t>
      </w:r>
    </w:p>
    <w:p w:rsidR="00972FCD" w:rsidRDefault="00972FCD" w:rsidP="00972FCD">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Missing countries: Greece</w:t>
      </w:r>
    </w:p>
    <w:p w:rsidR="00E46FAB" w:rsidRPr="009F220D" w:rsidRDefault="00E46FAB" w:rsidP="00E46FAB">
      <w:pPr>
        <w:pStyle w:val="Textkrper"/>
        <w:numPr>
          <w:ilvl w:val="1"/>
          <w:numId w:val="13"/>
        </w:numPr>
        <w:spacing w:after="120" w:line="240" w:lineRule="auto"/>
        <w:rPr>
          <w:rFonts w:asciiTheme="minorHAnsi" w:hAnsiTheme="minorHAnsi" w:cstheme="minorHAnsi"/>
        </w:rPr>
      </w:pPr>
      <w:r>
        <w:rPr>
          <w:rFonts w:asciiTheme="minorHAnsi" w:hAnsiTheme="minorHAnsi" w:cstheme="minorHAnsi"/>
        </w:rPr>
        <w:t>Greece was replaced with CLC 2000 data, as this dataset represents the best available knowledge on European level</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19F45D14" wp14:editId="4EA379CC">
            <wp:extent cx="5400675" cy="4112804"/>
            <wp:effectExtent l="0" t="0" r="0" b="2540"/>
            <wp:docPr id="4098" name="Picture 2" descr="http://sia.eionet.europa.eu/CLC2006/CLC2006_status_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http://sia.eionet.europa.eu/CLC2006/CLC2006_status_final.jpg"/>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5400675" cy="4112804"/>
                    </a:xfrm>
                    <a:prstGeom prst="rect">
                      <a:avLst/>
                    </a:prstGeom>
                    <a:noFill/>
                    <a:extLst/>
                  </pic:spPr>
                </pic:pic>
              </a:graphicData>
            </a:graphic>
          </wp:inline>
        </w:drawing>
      </w:r>
    </w:p>
    <w:p w:rsidR="00972FCD" w:rsidRPr="009F220D" w:rsidRDefault="00972FCD" w:rsidP="00972FCD">
      <w:pPr>
        <w:pStyle w:val="berschrift3"/>
        <w:spacing w:line="240" w:lineRule="auto"/>
        <w:rPr>
          <w:rFonts w:asciiTheme="minorHAnsi" w:hAnsiTheme="minorHAnsi" w:cstheme="minorHAnsi"/>
        </w:rPr>
      </w:pPr>
      <w:bookmarkStart w:id="22" w:name="_Toc368563395"/>
      <w:r w:rsidRPr="009F220D">
        <w:rPr>
          <w:rFonts w:asciiTheme="minorHAnsi" w:hAnsiTheme="minorHAnsi" w:cstheme="minorHAnsi"/>
        </w:rPr>
        <w:t>JRC Forest 2006</w:t>
      </w:r>
      <w:bookmarkEnd w:id="22"/>
    </w:p>
    <w:p w:rsidR="00972FCD" w:rsidRPr="009F220D" w:rsidRDefault="00972FCD" w:rsidP="00972FCD">
      <w:pPr>
        <w:pStyle w:val="Textkrper"/>
        <w:numPr>
          <w:ilvl w:val="1"/>
          <w:numId w:val="13"/>
        </w:numPr>
        <w:spacing w:after="120" w:line="240" w:lineRule="auto"/>
        <w:rPr>
          <w:rFonts w:asciiTheme="minorHAnsi" w:hAnsiTheme="minorHAnsi" w:cstheme="minorHAnsi"/>
          <w:lang w:val="de-DE"/>
        </w:rPr>
      </w:pPr>
      <w:r w:rsidRPr="009F220D">
        <w:rPr>
          <w:rFonts w:asciiTheme="minorHAnsi" w:hAnsiTheme="minorHAnsi" w:cstheme="minorHAnsi"/>
          <w:lang w:val="de-DE"/>
        </w:rPr>
        <w:t>25m Raster version</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Files:</w:t>
      </w:r>
    </w:p>
    <w:p w:rsidR="00972FCD" w:rsidRPr="009F220D" w:rsidRDefault="00972FCD" w:rsidP="00972FCD">
      <w:pPr>
        <w:pStyle w:val="Textkrper"/>
        <w:numPr>
          <w:ilvl w:val="2"/>
          <w:numId w:val="13"/>
        </w:numPr>
        <w:spacing w:after="120" w:line="240" w:lineRule="auto"/>
        <w:rPr>
          <w:rFonts w:asciiTheme="minorHAnsi" w:hAnsiTheme="minorHAnsi" w:cstheme="minorHAnsi"/>
        </w:rPr>
      </w:pPr>
      <w:r w:rsidRPr="009F220D">
        <w:rPr>
          <w:rFonts w:asciiTheme="minorHAnsi" w:hAnsiTheme="minorHAnsi" w:cstheme="minorHAnsi"/>
        </w:rPr>
        <w:t>Forest TYPE MAP 2006</w:t>
      </w:r>
    </w:p>
    <w:p w:rsidR="00972FCD" w:rsidRPr="009F220D" w:rsidRDefault="00972FCD" w:rsidP="00972FCD">
      <w:pPr>
        <w:pStyle w:val="Textkrper"/>
        <w:numPr>
          <w:ilvl w:val="3"/>
          <w:numId w:val="13"/>
        </w:numPr>
        <w:spacing w:after="120" w:line="240" w:lineRule="auto"/>
        <w:rPr>
          <w:rFonts w:asciiTheme="minorHAnsi" w:hAnsiTheme="minorHAnsi" w:cstheme="minorHAnsi"/>
        </w:rPr>
      </w:pPr>
      <w:r w:rsidRPr="009F220D">
        <w:rPr>
          <w:rFonts w:asciiTheme="minorHAnsi" w:hAnsiTheme="minorHAnsi" w:cstheme="minorHAnsi"/>
        </w:rPr>
        <w:t>Broadleaved &amp; coniferous</w:t>
      </w:r>
    </w:p>
    <w:p w:rsidR="00972FCD" w:rsidRPr="009F220D" w:rsidRDefault="00972FCD" w:rsidP="00972FCD">
      <w:pPr>
        <w:pStyle w:val="Textkrper"/>
        <w:numPr>
          <w:ilvl w:val="3"/>
          <w:numId w:val="13"/>
        </w:numPr>
        <w:spacing w:after="120" w:line="240" w:lineRule="auto"/>
        <w:rPr>
          <w:rFonts w:asciiTheme="minorHAnsi" w:hAnsiTheme="minorHAnsi" w:cstheme="minorHAnsi"/>
        </w:rPr>
      </w:pPr>
      <w:r w:rsidRPr="009F220D">
        <w:rPr>
          <w:rFonts w:asciiTheme="minorHAnsi" w:hAnsiTheme="minorHAnsi" w:cstheme="minorHAnsi"/>
        </w:rPr>
        <w:lastRenderedPageBreak/>
        <w:t>Water</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Other available data:</w:t>
      </w:r>
    </w:p>
    <w:p w:rsidR="00972FCD" w:rsidRPr="009F220D" w:rsidRDefault="00972FCD" w:rsidP="00972FCD">
      <w:pPr>
        <w:pStyle w:val="Textkrper"/>
        <w:numPr>
          <w:ilvl w:val="2"/>
          <w:numId w:val="13"/>
        </w:numPr>
        <w:spacing w:after="120" w:line="240" w:lineRule="auto"/>
        <w:rPr>
          <w:rFonts w:asciiTheme="minorHAnsi" w:hAnsiTheme="minorHAnsi" w:cstheme="minorHAnsi"/>
        </w:rPr>
      </w:pPr>
      <w:r w:rsidRPr="009F220D">
        <w:rPr>
          <w:rFonts w:asciiTheme="minorHAnsi" w:hAnsiTheme="minorHAnsi" w:cstheme="minorHAnsi"/>
        </w:rPr>
        <w:t>MSPA (morphological spatial pattern analysis)</w:t>
      </w:r>
    </w:p>
    <w:p w:rsidR="00972FCD" w:rsidRPr="009F220D" w:rsidRDefault="00972FCD" w:rsidP="00972FCD">
      <w:pPr>
        <w:pStyle w:val="Textkrper"/>
        <w:numPr>
          <w:ilvl w:val="3"/>
          <w:numId w:val="13"/>
        </w:numPr>
        <w:spacing w:after="120" w:line="240" w:lineRule="auto"/>
        <w:rPr>
          <w:rFonts w:asciiTheme="minorHAnsi" w:hAnsiTheme="minorHAnsi" w:cstheme="minorHAnsi"/>
        </w:rPr>
      </w:pPr>
      <w:r w:rsidRPr="009F220D">
        <w:rPr>
          <w:rFonts w:asciiTheme="minorHAnsi" w:hAnsiTheme="minorHAnsi" w:cstheme="minorHAnsi"/>
        </w:rPr>
        <w:t>Various landscape pattern characteristics</w:t>
      </w:r>
    </w:p>
    <w:p w:rsidR="00972FCD" w:rsidRPr="009F220D" w:rsidRDefault="00972FCD" w:rsidP="00972FCD">
      <w:pPr>
        <w:pStyle w:val="Textkrper"/>
        <w:numPr>
          <w:ilvl w:val="2"/>
          <w:numId w:val="13"/>
        </w:numPr>
        <w:spacing w:after="120" w:line="240" w:lineRule="auto"/>
        <w:rPr>
          <w:rFonts w:asciiTheme="minorHAnsi" w:hAnsiTheme="minorHAnsi" w:cstheme="minorHAnsi"/>
        </w:rPr>
      </w:pPr>
      <w:r w:rsidRPr="009F220D">
        <w:rPr>
          <w:rFonts w:asciiTheme="minorHAnsi" w:hAnsiTheme="minorHAnsi" w:cstheme="minorHAnsi"/>
        </w:rPr>
        <w:t>MAP</w:t>
      </w:r>
    </w:p>
    <w:p w:rsidR="00972FCD" w:rsidRPr="009F220D" w:rsidRDefault="00972FCD" w:rsidP="00972FCD">
      <w:pPr>
        <w:pStyle w:val="Textkrper"/>
        <w:numPr>
          <w:ilvl w:val="3"/>
          <w:numId w:val="13"/>
        </w:numPr>
        <w:spacing w:after="120" w:line="240" w:lineRule="auto"/>
        <w:rPr>
          <w:rFonts w:asciiTheme="minorHAnsi" w:hAnsiTheme="minorHAnsi" w:cstheme="minorHAnsi"/>
        </w:rPr>
      </w:pPr>
      <w:r w:rsidRPr="009F220D">
        <w:rPr>
          <w:rFonts w:asciiTheme="minorHAnsi" w:hAnsiTheme="minorHAnsi" w:cstheme="minorHAnsi"/>
        </w:rPr>
        <w:t>Forest/non-forest differentiation</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Reference year: 2006</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 xml:space="preserve">Source: WWW-Download: </w:t>
      </w:r>
      <w:hyperlink r:id="rId53" w:history="1">
        <w:r w:rsidRPr="009F220D">
          <w:rPr>
            <w:rStyle w:val="Hyperlink"/>
            <w:rFonts w:asciiTheme="minorHAnsi" w:hAnsiTheme="minorHAnsi" w:cstheme="minorHAnsi"/>
          </w:rPr>
          <w:t>http://forest.jrc.ec.europa.eu/download/data/</w:t>
        </w:r>
      </w:hyperlink>
    </w:p>
    <w:p w:rsidR="00972FCD" w:rsidRPr="009F220D" w:rsidRDefault="00972FCD" w:rsidP="00972FCD">
      <w:pPr>
        <w:pStyle w:val="Textkrper"/>
        <w:numPr>
          <w:ilvl w:val="2"/>
          <w:numId w:val="13"/>
        </w:numPr>
        <w:spacing w:after="120" w:line="240" w:lineRule="auto"/>
        <w:rPr>
          <w:rFonts w:asciiTheme="minorHAnsi" w:hAnsiTheme="minorHAnsi" w:cstheme="minorHAnsi"/>
        </w:rPr>
      </w:pPr>
      <w:r w:rsidRPr="009F220D">
        <w:rPr>
          <w:rFonts w:asciiTheme="minorHAnsi" w:hAnsiTheme="minorHAnsi" w:cstheme="minorHAnsi"/>
        </w:rPr>
        <w:t>23 tiles</w:t>
      </w:r>
    </w:p>
    <w:tbl>
      <w:tblPr>
        <w:tblStyle w:val="Tabellenraster"/>
        <w:tblW w:w="0" w:type="auto"/>
        <w:tblInd w:w="-318" w:type="dxa"/>
        <w:tblLook w:val="04A0" w:firstRow="1" w:lastRow="0" w:firstColumn="1" w:lastColumn="0" w:noHBand="0" w:noVBand="1"/>
      </w:tblPr>
      <w:tblGrid>
        <w:gridCol w:w="8818"/>
      </w:tblGrid>
      <w:tr w:rsidR="00972FCD" w:rsidRPr="009F220D" w:rsidTr="009F220D">
        <w:tc>
          <w:tcPr>
            <w:tcW w:w="8818"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7084540F" wp14:editId="1F99B232">
                  <wp:extent cx="4371975" cy="3764472"/>
                  <wp:effectExtent l="0" t="0" r="0" b="7620"/>
                  <wp:docPr id="6" name="Picture 5" descr="http://www.earthzine.org/wp-content/uploads/2012/07/JRC-Forest-Ma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descr="http://www.earthzine.org/wp-content/uploads/2012/07/JRC-Forest-Map2.jpg"/>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4372440" cy="3764872"/>
                          </a:xfrm>
                          <a:prstGeom prst="rect">
                            <a:avLst/>
                          </a:prstGeom>
                          <a:noFill/>
                          <a:extLst/>
                        </pic:spPr>
                      </pic:pic>
                    </a:graphicData>
                  </a:graphic>
                </wp:inline>
              </w:drawing>
            </w:r>
          </w:p>
        </w:tc>
      </w:tr>
    </w:tbl>
    <w:p w:rsidR="00972FCD" w:rsidRPr="009F220D" w:rsidRDefault="00972FCD" w:rsidP="00972FCD">
      <w:pPr>
        <w:pStyle w:val="Textkrper"/>
        <w:ind w:left="2160"/>
        <w:rPr>
          <w:rFonts w:asciiTheme="minorHAnsi" w:hAnsiTheme="minorHAnsi" w:cstheme="minorHAnsi"/>
        </w:rPr>
      </w:pP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bookmarkStart w:id="23" w:name="_Toc368563396"/>
      <w:r w:rsidRPr="009F220D">
        <w:rPr>
          <w:rFonts w:asciiTheme="minorHAnsi" w:hAnsiTheme="minorHAnsi" w:cstheme="minorHAnsi"/>
        </w:rPr>
        <w:t>Soil Sealing</w:t>
      </w:r>
      <w:bookmarkEnd w:id="23"/>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HRL precursor soil sealing</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File:</w:t>
      </w:r>
    </w:p>
    <w:p w:rsidR="00972FCD" w:rsidRPr="009F220D" w:rsidRDefault="00972FCD" w:rsidP="00972FCD">
      <w:pPr>
        <w:pStyle w:val="Textkrper"/>
        <w:numPr>
          <w:ilvl w:val="2"/>
          <w:numId w:val="13"/>
        </w:numPr>
        <w:spacing w:after="120" w:line="240" w:lineRule="auto"/>
        <w:rPr>
          <w:rFonts w:asciiTheme="minorHAnsi" w:hAnsiTheme="minorHAnsi" w:cstheme="minorHAnsi"/>
        </w:rPr>
      </w:pPr>
      <w:r w:rsidRPr="009F220D">
        <w:rPr>
          <w:rFonts w:asciiTheme="minorHAnsi" w:hAnsiTheme="minorHAnsi" w:cstheme="minorHAnsi"/>
        </w:rPr>
        <w:t>100m Raster</w:t>
      </w:r>
    </w:p>
    <w:p w:rsidR="00972FCD" w:rsidRPr="009F220D" w:rsidRDefault="00972FCD" w:rsidP="00972FCD">
      <w:pPr>
        <w:pStyle w:val="Textkrper"/>
        <w:numPr>
          <w:ilvl w:val="2"/>
          <w:numId w:val="13"/>
        </w:numPr>
        <w:spacing w:after="120" w:line="240" w:lineRule="auto"/>
        <w:rPr>
          <w:rFonts w:asciiTheme="minorHAnsi" w:hAnsiTheme="minorHAnsi" w:cstheme="minorHAnsi"/>
        </w:rPr>
      </w:pPr>
      <w:r w:rsidRPr="009F220D">
        <w:rPr>
          <w:rFonts w:asciiTheme="minorHAnsi" w:hAnsiTheme="minorHAnsi" w:cstheme="minorHAnsi"/>
        </w:rPr>
        <w:t>20m Raster</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Reference year: 2006</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Version: 2</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Source: EEA dataservice</w:t>
      </w:r>
    </w:p>
    <w:p w:rsidR="00972FCD" w:rsidRPr="009F220D" w:rsidRDefault="0099780A" w:rsidP="00972FCD">
      <w:pPr>
        <w:pStyle w:val="Textkrper"/>
        <w:rPr>
          <w:rFonts w:asciiTheme="minorHAnsi" w:hAnsiTheme="minorHAnsi" w:cstheme="minorHAnsi"/>
        </w:rPr>
      </w:pPr>
      <w:hyperlink r:id="rId55" w:anchor="tab-european-data" w:history="1">
        <w:r w:rsidR="00972FCD" w:rsidRPr="009F220D">
          <w:rPr>
            <w:rStyle w:val="Hyperlink"/>
            <w:rFonts w:asciiTheme="minorHAnsi" w:hAnsiTheme="minorHAnsi" w:cstheme="minorHAnsi"/>
          </w:rPr>
          <w:t>http://www.eea.europa.eu/data-and-maps/data/eea-fast-track-service-precursor-on-land-monitoring-degree-of-soil-sealing#tab-european-data</w:t>
        </w:r>
      </w:hyperlink>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6655ED9F" wp14:editId="0989D537">
            <wp:extent cx="5400675" cy="3399681"/>
            <wp:effectExtent l="0" t="0" r="0" b="0"/>
            <wp:docPr id="3074" name="Picture 2" descr="http://www.eea.europa.eu/data-and-maps/figures/eea-fast-track-service-precursor/degree-of-soil-sealing-across-europe/image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http://www.eea.europa.eu/data-and-maps/figures/eea-fast-track-service-precursor/degree-of-soil-sealing-across-europe/image_original"/>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5400675" cy="3399681"/>
                    </a:xfrm>
                    <a:prstGeom prst="rect">
                      <a:avLst/>
                    </a:prstGeom>
                    <a:noFill/>
                    <a:extLst/>
                  </pic:spPr>
                </pic:pic>
              </a:graphicData>
            </a:graphic>
          </wp:inline>
        </w:drawing>
      </w:r>
    </w:p>
    <w:p w:rsidR="00972FCD" w:rsidRPr="009F220D" w:rsidRDefault="00972FCD" w:rsidP="00972FCD">
      <w:pPr>
        <w:pStyle w:val="berschrift3"/>
        <w:spacing w:line="240" w:lineRule="auto"/>
        <w:rPr>
          <w:rFonts w:asciiTheme="minorHAnsi" w:hAnsiTheme="minorHAnsi" w:cstheme="minorHAnsi"/>
        </w:rPr>
      </w:pPr>
      <w:bookmarkStart w:id="24" w:name="_Toc368563397"/>
      <w:r w:rsidRPr="009F220D">
        <w:rPr>
          <w:rFonts w:asciiTheme="minorHAnsi" w:hAnsiTheme="minorHAnsi" w:cstheme="minorHAnsi"/>
        </w:rPr>
        <w:t>Open Street Map</w:t>
      </w:r>
      <w:bookmarkEnd w:id="24"/>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Lines: roads</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Polygons: land use</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Download date: 26. June 2013</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 xml:space="preserve">Source: </w:t>
      </w:r>
    </w:p>
    <w:p w:rsidR="00972FCD" w:rsidRPr="009F220D" w:rsidRDefault="00972FCD" w:rsidP="00972FCD">
      <w:pPr>
        <w:pStyle w:val="Textkrper"/>
        <w:numPr>
          <w:ilvl w:val="2"/>
          <w:numId w:val="13"/>
        </w:numPr>
        <w:spacing w:after="120" w:line="240" w:lineRule="auto"/>
        <w:rPr>
          <w:rFonts w:asciiTheme="minorHAnsi" w:hAnsiTheme="minorHAnsi" w:cstheme="minorHAnsi"/>
        </w:rPr>
      </w:pPr>
      <w:r w:rsidRPr="009F220D">
        <w:rPr>
          <w:rFonts w:asciiTheme="minorHAnsi" w:hAnsiTheme="minorHAnsi" w:cstheme="minorHAnsi"/>
        </w:rPr>
        <w:t>Europe (except Germany, France)</w:t>
      </w:r>
    </w:p>
    <w:p w:rsidR="00972FCD" w:rsidRPr="009F220D" w:rsidRDefault="0099780A" w:rsidP="00972FCD">
      <w:pPr>
        <w:pStyle w:val="Textkrper"/>
        <w:numPr>
          <w:ilvl w:val="3"/>
          <w:numId w:val="13"/>
        </w:numPr>
        <w:spacing w:after="120" w:line="240" w:lineRule="auto"/>
        <w:rPr>
          <w:rFonts w:asciiTheme="minorHAnsi" w:hAnsiTheme="minorHAnsi" w:cstheme="minorHAnsi"/>
        </w:rPr>
      </w:pPr>
      <w:hyperlink r:id="rId57" w:history="1">
        <w:r w:rsidR="00972FCD" w:rsidRPr="009F220D">
          <w:rPr>
            <w:rStyle w:val="Hyperlink"/>
            <w:rFonts w:asciiTheme="minorHAnsi" w:hAnsiTheme="minorHAnsi" w:cstheme="minorHAnsi"/>
          </w:rPr>
          <w:t>http://download.geofabrik.de/europe.html</w:t>
        </w:r>
      </w:hyperlink>
    </w:p>
    <w:p w:rsidR="00972FCD" w:rsidRPr="009F220D" w:rsidRDefault="00972FCD" w:rsidP="00972FCD">
      <w:pPr>
        <w:pStyle w:val="Textkrper"/>
        <w:numPr>
          <w:ilvl w:val="2"/>
          <w:numId w:val="13"/>
        </w:numPr>
        <w:spacing w:after="120" w:line="240" w:lineRule="auto"/>
        <w:rPr>
          <w:rFonts w:asciiTheme="minorHAnsi" w:hAnsiTheme="minorHAnsi" w:cstheme="minorHAnsi"/>
        </w:rPr>
      </w:pPr>
      <w:r w:rsidRPr="009F220D">
        <w:rPr>
          <w:rFonts w:asciiTheme="minorHAnsi" w:hAnsiTheme="minorHAnsi" w:cstheme="minorHAnsi"/>
        </w:rPr>
        <w:t>Germany and France:</w:t>
      </w:r>
    </w:p>
    <w:p w:rsidR="00972FCD" w:rsidRPr="009F220D" w:rsidRDefault="0099780A" w:rsidP="00972FCD">
      <w:pPr>
        <w:pStyle w:val="Listenabsatz"/>
        <w:numPr>
          <w:ilvl w:val="2"/>
          <w:numId w:val="13"/>
        </w:numPr>
        <w:rPr>
          <w:rFonts w:cstheme="minorHAnsi"/>
        </w:rPr>
      </w:pPr>
      <w:hyperlink r:id="rId58" w:history="1">
        <w:r w:rsidR="00972FCD" w:rsidRPr="009F220D">
          <w:rPr>
            <w:rStyle w:val="Hyperlink"/>
            <w:rFonts w:cstheme="minorHAnsi"/>
          </w:rPr>
          <w:t>http://osmdata.thinkgeo.com/openstreetmap-data/europe/</w:t>
        </w:r>
      </w:hyperlink>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Selection and Conversion with FME</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25" w:name="_Toc368563398"/>
      <w:bookmarkStart w:id="26" w:name="_Toc394567589"/>
      <w:r w:rsidRPr="009F220D">
        <w:rPr>
          <w:rFonts w:asciiTheme="minorHAnsi" w:hAnsiTheme="minorHAnsi" w:cstheme="minorHAnsi"/>
        </w:rPr>
        <w:t>Base data</w:t>
      </w:r>
      <w:bookmarkEnd w:id="25"/>
      <w:bookmarkEnd w:id="26"/>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bookmarkStart w:id="27" w:name="_Toc368563399"/>
      <w:r w:rsidRPr="009F220D">
        <w:rPr>
          <w:rFonts w:asciiTheme="minorHAnsi" w:hAnsiTheme="minorHAnsi" w:cstheme="minorHAnsi"/>
        </w:rPr>
        <w:t>EU-DEM</w:t>
      </w:r>
      <w:bookmarkEnd w:id="27"/>
    </w:p>
    <w:p w:rsidR="00972FCD" w:rsidRPr="009F220D" w:rsidRDefault="00972FCD" w:rsidP="00972FCD">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File: dem_100_int</w:t>
      </w:r>
    </w:p>
    <w:p w:rsidR="00972FCD" w:rsidRPr="009F220D" w:rsidRDefault="00972FCD" w:rsidP="00972FCD">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Resolution: 100*100m</w:t>
      </w:r>
    </w:p>
    <w:p w:rsidR="00972FCD" w:rsidRPr="009F220D" w:rsidRDefault="00972FCD" w:rsidP="00972FCD">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Attributes: altitude, slope, aspect</w:t>
      </w:r>
    </w:p>
    <w:p w:rsidR="00972FCD" w:rsidRPr="009F220D" w:rsidRDefault="00972FCD" w:rsidP="00972FCD">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 xml:space="preserve">Source: UMA, EEA SDI via FTP, </w:t>
      </w:r>
      <w:hyperlink r:id="rId59" w:history="1">
        <w:r w:rsidRPr="009F220D">
          <w:rPr>
            <w:rStyle w:val="Hyperlink"/>
            <w:rFonts w:asciiTheme="minorHAnsi" w:hAnsiTheme="minorHAnsi" w:cstheme="minorHAnsi"/>
          </w:rPr>
          <w:t>https://sdi.eea.europa.eu/</w:t>
        </w:r>
      </w:hyperlink>
    </w:p>
    <w:p w:rsidR="00972FCD" w:rsidRPr="009F220D" w:rsidRDefault="00972FCD" w:rsidP="00972FCD">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Delivery: 19. March 2013</w:t>
      </w:r>
    </w:p>
    <w:p w:rsidR="00972FCD" w:rsidRPr="009F220D" w:rsidRDefault="00972FCD" w:rsidP="00972FCD">
      <w:pPr>
        <w:pStyle w:val="Textkrper"/>
        <w:ind w:left="360"/>
        <w:rPr>
          <w:rFonts w:asciiTheme="minorHAnsi" w:hAnsiTheme="minorHAnsi" w:cstheme="minorHAnsi"/>
        </w:rPr>
      </w:pPr>
      <w:r w:rsidRPr="009F220D">
        <w:rPr>
          <w:rFonts w:asciiTheme="minorHAnsi" w:hAnsiTheme="minorHAnsi" w:cstheme="minorHAnsi"/>
          <w:noProof/>
          <w:lang w:val="de-DE" w:eastAsia="de-DE"/>
        </w:rPr>
        <w:lastRenderedPageBreak/>
        <w:drawing>
          <wp:inline distT="0" distB="0" distL="0" distR="0" wp14:anchorId="07C55A67" wp14:editId="3929D678">
            <wp:extent cx="5400675" cy="4820760"/>
            <wp:effectExtent l="0" t="0" r="0" b="0"/>
            <wp:docPr id="5122" name="Picture 2" descr="http://www.eea.europa.eu/data-and-maps/figures/elevation-map-of-europe/europeelevation.eps/image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http://www.eea.europa.eu/data-and-maps/figures/elevation-map-of-europe/europeelevation.eps/image_original"/>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5400675" cy="4820760"/>
                    </a:xfrm>
                    <a:prstGeom prst="rect">
                      <a:avLst/>
                    </a:prstGeom>
                    <a:noFill/>
                    <a:extLst/>
                  </pic:spPr>
                </pic:pic>
              </a:graphicData>
            </a:graphic>
          </wp:inline>
        </w:drawing>
      </w:r>
    </w:p>
    <w:p w:rsidR="00972FCD" w:rsidRPr="009F220D" w:rsidRDefault="00972FCD" w:rsidP="00972FCD">
      <w:pPr>
        <w:pStyle w:val="Textkrper"/>
        <w:rPr>
          <w:rFonts w:asciiTheme="minorHAnsi" w:hAnsiTheme="minorHAnsi" w:cstheme="minorHAnsi"/>
        </w:rPr>
      </w:pPr>
    </w:p>
    <w:p w:rsidR="00972FCD" w:rsidRPr="009F220D" w:rsidRDefault="00CF668E" w:rsidP="00972FCD">
      <w:pPr>
        <w:pStyle w:val="berschrift3"/>
        <w:spacing w:line="240" w:lineRule="auto"/>
        <w:rPr>
          <w:rFonts w:asciiTheme="minorHAnsi" w:hAnsiTheme="minorHAnsi" w:cstheme="minorHAnsi"/>
        </w:rPr>
      </w:pPr>
      <w:r>
        <w:rPr>
          <w:rFonts w:asciiTheme="minorHAnsi" w:hAnsiTheme="minorHAnsi" w:cstheme="minorHAnsi"/>
        </w:rPr>
        <w:t>WFD rivers and lakes</w:t>
      </w:r>
    </w:p>
    <w:p w:rsidR="00B4716A" w:rsidRDefault="00B4716A" w:rsidP="00972FCD">
      <w:pPr>
        <w:pStyle w:val="Textkrper"/>
        <w:rPr>
          <w:rFonts w:asciiTheme="minorHAnsi" w:hAnsiTheme="minorHAnsi" w:cstheme="minorHAnsi"/>
          <w:u w:val="single"/>
        </w:rPr>
      </w:pPr>
      <w:r w:rsidRPr="00B4716A">
        <w:rPr>
          <w:rFonts w:asciiTheme="minorHAnsi" w:hAnsiTheme="minorHAnsi" w:cstheme="minorHAnsi"/>
          <w:u w:val="single"/>
        </w:rPr>
        <w:t>NEW in 2014!</w:t>
      </w:r>
    </w:p>
    <w:p w:rsidR="00696B74" w:rsidRDefault="00696B74" w:rsidP="00CF668E">
      <w:pPr>
        <w:pStyle w:val="Textkrper"/>
        <w:numPr>
          <w:ilvl w:val="0"/>
          <w:numId w:val="13"/>
        </w:numPr>
        <w:spacing w:after="120" w:line="240" w:lineRule="auto"/>
        <w:rPr>
          <w:rFonts w:asciiTheme="minorHAnsi" w:hAnsiTheme="minorHAnsi" w:cstheme="minorHAnsi"/>
        </w:rPr>
      </w:pPr>
      <w:r>
        <w:rPr>
          <w:rFonts w:asciiTheme="minorHAnsi" w:hAnsiTheme="minorHAnsi" w:cstheme="minorHAnsi"/>
        </w:rPr>
        <w:t>Rivers</w:t>
      </w:r>
    </w:p>
    <w:p w:rsidR="00CF668E" w:rsidRDefault="00CF668E" w:rsidP="00696B74">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 xml:space="preserve">File: </w:t>
      </w:r>
      <w:r>
        <w:rPr>
          <w:rFonts w:asciiTheme="minorHAnsi" w:hAnsiTheme="minorHAnsi" w:cstheme="minorHAnsi"/>
        </w:rPr>
        <w:t>WFD_SurfaceWater_LAEA.gdb</w:t>
      </w:r>
    </w:p>
    <w:p w:rsidR="00696B74" w:rsidRDefault="00696B74" w:rsidP="00CF668E">
      <w:pPr>
        <w:pStyle w:val="Textkrper"/>
        <w:numPr>
          <w:ilvl w:val="1"/>
          <w:numId w:val="13"/>
        </w:numPr>
        <w:spacing w:after="120" w:line="240" w:lineRule="auto"/>
        <w:rPr>
          <w:rFonts w:asciiTheme="minorHAnsi" w:hAnsiTheme="minorHAnsi" w:cstheme="minorHAnsi"/>
        </w:rPr>
      </w:pPr>
      <w:r>
        <w:rPr>
          <w:rFonts w:asciiTheme="minorHAnsi" w:hAnsiTheme="minorHAnsi" w:cstheme="minorHAnsi"/>
        </w:rPr>
        <w:t xml:space="preserve"> Water_body_ecological_status_or_potential_River</w:t>
      </w:r>
    </w:p>
    <w:p w:rsidR="00CF668E" w:rsidRDefault="00696B74" w:rsidP="00696B74">
      <w:pPr>
        <w:pStyle w:val="Textkrper"/>
        <w:numPr>
          <w:ilvl w:val="0"/>
          <w:numId w:val="13"/>
        </w:numPr>
        <w:spacing w:after="120" w:line="240" w:lineRule="auto"/>
        <w:rPr>
          <w:rFonts w:asciiTheme="minorHAnsi" w:hAnsiTheme="minorHAnsi" w:cstheme="minorHAnsi"/>
        </w:rPr>
      </w:pPr>
      <w:r>
        <w:rPr>
          <w:rFonts w:asciiTheme="minorHAnsi" w:hAnsiTheme="minorHAnsi" w:cstheme="minorHAnsi"/>
        </w:rPr>
        <w:t>Lakes: ETC_SIA_lakes_Banko.shp</w:t>
      </w:r>
    </w:p>
    <w:p w:rsidR="00696B74" w:rsidRPr="009F220D" w:rsidRDefault="00696B74" w:rsidP="00696B74">
      <w:pPr>
        <w:pStyle w:val="Textkrper"/>
        <w:numPr>
          <w:ilvl w:val="1"/>
          <w:numId w:val="13"/>
        </w:numPr>
        <w:spacing w:after="120" w:line="240" w:lineRule="auto"/>
        <w:rPr>
          <w:rFonts w:asciiTheme="minorHAnsi" w:hAnsiTheme="minorHAnsi" w:cstheme="minorHAnsi"/>
        </w:rPr>
      </w:pPr>
      <w:r>
        <w:rPr>
          <w:rFonts w:asciiTheme="minorHAnsi" w:hAnsiTheme="minorHAnsi" w:cstheme="minorHAnsi"/>
        </w:rPr>
        <w:t>Retransmitted from SWB_LW (standing water body_lake water) including the attribute NATURAL</w:t>
      </w:r>
    </w:p>
    <w:p w:rsidR="00CF668E" w:rsidRPr="009F220D" w:rsidRDefault="00CF668E" w:rsidP="00CF668E">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 xml:space="preserve">Resolution: </w:t>
      </w:r>
      <w:r>
        <w:rPr>
          <w:rFonts w:asciiTheme="minorHAnsi" w:hAnsiTheme="minorHAnsi" w:cstheme="minorHAnsi"/>
        </w:rPr>
        <w:t>lines (rivers) and polygons (lakes)</w:t>
      </w:r>
    </w:p>
    <w:p w:rsidR="00CF668E" w:rsidRPr="009F220D" w:rsidRDefault="00CF668E" w:rsidP="00CF668E">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 xml:space="preserve">Attributes: </w:t>
      </w:r>
      <w:r>
        <w:rPr>
          <w:rFonts w:asciiTheme="minorHAnsi" w:hAnsiTheme="minorHAnsi" w:cstheme="minorHAnsi"/>
        </w:rPr>
        <w:t>NATURAL</w:t>
      </w:r>
    </w:p>
    <w:p w:rsidR="00CF668E" w:rsidRPr="00CF668E" w:rsidRDefault="00CF668E" w:rsidP="00CF668E">
      <w:pPr>
        <w:pStyle w:val="Textkrper"/>
        <w:numPr>
          <w:ilvl w:val="0"/>
          <w:numId w:val="13"/>
        </w:numPr>
        <w:spacing w:after="120" w:line="240" w:lineRule="auto"/>
        <w:rPr>
          <w:rFonts w:asciiTheme="minorHAnsi" w:hAnsiTheme="minorHAnsi" w:cstheme="minorHAnsi"/>
        </w:rPr>
      </w:pPr>
      <w:r w:rsidRPr="00CF668E">
        <w:rPr>
          <w:rFonts w:asciiTheme="minorHAnsi" w:hAnsiTheme="minorHAnsi" w:cstheme="minorHAnsi"/>
        </w:rPr>
        <w:t xml:space="preserve">Source: EEA SDI via transfer link Delivery: </w:t>
      </w:r>
    </w:p>
    <w:p w:rsidR="00CF668E" w:rsidRDefault="00CF668E" w:rsidP="00CF668E">
      <w:pPr>
        <w:pStyle w:val="Textkrper"/>
        <w:numPr>
          <w:ilvl w:val="1"/>
          <w:numId w:val="13"/>
        </w:numPr>
        <w:spacing w:after="120" w:line="240" w:lineRule="auto"/>
        <w:rPr>
          <w:rFonts w:asciiTheme="minorHAnsi" w:hAnsiTheme="minorHAnsi" w:cstheme="minorHAnsi"/>
        </w:rPr>
      </w:pPr>
      <w:r>
        <w:rPr>
          <w:rFonts w:asciiTheme="minorHAnsi" w:hAnsiTheme="minorHAnsi" w:cstheme="minorHAnsi"/>
        </w:rPr>
        <w:t>12. February 2014 - rivers</w:t>
      </w:r>
    </w:p>
    <w:p w:rsidR="00CF668E" w:rsidRPr="009F220D" w:rsidRDefault="00CF668E" w:rsidP="00CF668E">
      <w:pPr>
        <w:pStyle w:val="Textkrper"/>
        <w:numPr>
          <w:ilvl w:val="1"/>
          <w:numId w:val="13"/>
        </w:numPr>
        <w:spacing w:after="120" w:line="240" w:lineRule="auto"/>
        <w:rPr>
          <w:rFonts w:asciiTheme="minorHAnsi" w:hAnsiTheme="minorHAnsi" w:cstheme="minorHAnsi"/>
        </w:rPr>
      </w:pPr>
      <w:r>
        <w:rPr>
          <w:rFonts w:asciiTheme="minorHAnsi" w:hAnsiTheme="minorHAnsi" w:cstheme="minorHAnsi"/>
        </w:rPr>
        <w:t>4. March 2014 - lakes</w:t>
      </w:r>
    </w:p>
    <w:p w:rsidR="00CF668E" w:rsidRPr="00B4716A" w:rsidRDefault="00CF668E" w:rsidP="00972FCD">
      <w:pPr>
        <w:pStyle w:val="Textkrper"/>
        <w:rPr>
          <w:rFonts w:asciiTheme="minorHAnsi" w:hAnsiTheme="minorHAnsi" w:cstheme="minorHAnsi"/>
          <w:u w:val="single"/>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lastRenderedPageBreak/>
        <w:t>For differentiating water courses</w:t>
      </w:r>
      <w:r w:rsidR="00CF668E">
        <w:rPr>
          <w:rFonts w:asciiTheme="minorHAnsi" w:hAnsiTheme="minorHAnsi" w:cstheme="minorHAnsi"/>
        </w:rPr>
        <w:t xml:space="preserve"> and lakes</w:t>
      </w:r>
      <w:r w:rsidRPr="009F220D">
        <w:rPr>
          <w:rFonts w:asciiTheme="minorHAnsi" w:hAnsiTheme="minorHAnsi" w:cstheme="minorHAnsi"/>
        </w:rPr>
        <w:t xml:space="preserve"> into rather natural ones and heavily modified water courses/bodies the information from the WFD is required.</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For every water body the attribute “naturalness” is documented in the WFD with the following attributes:</w:t>
      </w:r>
    </w:p>
    <w:p w:rsidR="00972FCD" w:rsidRPr="009F220D" w:rsidRDefault="00972FCD" w:rsidP="00972FCD">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Natural</w:t>
      </w:r>
    </w:p>
    <w:p w:rsidR="00972FCD" w:rsidRPr="009F220D" w:rsidRDefault="00972FCD" w:rsidP="00972FCD">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Artificial</w:t>
      </w:r>
    </w:p>
    <w:p w:rsidR="00972FCD" w:rsidRPr="009F220D" w:rsidRDefault="00972FCD" w:rsidP="00972FCD">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Heavily modified</w:t>
      </w:r>
    </w:p>
    <w:p w:rsidR="00972FCD" w:rsidRDefault="00972FCD" w:rsidP="00972FCD">
      <w:pPr>
        <w:pStyle w:val="Textkrper"/>
        <w:rPr>
          <w:rFonts w:asciiTheme="minorHAnsi" w:hAnsiTheme="minorHAnsi" w:cstheme="minorHAnsi"/>
        </w:rPr>
      </w:pPr>
      <w:r w:rsidRPr="009F220D">
        <w:rPr>
          <w:rFonts w:asciiTheme="minorHAnsi" w:hAnsiTheme="minorHAnsi" w:cstheme="minorHAnsi"/>
        </w:rPr>
        <w:t>The information is necessary to differentiate between normal water bodies</w:t>
      </w:r>
      <w:r w:rsidR="008927E1">
        <w:rPr>
          <w:rFonts w:asciiTheme="minorHAnsi" w:hAnsiTheme="minorHAnsi" w:cstheme="minorHAnsi"/>
        </w:rPr>
        <w:t>”</w:t>
      </w:r>
      <w:r w:rsidRPr="009F220D">
        <w:rPr>
          <w:rFonts w:asciiTheme="minorHAnsi" w:hAnsiTheme="minorHAnsi" w:cstheme="minorHAnsi"/>
        </w:rPr>
        <w:t xml:space="preserve"> C1 </w:t>
      </w:r>
      <w:r w:rsidR="008927E1">
        <w:rPr>
          <w:rFonts w:asciiTheme="minorHAnsi" w:hAnsiTheme="minorHAnsi" w:cstheme="minorHAnsi"/>
        </w:rPr>
        <w:t>/</w:t>
      </w:r>
      <w:r w:rsidRPr="009F220D">
        <w:rPr>
          <w:rFonts w:asciiTheme="minorHAnsi" w:hAnsiTheme="minorHAnsi" w:cstheme="minorHAnsi"/>
        </w:rPr>
        <w:t xml:space="preserve">C2 </w:t>
      </w:r>
      <w:r w:rsidR="008927E1">
        <w:rPr>
          <w:rFonts w:asciiTheme="minorHAnsi" w:hAnsiTheme="minorHAnsi" w:cstheme="minorHAnsi"/>
        </w:rPr>
        <w:t>semi-natural water body”</w:t>
      </w:r>
      <w:r w:rsidRPr="009F220D">
        <w:rPr>
          <w:rFonts w:asciiTheme="minorHAnsi" w:hAnsiTheme="minorHAnsi" w:cstheme="minorHAnsi"/>
        </w:rPr>
        <w:t xml:space="preserve"> and </w:t>
      </w:r>
      <w:r w:rsidR="008927E1">
        <w:rPr>
          <w:rFonts w:asciiTheme="minorHAnsi" w:hAnsiTheme="minorHAnsi" w:cstheme="minorHAnsi"/>
        </w:rPr>
        <w:t>“</w:t>
      </w:r>
      <w:r w:rsidRPr="009F220D">
        <w:rPr>
          <w:rFonts w:asciiTheme="minorHAnsi" w:hAnsiTheme="minorHAnsi" w:cstheme="minorHAnsi"/>
        </w:rPr>
        <w:t>J5 heavily artificial man made waters</w:t>
      </w:r>
      <w:r w:rsidR="008927E1">
        <w:rPr>
          <w:rFonts w:asciiTheme="minorHAnsi" w:hAnsiTheme="minorHAnsi" w:cstheme="minorHAnsi"/>
        </w:rPr>
        <w:t>”</w:t>
      </w:r>
      <w:r w:rsidRPr="009F220D">
        <w:rPr>
          <w:rFonts w:asciiTheme="minorHAnsi" w:hAnsiTheme="minorHAnsi" w:cstheme="minorHAnsi"/>
        </w:rPr>
        <w:t>.</w:t>
      </w:r>
    </w:p>
    <w:p w:rsidR="008927E1" w:rsidRDefault="008927E1" w:rsidP="00972FCD">
      <w:pPr>
        <w:pStyle w:val="Textkrper"/>
        <w:rPr>
          <w:rFonts w:asciiTheme="minorHAnsi" w:hAnsiTheme="minorHAnsi" w:cstheme="minorHAnsi"/>
        </w:rPr>
      </w:pPr>
    </w:p>
    <w:p w:rsidR="00696B74" w:rsidRDefault="00696B74" w:rsidP="00972FCD">
      <w:pPr>
        <w:pStyle w:val="Textkrper"/>
        <w:rPr>
          <w:rFonts w:asciiTheme="minorHAnsi" w:hAnsiTheme="minorHAnsi" w:cstheme="minorHAnsi"/>
        </w:rPr>
      </w:pPr>
      <w:r>
        <w:rPr>
          <w:noProof/>
          <w:lang w:val="de-DE" w:eastAsia="de-DE"/>
        </w:rPr>
        <w:lastRenderedPageBreak/>
        <w:drawing>
          <wp:inline distT="0" distB="0" distL="0" distR="0" wp14:anchorId="016501E5" wp14:editId="44B81BA1">
            <wp:extent cx="5257800" cy="6438900"/>
            <wp:effectExtent l="19050" t="19050" r="19050" b="190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cstate="screen">
                      <a:extLst>
                        <a:ext uri="{28A0092B-C50C-407E-A947-70E740481C1C}">
                          <a14:useLocalDpi xmlns:a14="http://schemas.microsoft.com/office/drawing/2010/main"/>
                        </a:ext>
                      </a:extLst>
                    </a:blip>
                    <a:srcRect/>
                    <a:stretch/>
                  </pic:blipFill>
                  <pic:spPr bwMode="auto">
                    <a:xfrm>
                      <a:off x="0" y="0"/>
                      <a:ext cx="5260618" cy="644235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696B74" w:rsidRDefault="00696B74" w:rsidP="00972FCD">
      <w:pPr>
        <w:pStyle w:val="Textkrper"/>
        <w:rPr>
          <w:rFonts w:asciiTheme="minorHAnsi" w:hAnsiTheme="minorHAnsi" w:cstheme="minorHAnsi"/>
        </w:rPr>
      </w:pPr>
      <w:r>
        <w:rPr>
          <w:rFonts w:asciiTheme="minorHAnsi" w:hAnsiTheme="minorHAnsi" w:cstheme="minorHAnsi"/>
        </w:rPr>
        <w:t>Figure: Map of Europe containing information on the naturalness of rivers.</w:t>
      </w:r>
    </w:p>
    <w:p w:rsidR="00696B74" w:rsidRPr="009F220D" w:rsidRDefault="00696B74"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28" w:name="_Toc368563401"/>
      <w:bookmarkStart w:id="29" w:name="_Toc394567590"/>
      <w:r w:rsidRPr="009F220D">
        <w:rPr>
          <w:rFonts w:asciiTheme="minorHAnsi" w:hAnsiTheme="minorHAnsi" w:cstheme="minorHAnsi"/>
        </w:rPr>
        <w:t xml:space="preserve">Environmental </w:t>
      </w:r>
      <w:bookmarkEnd w:id="28"/>
      <w:r w:rsidR="00B97214">
        <w:rPr>
          <w:rFonts w:asciiTheme="minorHAnsi" w:hAnsiTheme="minorHAnsi" w:cstheme="minorHAnsi"/>
        </w:rPr>
        <w:t>data</w:t>
      </w:r>
      <w:bookmarkEnd w:id="29"/>
    </w:p>
    <w:p w:rsidR="00B97214" w:rsidRDefault="00B97214" w:rsidP="00972FCD">
      <w:pPr>
        <w:pStyle w:val="berschrift3"/>
        <w:spacing w:line="240" w:lineRule="auto"/>
        <w:rPr>
          <w:rFonts w:asciiTheme="minorHAnsi" w:hAnsiTheme="minorHAnsi" w:cstheme="minorHAnsi"/>
          <w:lang w:val="fr-FR"/>
        </w:rPr>
      </w:pPr>
      <w:bookmarkStart w:id="30" w:name="_Toc368563402"/>
      <w:r w:rsidRPr="00B97214">
        <w:rPr>
          <w:rFonts w:asciiTheme="minorHAnsi" w:hAnsiTheme="minorHAnsi" w:cstheme="minorHAnsi"/>
          <w:lang w:val="fr-FR"/>
        </w:rPr>
        <w:t xml:space="preserve">Natura 2000 Art. </w:t>
      </w:r>
      <w:r>
        <w:rPr>
          <w:rFonts w:asciiTheme="minorHAnsi" w:hAnsiTheme="minorHAnsi" w:cstheme="minorHAnsi"/>
          <w:lang w:val="fr-FR"/>
        </w:rPr>
        <w:t>17 report</w:t>
      </w:r>
    </w:p>
    <w:p w:rsidR="00B97214" w:rsidRPr="00B97214" w:rsidRDefault="00B97214" w:rsidP="00B97214">
      <w:r w:rsidRPr="00B97214">
        <w:t>File : Art. 17 reporting database (report 2013)</w:t>
      </w:r>
    </w:p>
    <w:p w:rsidR="00B97214" w:rsidRPr="002337A0" w:rsidRDefault="00B97214" w:rsidP="00B97214">
      <w:r w:rsidRPr="002337A0">
        <w:t>Source : ETC-BD</w:t>
      </w:r>
    </w:p>
    <w:p w:rsidR="00B97214" w:rsidRDefault="00B97214" w:rsidP="00B97214">
      <w:r w:rsidRPr="00B97214">
        <w:t xml:space="preserve">Description : The art. 17 report within the habitat directive contains distribution maps for the Annex I habitat types with a 10*10 km resolution. </w:t>
      </w:r>
      <w:r>
        <w:t xml:space="preserve">Those habitat types that are of relevance for the thematic </w:t>
      </w:r>
      <w:r>
        <w:lastRenderedPageBreak/>
        <w:t>rules to refine the m:n relations between EUNIS and CLC are given in the Annex. In total 63 habitat types mainly part of the categories “coastal”, “bogs and mires” and “shrubs” were integrated.</w:t>
      </w:r>
    </w:p>
    <w:p w:rsidR="00B97214" w:rsidRDefault="009C0BC3" w:rsidP="00B97214">
      <w:r w:rsidRPr="009F220D">
        <w:rPr>
          <w:rFonts w:asciiTheme="minorHAnsi" w:hAnsiTheme="minorHAnsi" w:cstheme="minorHAnsi"/>
          <w:noProof/>
          <w:lang w:val="de-DE" w:eastAsia="de-DE"/>
        </w:rPr>
        <w:drawing>
          <wp:inline distT="0" distB="0" distL="0" distR="0" wp14:anchorId="3F4A60BE" wp14:editId="236E2753">
            <wp:extent cx="3638550" cy="4582607"/>
            <wp:effectExtent l="0" t="0" r="0" b="8890"/>
            <wp:docPr id="15362" name="Grafik 15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2_D4.jpg"/>
                    <pic:cNvPicPr/>
                  </pic:nvPicPr>
                  <pic:blipFill>
                    <a:blip r:embed="rId62" cstate="screen">
                      <a:extLst>
                        <a:ext uri="{28A0092B-C50C-407E-A947-70E740481C1C}">
                          <a14:useLocalDpi xmlns:a14="http://schemas.microsoft.com/office/drawing/2010/main"/>
                        </a:ext>
                      </a:extLst>
                    </a:blip>
                    <a:stretch>
                      <a:fillRect/>
                    </a:stretch>
                  </pic:blipFill>
                  <pic:spPr>
                    <a:xfrm>
                      <a:off x="0" y="0"/>
                      <a:ext cx="3641155" cy="4585887"/>
                    </a:xfrm>
                    <a:prstGeom prst="rect">
                      <a:avLst/>
                    </a:prstGeom>
                  </pic:spPr>
                </pic:pic>
              </a:graphicData>
            </a:graphic>
          </wp:inline>
        </w:drawing>
      </w:r>
    </w:p>
    <w:p w:rsidR="009C0BC3" w:rsidRDefault="009C0BC3" w:rsidP="00B97214">
      <w:r>
        <w:t>Figure: example of distribution of D2 (7140) and D4 (7210, 7220, 7230).</w:t>
      </w:r>
    </w:p>
    <w:tbl>
      <w:tblPr>
        <w:tblW w:w="9416" w:type="dxa"/>
        <w:tblInd w:w="65" w:type="dxa"/>
        <w:tblCellMar>
          <w:left w:w="70" w:type="dxa"/>
          <w:right w:w="70" w:type="dxa"/>
        </w:tblCellMar>
        <w:tblLook w:val="04A0" w:firstRow="1" w:lastRow="0" w:firstColumn="1" w:lastColumn="0" w:noHBand="0" w:noVBand="1"/>
      </w:tblPr>
      <w:tblGrid>
        <w:gridCol w:w="1613"/>
        <w:gridCol w:w="1071"/>
        <w:gridCol w:w="5744"/>
        <w:gridCol w:w="988"/>
      </w:tblGrid>
      <w:tr w:rsidR="00484025" w:rsidRPr="00484025" w:rsidTr="00484025">
        <w:trPr>
          <w:trHeight w:val="300"/>
        </w:trPr>
        <w:tc>
          <w:tcPr>
            <w:tcW w:w="161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group</w:t>
            </w:r>
          </w:p>
        </w:tc>
        <w:tc>
          <w:tcPr>
            <w:tcW w:w="1071" w:type="dxa"/>
            <w:tcBorders>
              <w:top w:val="single" w:sz="4" w:space="0" w:color="auto"/>
              <w:left w:val="nil"/>
              <w:bottom w:val="single" w:sz="4" w:space="0" w:color="auto"/>
              <w:right w:val="single" w:sz="4" w:space="0" w:color="auto"/>
            </w:tcBorders>
            <w:shd w:val="clear" w:color="000000" w:fill="92D050"/>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Annex_I</w:t>
            </w:r>
          </w:p>
        </w:tc>
        <w:tc>
          <w:tcPr>
            <w:tcW w:w="5744" w:type="dxa"/>
            <w:tcBorders>
              <w:top w:val="single" w:sz="4" w:space="0" w:color="auto"/>
              <w:left w:val="nil"/>
              <w:bottom w:val="single" w:sz="4" w:space="0" w:color="auto"/>
              <w:right w:val="single" w:sz="4" w:space="0" w:color="auto"/>
            </w:tcBorders>
            <w:shd w:val="clear" w:color="000000" w:fill="92D050"/>
            <w:noWrap/>
            <w:vAlign w:val="bottom"/>
            <w:hideMark/>
          </w:tcPr>
          <w:p w:rsidR="00484025" w:rsidRPr="00484025" w:rsidRDefault="00484025" w:rsidP="00484025">
            <w:pPr>
              <w:spacing w:after="0" w:line="240" w:lineRule="auto"/>
              <w:jc w:val="center"/>
              <w:rPr>
                <w:rFonts w:cs="Calibri"/>
                <w:color w:val="000000"/>
                <w:szCs w:val="22"/>
                <w:lang w:val="de-DE" w:eastAsia="de-DE"/>
              </w:rPr>
            </w:pPr>
            <w:r w:rsidRPr="00484025">
              <w:rPr>
                <w:rFonts w:cs="Calibri"/>
                <w:color w:val="000000"/>
                <w:szCs w:val="22"/>
                <w:lang w:val="de-DE" w:eastAsia="de-DE"/>
              </w:rPr>
              <w:t>habitatname</w:t>
            </w:r>
          </w:p>
        </w:tc>
        <w:tc>
          <w:tcPr>
            <w:tcW w:w="988" w:type="dxa"/>
            <w:tcBorders>
              <w:top w:val="single" w:sz="4" w:space="0" w:color="auto"/>
              <w:left w:val="nil"/>
              <w:bottom w:val="single" w:sz="4" w:space="0" w:color="auto"/>
              <w:right w:val="single" w:sz="4" w:space="0" w:color="auto"/>
            </w:tcBorders>
            <w:shd w:val="clear" w:color="000000" w:fill="92D050"/>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ES_L2</w:t>
            </w:r>
          </w:p>
        </w:tc>
      </w:tr>
      <w:tr w:rsidR="00484025" w:rsidRPr="00484025" w:rsidTr="00484025">
        <w:trPr>
          <w:trHeight w:val="300"/>
        </w:trPr>
        <w:tc>
          <w:tcPr>
            <w:tcW w:w="1613"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071"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7140</w:t>
            </w:r>
          </w:p>
        </w:tc>
        <w:tc>
          <w:tcPr>
            <w:tcW w:w="5744"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Transition mires and quaking bogs</w:t>
            </w:r>
          </w:p>
        </w:tc>
        <w:tc>
          <w:tcPr>
            <w:tcW w:w="988"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D2</w:t>
            </w:r>
          </w:p>
        </w:tc>
      </w:tr>
      <w:tr w:rsidR="00484025" w:rsidRPr="00484025" w:rsidTr="00484025">
        <w:trPr>
          <w:trHeight w:val="300"/>
        </w:trPr>
        <w:tc>
          <w:tcPr>
            <w:tcW w:w="1613"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071"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7210</w:t>
            </w:r>
          </w:p>
        </w:tc>
        <w:tc>
          <w:tcPr>
            <w:tcW w:w="5744"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Calcareous fens with Cladium mariscus and species of the Caricion davallianae</w:t>
            </w:r>
          </w:p>
        </w:tc>
        <w:tc>
          <w:tcPr>
            <w:tcW w:w="988"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D4</w:t>
            </w:r>
          </w:p>
        </w:tc>
      </w:tr>
      <w:tr w:rsidR="00484025" w:rsidRPr="00484025" w:rsidTr="00484025">
        <w:trPr>
          <w:trHeight w:val="300"/>
        </w:trPr>
        <w:tc>
          <w:tcPr>
            <w:tcW w:w="1613"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071"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7220</w:t>
            </w:r>
          </w:p>
        </w:tc>
        <w:tc>
          <w:tcPr>
            <w:tcW w:w="5744"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Petrifying springs with tufa formation (Cratoneurion)</w:t>
            </w:r>
          </w:p>
        </w:tc>
        <w:tc>
          <w:tcPr>
            <w:tcW w:w="988"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D4</w:t>
            </w:r>
          </w:p>
        </w:tc>
      </w:tr>
      <w:tr w:rsidR="00484025" w:rsidRPr="00484025" w:rsidTr="00484025">
        <w:trPr>
          <w:trHeight w:val="300"/>
        </w:trPr>
        <w:tc>
          <w:tcPr>
            <w:tcW w:w="1613"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071"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7230</w:t>
            </w:r>
          </w:p>
        </w:tc>
        <w:tc>
          <w:tcPr>
            <w:tcW w:w="5744"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Alkaline fens</w:t>
            </w:r>
          </w:p>
        </w:tc>
        <w:tc>
          <w:tcPr>
            <w:tcW w:w="988"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D4</w:t>
            </w:r>
          </w:p>
        </w:tc>
      </w:tr>
    </w:tbl>
    <w:p w:rsidR="00484025" w:rsidRPr="00B97214" w:rsidRDefault="00484025" w:rsidP="00B97214"/>
    <w:p w:rsidR="00972FCD" w:rsidRPr="00B97214" w:rsidRDefault="00972FCD" w:rsidP="00972FCD">
      <w:pPr>
        <w:pStyle w:val="berschrift3"/>
        <w:spacing w:line="240" w:lineRule="auto"/>
        <w:rPr>
          <w:rFonts w:asciiTheme="minorHAnsi" w:hAnsiTheme="minorHAnsi" w:cstheme="minorHAnsi"/>
        </w:rPr>
      </w:pPr>
      <w:r w:rsidRPr="00B97214">
        <w:rPr>
          <w:rFonts w:asciiTheme="minorHAnsi" w:hAnsiTheme="minorHAnsi" w:cstheme="minorHAnsi"/>
        </w:rPr>
        <w:t>Environmental regions</w:t>
      </w:r>
      <w:bookmarkEnd w:id="30"/>
    </w:p>
    <w:p w:rsidR="00972FCD" w:rsidRPr="00B97214" w:rsidRDefault="00972FCD" w:rsidP="00972FCD">
      <w:pPr>
        <w:pStyle w:val="Textkrper"/>
        <w:rPr>
          <w:rFonts w:asciiTheme="minorHAnsi" w:hAnsiTheme="minorHAnsi" w:cstheme="minorHAnsi"/>
        </w:rPr>
      </w:pPr>
    </w:p>
    <w:p w:rsidR="00972FCD" w:rsidRPr="00B97214" w:rsidRDefault="00972FCD" w:rsidP="00972FCD">
      <w:pPr>
        <w:pStyle w:val="Textkrper"/>
        <w:numPr>
          <w:ilvl w:val="0"/>
          <w:numId w:val="13"/>
        </w:numPr>
        <w:spacing w:after="120" w:line="240" w:lineRule="auto"/>
        <w:rPr>
          <w:rFonts w:asciiTheme="minorHAnsi" w:hAnsiTheme="minorHAnsi" w:cstheme="minorHAnsi"/>
        </w:rPr>
      </w:pPr>
      <w:r w:rsidRPr="00B97214">
        <w:rPr>
          <w:rFonts w:asciiTheme="minorHAnsi" w:hAnsiTheme="minorHAnsi" w:cstheme="minorHAnsi"/>
        </w:rPr>
        <w:t>File: enz_v8</w:t>
      </w:r>
    </w:p>
    <w:p w:rsidR="00972FCD" w:rsidRPr="00B97214" w:rsidRDefault="00972FCD" w:rsidP="00972FCD">
      <w:pPr>
        <w:pStyle w:val="Textkrper"/>
        <w:numPr>
          <w:ilvl w:val="1"/>
          <w:numId w:val="13"/>
        </w:numPr>
        <w:spacing w:after="120" w:line="240" w:lineRule="auto"/>
        <w:rPr>
          <w:rFonts w:asciiTheme="minorHAnsi" w:hAnsiTheme="minorHAnsi" w:cstheme="minorHAnsi"/>
        </w:rPr>
      </w:pPr>
      <w:r w:rsidRPr="00B97214">
        <w:rPr>
          <w:rFonts w:asciiTheme="minorHAnsi" w:hAnsiTheme="minorHAnsi" w:cstheme="minorHAnsi"/>
        </w:rPr>
        <w:t>ENS…environmental strata (84 types)</w:t>
      </w:r>
    </w:p>
    <w:p w:rsidR="00972FCD" w:rsidRPr="00B97214" w:rsidRDefault="00972FCD" w:rsidP="00972FCD">
      <w:pPr>
        <w:pStyle w:val="Textkrper"/>
        <w:numPr>
          <w:ilvl w:val="1"/>
          <w:numId w:val="13"/>
        </w:numPr>
        <w:spacing w:after="120" w:line="240" w:lineRule="auto"/>
        <w:rPr>
          <w:rFonts w:asciiTheme="minorHAnsi" w:hAnsiTheme="minorHAnsi" w:cstheme="minorHAnsi"/>
        </w:rPr>
      </w:pPr>
      <w:r w:rsidRPr="00B97214">
        <w:rPr>
          <w:rFonts w:asciiTheme="minorHAnsi" w:hAnsiTheme="minorHAnsi" w:cstheme="minorHAnsi"/>
        </w:rPr>
        <w:t xml:space="preserve">ENZ…environmental zones (13 types) </w:t>
      </w:r>
      <w:r w:rsidRPr="009F220D">
        <w:rPr>
          <w:rFonts w:asciiTheme="minorHAnsi" w:hAnsiTheme="minorHAnsi" w:cstheme="minorHAnsi"/>
        </w:rPr>
        <w:sym w:font="Wingdings" w:char="F0E0"/>
      </w:r>
      <w:r w:rsidRPr="00B97214">
        <w:rPr>
          <w:rFonts w:asciiTheme="minorHAnsi" w:hAnsiTheme="minorHAnsi" w:cstheme="minorHAnsi"/>
        </w:rPr>
        <w:t xml:space="preserve"> used</w:t>
      </w:r>
    </w:p>
    <w:p w:rsidR="00972FCD" w:rsidRPr="009F220D" w:rsidRDefault="00972FCD" w:rsidP="00972FCD">
      <w:pPr>
        <w:pStyle w:val="Textkrper"/>
        <w:numPr>
          <w:ilvl w:val="0"/>
          <w:numId w:val="13"/>
        </w:numPr>
        <w:spacing w:after="120" w:line="240" w:lineRule="auto"/>
        <w:rPr>
          <w:rFonts w:asciiTheme="minorHAnsi" w:hAnsiTheme="minorHAnsi" w:cstheme="minorHAnsi"/>
        </w:rPr>
      </w:pPr>
      <w:r w:rsidRPr="00B97214">
        <w:rPr>
          <w:rFonts w:asciiTheme="minorHAnsi" w:hAnsiTheme="minorHAnsi" w:cstheme="minorHAnsi"/>
        </w:rPr>
        <w:t xml:space="preserve">Source: </w:t>
      </w:r>
      <w:r w:rsidRPr="00B97214">
        <w:rPr>
          <w:rFonts w:asciiTheme="minorHAnsi" w:hAnsiTheme="minorHAnsi" w:cstheme="minorHAnsi"/>
          <w:lang w:val="fr-FR"/>
        </w:rPr>
        <w:t>d</w:t>
      </w:r>
      <w:r w:rsidRPr="009F220D">
        <w:rPr>
          <w:rFonts w:asciiTheme="minorHAnsi" w:hAnsiTheme="minorHAnsi" w:cstheme="minorHAnsi"/>
        </w:rPr>
        <w:t>irect contact to Marc Metzger (Johannes Peterseil)</w:t>
      </w:r>
    </w:p>
    <w:p w:rsidR="00972FCD" w:rsidRPr="009F220D" w:rsidRDefault="00972FCD" w:rsidP="00972FCD">
      <w:pPr>
        <w:pStyle w:val="Textkrper"/>
        <w:numPr>
          <w:ilvl w:val="1"/>
          <w:numId w:val="13"/>
        </w:numPr>
        <w:spacing w:after="120" w:line="240" w:lineRule="auto"/>
        <w:rPr>
          <w:rFonts w:asciiTheme="minorHAnsi" w:hAnsiTheme="minorHAnsi" w:cstheme="minorHAnsi"/>
        </w:rPr>
      </w:pPr>
      <w:r w:rsidRPr="009F220D">
        <w:rPr>
          <w:rFonts w:asciiTheme="minorHAnsi" w:hAnsiTheme="minorHAnsi" w:cstheme="minorHAnsi"/>
        </w:rPr>
        <w:t>Date: Jan. 2009</w:t>
      </w:r>
    </w:p>
    <w:p w:rsidR="00972FCD" w:rsidRPr="009F220D" w:rsidRDefault="00972FCD" w:rsidP="00972FCD">
      <w:pPr>
        <w:pStyle w:val="Textkrper"/>
        <w:numPr>
          <w:ilvl w:val="0"/>
          <w:numId w:val="13"/>
        </w:numPr>
        <w:spacing w:after="120" w:line="240" w:lineRule="auto"/>
        <w:rPr>
          <w:rFonts w:asciiTheme="minorHAnsi" w:hAnsiTheme="minorHAnsi" w:cstheme="minorHAnsi"/>
        </w:rPr>
      </w:pPr>
      <w:r w:rsidRPr="009F220D">
        <w:rPr>
          <w:rFonts w:asciiTheme="minorHAnsi" w:hAnsiTheme="minorHAnsi" w:cstheme="minorHAnsi"/>
        </w:rPr>
        <w:t>Description:</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lastRenderedPageBreak/>
        <w:t>Environmental zones based on the Environmental Stratification of Europe Version 8 (Metzger et al. 2005).</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environmental stratification does not cover Iceland and Cyprus and does not cover completely Turkey.</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15158426" wp14:editId="757B7560">
            <wp:extent cx="5753100" cy="4067175"/>
            <wp:effectExtent l="0" t="0" r="0" b="9525"/>
            <wp:docPr id="7" name="Grafik 7" descr="EnZ_abbild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9" descr="EnZ_abbildung"/>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5753100" cy="4067175"/>
                    </a:xfrm>
                    <a:prstGeom prst="rect">
                      <a:avLst/>
                    </a:prstGeom>
                    <a:noFill/>
                    <a:ln>
                      <a:noFill/>
                    </a:ln>
                  </pic:spPr>
                </pic:pic>
              </a:graphicData>
            </a:graphic>
          </wp:inline>
        </w:drawing>
      </w:r>
    </w:p>
    <w:p w:rsidR="00972FCD" w:rsidRPr="001F442C" w:rsidRDefault="00972FCD" w:rsidP="00972FCD">
      <w:pPr>
        <w:rPr>
          <w:rFonts w:asciiTheme="minorHAnsi" w:hAnsiTheme="minorHAnsi" w:cstheme="minorHAnsi"/>
          <w:lang w:val="fr-FR"/>
        </w:rPr>
      </w:pPr>
      <w:bookmarkStart w:id="31" w:name="_Toc205284005"/>
      <w:r w:rsidRPr="001F442C">
        <w:rPr>
          <w:rFonts w:asciiTheme="minorHAnsi" w:hAnsiTheme="minorHAnsi" w:cstheme="minorHAnsi"/>
          <w:lang w:val="fr-FR"/>
        </w:rPr>
        <w:t xml:space="preserve">Figure </w:t>
      </w:r>
      <w:r w:rsidRPr="009F220D">
        <w:rPr>
          <w:rFonts w:asciiTheme="minorHAnsi" w:hAnsiTheme="minorHAnsi" w:cstheme="minorHAnsi"/>
        </w:rPr>
        <w:fldChar w:fldCharType="begin"/>
      </w:r>
      <w:r w:rsidRPr="001F442C">
        <w:rPr>
          <w:rFonts w:asciiTheme="minorHAnsi" w:hAnsiTheme="minorHAnsi" w:cstheme="minorHAnsi"/>
          <w:lang w:val="fr-FR"/>
        </w:rPr>
        <w:instrText xml:space="preserve"> SEQ Figure_1 \* ARABIC </w:instrText>
      </w:r>
      <w:r w:rsidRPr="009F220D">
        <w:rPr>
          <w:rFonts w:asciiTheme="minorHAnsi" w:hAnsiTheme="minorHAnsi" w:cstheme="minorHAnsi"/>
        </w:rPr>
        <w:fldChar w:fldCharType="separate"/>
      </w:r>
      <w:r w:rsidR="002337A0">
        <w:rPr>
          <w:rFonts w:asciiTheme="minorHAnsi" w:hAnsiTheme="minorHAnsi" w:cstheme="minorHAnsi"/>
          <w:noProof/>
          <w:lang w:val="fr-FR"/>
        </w:rPr>
        <w:t>1</w:t>
      </w:r>
      <w:r w:rsidRPr="009F220D">
        <w:rPr>
          <w:rFonts w:asciiTheme="minorHAnsi" w:hAnsiTheme="minorHAnsi" w:cstheme="minorHAnsi"/>
          <w:noProof/>
        </w:rPr>
        <w:fldChar w:fldCharType="end"/>
      </w:r>
      <w:r w:rsidRPr="001F442C">
        <w:rPr>
          <w:rFonts w:asciiTheme="minorHAnsi" w:hAnsiTheme="minorHAnsi" w:cstheme="minorHAnsi"/>
          <w:lang w:val="fr-FR"/>
        </w:rPr>
        <w:t>: Environmental Zones in Europe</w:t>
      </w:r>
      <w:bookmarkEnd w:id="31"/>
    </w:p>
    <w:p w:rsidR="00972FCD" w:rsidRPr="001F442C" w:rsidRDefault="00972FCD" w:rsidP="00972FCD">
      <w:pPr>
        <w:rPr>
          <w:rFonts w:asciiTheme="minorHAnsi" w:hAnsiTheme="minorHAnsi" w:cstheme="minorHAnsi"/>
          <w:lang w:val="fr-FR"/>
        </w:rPr>
      </w:pP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European integration</w:t>
      </w:r>
    </w:p>
    <w:p w:rsidR="00972FCD" w:rsidRPr="009F220D" w:rsidRDefault="00972FCD" w:rsidP="00972FCD">
      <w:pPr>
        <w:pStyle w:val="Textkrper"/>
        <w:numPr>
          <w:ilvl w:val="1"/>
          <w:numId w:val="10"/>
        </w:numPr>
        <w:spacing w:after="120" w:line="240" w:lineRule="auto"/>
        <w:rPr>
          <w:rFonts w:asciiTheme="minorHAnsi" w:hAnsiTheme="minorHAnsi" w:cstheme="minorHAnsi"/>
        </w:rPr>
      </w:pPr>
      <w:r w:rsidRPr="009F220D">
        <w:rPr>
          <w:rFonts w:asciiTheme="minorHAnsi" w:hAnsiTheme="minorHAnsi" w:cstheme="minorHAnsi"/>
        </w:rPr>
        <w:t xml:space="preserve">As Turkey was partly missing in the dataset of Environmental zones the file was amended with the Turkish environmental ecoregions </w:t>
      </w:r>
    </w:p>
    <w:p w:rsidR="00972FCD" w:rsidRPr="009F220D" w:rsidRDefault="00972FCD" w:rsidP="00972FCD">
      <w:pPr>
        <w:pStyle w:val="Textkrper"/>
        <w:numPr>
          <w:ilvl w:val="2"/>
          <w:numId w:val="10"/>
        </w:numPr>
        <w:spacing w:after="120" w:line="240" w:lineRule="auto"/>
        <w:rPr>
          <w:rFonts w:asciiTheme="minorHAnsi" w:hAnsiTheme="minorHAnsi" w:cstheme="minorHAnsi"/>
        </w:rPr>
      </w:pPr>
      <w:r w:rsidRPr="009F220D">
        <w:rPr>
          <w:rFonts w:asciiTheme="minorHAnsi" w:hAnsiTheme="minorHAnsi" w:cstheme="minorHAnsi"/>
        </w:rPr>
        <w:t>File: Turkey_Ecoregion.mdb</w:t>
      </w:r>
    </w:p>
    <w:p w:rsidR="00972FCD" w:rsidRPr="009F220D" w:rsidRDefault="00972FCD" w:rsidP="00972FCD">
      <w:pPr>
        <w:pStyle w:val="Textkrper"/>
        <w:numPr>
          <w:ilvl w:val="2"/>
          <w:numId w:val="10"/>
        </w:numPr>
        <w:spacing w:after="120" w:line="240" w:lineRule="auto"/>
        <w:rPr>
          <w:rFonts w:asciiTheme="minorHAnsi" w:hAnsiTheme="minorHAnsi" w:cstheme="minorHAnsi"/>
        </w:rPr>
      </w:pPr>
      <w:r w:rsidRPr="009F220D">
        <w:rPr>
          <w:rFonts w:asciiTheme="minorHAnsi" w:hAnsiTheme="minorHAnsi" w:cstheme="minorHAnsi"/>
        </w:rPr>
        <w:t>Source: EEA-project on HNV farmland</w:t>
      </w:r>
    </w:p>
    <w:p w:rsidR="00972FCD" w:rsidRPr="009F220D" w:rsidRDefault="00972FCD" w:rsidP="00972FCD">
      <w:pPr>
        <w:pStyle w:val="Textkrper"/>
        <w:numPr>
          <w:ilvl w:val="2"/>
          <w:numId w:val="10"/>
        </w:numPr>
        <w:spacing w:after="120" w:line="240" w:lineRule="auto"/>
        <w:rPr>
          <w:rFonts w:asciiTheme="minorHAnsi" w:hAnsiTheme="minorHAnsi" w:cstheme="minorHAnsi"/>
        </w:rPr>
      </w:pPr>
      <w:r w:rsidRPr="009F220D">
        <w:rPr>
          <w:rFonts w:asciiTheme="minorHAnsi" w:hAnsiTheme="minorHAnsi" w:cstheme="minorHAnsi"/>
        </w:rPr>
        <w:t>Attributes: The file contains the 8 major regions that are subdivided into 21 divisions</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Figure: Environmental Ecoregions of Turkey</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lastRenderedPageBreak/>
        <w:drawing>
          <wp:inline distT="0" distB="0" distL="0" distR="0" wp14:anchorId="1C52E055" wp14:editId="3274EB7B">
            <wp:extent cx="5400675" cy="3823335"/>
            <wp:effectExtent l="0" t="0" r="9525" b="571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ey_Ecology.jpg"/>
                    <pic:cNvPicPr/>
                  </pic:nvPicPr>
                  <pic:blipFill>
                    <a:blip r:embed="rId64" cstate="screen">
                      <a:extLst>
                        <a:ext uri="{28A0092B-C50C-407E-A947-70E740481C1C}">
                          <a14:useLocalDpi xmlns:a14="http://schemas.microsoft.com/office/drawing/2010/main"/>
                        </a:ext>
                      </a:extLst>
                    </a:blip>
                    <a:stretch>
                      <a:fillRect/>
                    </a:stretch>
                  </pic:blipFill>
                  <pic:spPr>
                    <a:xfrm>
                      <a:off x="0" y="0"/>
                      <a:ext cx="5400675" cy="3823335"/>
                    </a:xfrm>
                    <a:prstGeom prst="rect">
                      <a:avLst/>
                    </a:prstGeom>
                  </pic:spPr>
                </pic:pic>
              </a:graphicData>
            </a:graphic>
          </wp:inline>
        </w:drawing>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Preprocessing:</w:t>
      </w:r>
    </w:p>
    <w:p w:rsidR="00972FCD" w:rsidRPr="009F220D" w:rsidRDefault="00972FCD" w:rsidP="00972FCD">
      <w:pPr>
        <w:pStyle w:val="Textkrper"/>
        <w:numPr>
          <w:ilvl w:val="1"/>
          <w:numId w:val="10"/>
        </w:numPr>
        <w:spacing w:after="120" w:line="240" w:lineRule="auto"/>
        <w:rPr>
          <w:rFonts w:asciiTheme="minorHAnsi" w:hAnsiTheme="minorHAnsi" w:cstheme="minorHAnsi"/>
        </w:rPr>
      </w:pPr>
      <w:r w:rsidRPr="009F220D">
        <w:rPr>
          <w:rFonts w:asciiTheme="minorHAnsi" w:hAnsiTheme="minorHAnsi" w:cstheme="minorHAnsi"/>
        </w:rPr>
        <w:t>The  outline of the Turkish environmental zones were visually adapted to represent the CORIEN Land cover sea shore</w:t>
      </w:r>
    </w:p>
    <w:p w:rsidR="00972FCD" w:rsidRPr="009F220D" w:rsidRDefault="00972FCD" w:rsidP="00972FCD">
      <w:pPr>
        <w:pStyle w:val="Textkrper"/>
        <w:numPr>
          <w:ilvl w:val="1"/>
          <w:numId w:val="10"/>
        </w:numPr>
        <w:spacing w:after="120" w:line="240" w:lineRule="auto"/>
        <w:rPr>
          <w:rFonts w:asciiTheme="minorHAnsi" w:hAnsiTheme="minorHAnsi" w:cstheme="minorHAnsi"/>
        </w:rPr>
      </w:pPr>
      <w:r w:rsidRPr="009F220D">
        <w:rPr>
          <w:rFonts w:asciiTheme="minorHAnsi" w:hAnsiTheme="minorHAnsi" w:cstheme="minorHAnsi"/>
        </w:rPr>
        <w:t>The major regions are transformed into the classes of the comparable environmental zone.</w:t>
      </w:r>
    </w:p>
    <w:tbl>
      <w:tblPr>
        <w:tblW w:w="7880" w:type="dxa"/>
        <w:tblInd w:w="55" w:type="dxa"/>
        <w:tblCellMar>
          <w:left w:w="70" w:type="dxa"/>
          <w:right w:w="70" w:type="dxa"/>
        </w:tblCellMar>
        <w:tblLook w:val="04A0" w:firstRow="1" w:lastRow="0" w:firstColumn="1" w:lastColumn="0" w:noHBand="0" w:noVBand="1"/>
      </w:tblPr>
      <w:tblGrid>
        <w:gridCol w:w="1200"/>
        <w:gridCol w:w="3040"/>
        <w:gridCol w:w="3640"/>
      </w:tblGrid>
      <w:tr w:rsidR="00972FCD" w:rsidRPr="009F220D" w:rsidTr="009F220D">
        <w:trPr>
          <w:trHeight w:val="300"/>
        </w:trPr>
        <w:tc>
          <w:tcPr>
            <w:tcW w:w="1200"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Code</w:t>
            </w:r>
          </w:p>
        </w:tc>
        <w:tc>
          <w:tcPr>
            <w:tcW w:w="3040" w:type="dxa"/>
            <w:tcBorders>
              <w:top w:val="single" w:sz="4" w:space="0" w:color="auto"/>
              <w:left w:val="nil"/>
              <w:bottom w:val="single" w:sz="4" w:space="0" w:color="auto"/>
              <w:right w:val="single" w:sz="4" w:space="0" w:color="auto"/>
            </w:tcBorders>
            <w:shd w:val="clear" w:color="000000" w:fill="FFC000"/>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Environmental strata (Metzger)</w:t>
            </w:r>
          </w:p>
        </w:tc>
        <w:tc>
          <w:tcPr>
            <w:tcW w:w="3640" w:type="dxa"/>
            <w:tcBorders>
              <w:top w:val="single" w:sz="4" w:space="0" w:color="auto"/>
              <w:left w:val="nil"/>
              <w:bottom w:val="single" w:sz="4" w:space="0" w:color="auto"/>
              <w:right w:val="single" w:sz="4" w:space="0" w:color="auto"/>
            </w:tcBorders>
            <w:shd w:val="clear" w:color="000000" w:fill="FFC000"/>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Turkish ecoregions</w:t>
            </w:r>
          </w:p>
        </w:tc>
      </w:tr>
      <w:tr w:rsidR="00972FCD" w:rsidRPr="009F220D" w:rsidTr="009F220D">
        <w:trPr>
          <w:trHeight w:val="300"/>
        </w:trPr>
        <w:tc>
          <w:tcPr>
            <w:tcW w:w="12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MDM</w:t>
            </w:r>
          </w:p>
        </w:tc>
        <w:tc>
          <w:tcPr>
            <w:tcW w:w="30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mediterranean mountains</w:t>
            </w:r>
          </w:p>
        </w:tc>
        <w:tc>
          <w:tcPr>
            <w:tcW w:w="364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black sea region</w:t>
            </w:r>
          </w:p>
        </w:tc>
      </w:tr>
      <w:tr w:rsidR="00972FCD" w:rsidRPr="009F220D" w:rsidTr="009F220D">
        <w:trPr>
          <w:trHeight w:val="300"/>
        </w:trPr>
        <w:tc>
          <w:tcPr>
            <w:tcW w:w="1200" w:type="dxa"/>
            <w:vMerge/>
            <w:tcBorders>
              <w:top w:val="nil"/>
              <w:left w:val="single" w:sz="4" w:space="0" w:color="auto"/>
              <w:bottom w:val="single" w:sz="4"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3040" w:type="dxa"/>
            <w:vMerge/>
            <w:tcBorders>
              <w:top w:val="nil"/>
              <w:left w:val="single" w:sz="4" w:space="0" w:color="auto"/>
              <w:bottom w:val="single" w:sz="4"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364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mediterranean transition region</w:t>
            </w:r>
          </w:p>
        </w:tc>
      </w:tr>
      <w:tr w:rsidR="00972FCD" w:rsidRPr="009F220D" w:rsidTr="009F220D">
        <w:trPr>
          <w:trHeight w:val="300"/>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MDS</w:t>
            </w:r>
          </w:p>
        </w:tc>
        <w:tc>
          <w:tcPr>
            <w:tcW w:w="3040" w:type="dxa"/>
            <w:tcBorders>
              <w:top w:val="nil"/>
              <w:left w:val="nil"/>
              <w:bottom w:val="single" w:sz="4" w:space="0" w:color="auto"/>
              <w:right w:val="single" w:sz="4"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mediterranean south</w:t>
            </w:r>
          </w:p>
        </w:tc>
        <w:tc>
          <w:tcPr>
            <w:tcW w:w="364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mediterranean region</w:t>
            </w:r>
          </w:p>
        </w:tc>
      </w:tr>
      <w:tr w:rsidR="00972FCD" w:rsidRPr="009F220D" w:rsidTr="009F220D">
        <w:trPr>
          <w:trHeight w:val="300"/>
        </w:trPr>
        <w:tc>
          <w:tcPr>
            <w:tcW w:w="12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ANA</w:t>
            </w:r>
          </w:p>
        </w:tc>
        <w:tc>
          <w:tcPr>
            <w:tcW w:w="30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anatolia</w:t>
            </w:r>
          </w:p>
        </w:tc>
        <w:tc>
          <w:tcPr>
            <w:tcW w:w="364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central anatolian region</w:t>
            </w:r>
          </w:p>
        </w:tc>
      </w:tr>
      <w:tr w:rsidR="00972FCD" w:rsidRPr="009F220D" w:rsidTr="009F220D">
        <w:trPr>
          <w:trHeight w:val="300"/>
        </w:trPr>
        <w:tc>
          <w:tcPr>
            <w:tcW w:w="1200" w:type="dxa"/>
            <w:vMerge/>
            <w:tcBorders>
              <w:top w:val="nil"/>
              <w:left w:val="single" w:sz="4" w:space="0" w:color="auto"/>
              <w:bottom w:val="single" w:sz="4"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3040" w:type="dxa"/>
            <w:vMerge/>
            <w:tcBorders>
              <w:top w:val="nil"/>
              <w:left w:val="single" w:sz="4" w:space="0" w:color="auto"/>
              <w:bottom w:val="single" w:sz="4"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364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estern anatonlian region</w:t>
            </w:r>
          </w:p>
        </w:tc>
      </w:tr>
      <w:tr w:rsidR="00972FCD" w:rsidRPr="009F220D" w:rsidTr="009F220D">
        <w:trPr>
          <w:trHeight w:val="300"/>
        </w:trPr>
        <w:tc>
          <w:tcPr>
            <w:tcW w:w="1200" w:type="dxa"/>
            <w:vMerge/>
            <w:tcBorders>
              <w:top w:val="nil"/>
              <w:left w:val="single" w:sz="4" w:space="0" w:color="auto"/>
              <w:bottom w:val="single" w:sz="4"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3040" w:type="dxa"/>
            <w:vMerge/>
            <w:tcBorders>
              <w:top w:val="nil"/>
              <w:left w:val="single" w:sz="4" w:space="0" w:color="auto"/>
              <w:bottom w:val="single" w:sz="4"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364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southwest anatolian transition region</w:t>
            </w:r>
          </w:p>
        </w:tc>
      </w:tr>
    </w:tbl>
    <w:p w:rsidR="00972FCD" w:rsidRPr="009F220D" w:rsidRDefault="00972FCD" w:rsidP="00972FCD">
      <w:pPr>
        <w:pStyle w:val="Textkrper"/>
        <w:ind w:left="1440"/>
        <w:rPr>
          <w:rFonts w:asciiTheme="minorHAnsi" w:hAnsiTheme="minorHAnsi" w:cstheme="minorHAnsi"/>
        </w:rPr>
      </w:pPr>
    </w:p>
    <w:p w:rsidR="00972FCD" w:rsidRPr="009F220D" w:rsidRDefault="00972FCD" w:rsidP="00972FCD">
      <w:pPr>
        <w:pStyle w:val="Textkrper"/>
        <w:numPr>
          <w:ilvl w:val="1"/>
          <w:numId w:val="10"/>
        </w:numPr>
        <w:spacing w:after="120" w:line="240" w:lineRule="auto"/>
        <w:rPr>
          <w:rFonts w:asciiTheme="minorHAnsi" w:hAnsiTheme="minorHAnsi" w:cstheme="minorHAnsi"/>
        </w:rPr>
      </w:pPr>
      <w:r w:rsidRPr="009F220D">
        <w:rPr>
          <w:rFonts w:asciiTheme="minorHAnsi" w:hAnsiTheme="minorHAnsi" w:cstheme="minorHAnsi"/>
        </w:rPr>
        <w:t>The global version of the environmental zones (GEnSv3_11012012) were tested, but lead to higher inaccuracies compared to the combined result of the two datasets above.</w:t>
      </w:r>
    </w:p>
    <w:p w:rsidR="00972FCD" w:rsidRPr="009F220D" w:rsidRDefault="00972FCD" w:rsidP="00972FCD">
      <w:pPr>
        <w:pStyle w:val="berschrift3"/>
        <w:spacing w:line="240" w:lineRule="auto"/>
        <w:rPr>
          <w:rFonts w:asciiTheme="minorHAnsi" w:hAnsiTheme="minorHAnsi" w:cstheme="minorHAnsi"/>
        </w:rPr>
      </w:pPr>
      <w:bookmarkStart w:id="32" w:name="_Toc368563403"/>
      <w:r w:rsidRPr="009F220D">
        <w:rPr>
          <w:rFonts w:asciiTheme="minorHAnsi" w:hAnsiTheme="minorHAnsi" w:cstheme="minorHAnsi"/>
        </w:rPr>
        <w:t>Potential natural vegetation</w:t>
      </w:r>
      <w:bookmarkEnd w:id="32"/>
    </w:p>
    <w:p w:rsidR="00972FCD" w:rsidRPr="009F220D" w:rsidRDefault="00972FCD" w:rsidP="00972FCD">
      <w:pPr>
        <w:pStyle w:val="Textkrper"/>
        <w:ind w:left="720"/>
        <w:rPr>
          <w:rFonts w:asciiTheme="minorHAnsi" w:hAnsiTheme="minorHAnsi" w:cstheme="minorHAnsi"/>
        </w:rPr>
      </w:pP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Scale: 1:2,5 Mil</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Source: BfN, BOHN &amp; NEUHÄUSL 2000/2003</w:t>
      </w:r>
    </w:p>
    <w:p w:rsidR="00972FCD" w:rsidRPr="009F220D" w:rsidRDefault="00972FCD" w:rsidP="00972FCD">
      <w:pPr>
        <w:pStyle w:val="Textkrper"/>
        <w:numPr>
          <w:ilvl w:val="1"/>
          <w:numId w:val="10"/>
        </w:numPr>
        <w:spacing w:after="120" w:line="240" w:lineRule="auto"/>
        <w:rPr>
          <w:rFonts w:asciiTheme="minorHAnsi" w:hAnsiTheme="minorHAnsi" w:cstheme="minorHAnsi"/>
          <w:lang w:val="de-DE"/>
        </w:rPr>
      </w:pPr>
      <w:r w:rsidRPr="009F220D">
        <w:rPr>
          <w:rFonts w:asciiTheme="minorHAnsi" w:hAnsiTheme="minorHAnsi" w:cstheme="minorHAnsi"/>
          <w:lang w:val="de-DE"/>
        </w:rPr>
        <w:lastRenderedPageBreak/>
        <w:t>2004 , CD-ROM, ISDN: 3-7843-3848-8</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Download: EuroVegMap 2.0.6</w:t>
      </w:r>
    </w:p>
    <w:p w:rsidR="00972FCD" w:rsidRPr="009F220D" w:rsidRDefault="0099780A" w:rsidP="00972FCD">
      <w:pPr>
        <w:pStyle w:val="Textkrper"/>
        <w:numPr>
          <w:ilvl w:val="1"/>
          <w:numId w:val="10"/>
        </w:numPr>
        <w:spacing w:after="120" w:line="240" w:lineRule="auto"/>
        <w:rPr>
          <w:rFonts w:asciiTheme="minorHAnsi" w:hAnsiTheme="minorHAnsi" w:cstheme="minorHAnsi"/>
        </w:rPr>
      </w:pPr>
      <w:hyperlink r:id="rId65" w:history="1">
        <w:r w:rsidR="00972FCD" w:rsidRPr="009F220D">
          <w:rPr>
            <w:rStyle w:val="Hyperlink"/>
            <w:rFonts w:asciiTheme="minorHAnsi" w:hAnsiTheme="minorHAnsi" w:cstheme="minorHAnsi"/>
          </w:rPr>
          <w:t>http://www.floraweb.de/vegetation/dnld_eurovegmap.html</w:t>
        </w:r>
      </w:hyperlink>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Missing countries: turkey, Cyprus</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4A7A95EA" wp14:editId="5BD60FBE">
            <wp:extent cx="5400675" cy="4901718"/>
            <wp:effectExtent l="0" t="0" r="0" b="0"/>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5400675" cy="4901718"/>
                    </a:xfrm>
                    <a:prstGeom prst="rect">
                      <a:avLst/>
                    </a:prstGeom>
                    <a:noFill/>
                    <a:ln>
                      <a:noFill/>
                    </a:ln>
                    <a:effectLst/>
                    <a:extLst/>
                  </pic:spPr>
                </pic:pic>
              </a:graphicData>
            </a:graphic>
          </wp:inline>
        </w:drawing>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33" w:name="_Toc368563404"/>
      <w:bookmarkStart w:id="34" w:name="_Toc394567591"/>
      <w:r w:rsidRPr="009F220D">
        <w:rPr>
          <w:rFonts w:asciiTheme="minorHAnsi" w:hAnsiTheme="minorHAnsi" w:cstheme="minorHAnsi"/>
        </w:rPr>
        <w:t>Soil data</w:t>
      </w:r>
      <w:bookmarkEnd w:id="33"/>
      <w:bookmarkEnd w:id="34"/>
    </w:p>
    <w:p w:rsidR="00972FCD" w:rsidRPr="009F220D" w:rsidRDefault="00972FCD" w:rsidP="00972FCD">
      <w:pPr>
        <w:pStyle w:val="berschrift3"/>
        <w:spacing w:line="240" w:lineRule="auto"/>
        <w:rPr>
          <w:rFonts w:asciiTheme="minorHAnsi" w:hAnsiTheme="minorHAnsi" w:cstheme="minorHAnsi"/>
        </w:rPr>
      </w:pPr>
      <w:bookmarkStart w:id="35" w:name="_Toc368563405"/>
      <w:r w:rsidRPr="009F220D">
        <w:rPr>
          <w:rFonts w:asciiTheme="minorHAnsi" w:hAnsiTheme="minorHAnsi" w:cstheme="minorHAnsi"/>
        </w:rPr>
        <w:t>Top Soil organic carbon</w:t>
      </w:r>
      <w:bookmarkEnd w:id="35"/>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 xml:space="preserve">File: octop_insp </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Format: INSPIRE-Grid, 1*1 km</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Attribute: percentage of organic carbon in top soil</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Source: JRC-download, April 2012</w:t>
      </w:r>
    </w:p>
    <w:p w:rsidR="00972FCD" w:rsidRPr="009F220D" w:rsidRDefault="00972FCD" w:rsidP="00972FCD">
      <w:pPr>
        <w:pStyle w:val="Textkrper"/>
        <w:ind w:left="360"/>
        <w:rPr>
          <w:rFonts w:asciiTheme="minorHAnsi" w:hAnsiTheme="minorHAnsi" w:cstheme="minorHAnsi"/>
        </w:rPr>
      </w:pPr>
      <w:r w:rsidRPr="009F220D">
        <w:rPr>
          <w:rFonts w:asciiTheme="minorHAnsi" w:hAnsiTheme="minorHAnsi" w:cstheme="minorHAnsi"/>
        </w:rPr>
        <w:t>References:</w:t>
      </w:r>
    </w:p>
    <w:p w:rsidR="00972FCD" w:rsidRPr="009F220D" w:rsidRDefault="00972FCD" w:rsidP="00972FCD">
      <w:pPr>
        <w:pStyle w:val="Textkrper"/>
        <w:numPr>
          <w:ilvl w:val="0"/>
          <w:numId w:val="14"/>
        </w:numPr>
        <w:spacing w:after="120" w:line="240" w:lineRule="auto"/>
        <w:rPr>
          <w:rFonts w:asciiTheme="minorHAnsi" w:hAnsiTheme="minorHAnsi" w:cstheme="minorHAnsi"/>
        </w:rPr>
      </w:pPr>
      <w:r w:rsidRPr="009F220D">
        <w:rPr>
          <w:rFonts w:asciiTheme="minorHAnsi" w:hAnsiTheme="minorHAnsi" w:cstheme="minorHAnsi"/>
        </w:rPr>
        <w:t>Jones R.J.A., Hiederer R., Rusco E., Montanarella L. Estimating organic carbon in the soils of Europe for policy support (2005) European Journal of Soil Science, 56 (5), pp. 655-671.</w:t>
      </w:r>
    </w:p>
    <w:p w:rsidR="00972FCD" w:rsidRPr="009F220D" w:rsidRDefault="00972FCD" w:rsidP="00972FCD">
      <w:pPr>
        <w:pStyle w:val="Textkrper"/>
        <w:numPr>
          <w:ilvl w:val="0"/>
          <w:numId w:val="14"/>
        </w:numPr>
        <w:spacing w:after="120" w:line="240" w:lineRule="auto"/>
        <w:rPr>
          <w:rFonts w:asciiTheme="minorHAnsi" w:hAnsiTheme="minorHAnsi" w:cstheme="minorHAnsi"/>
        </w:rPr>
      </w:pPr>
      <w:r w:rsidRPr="009F220D">
        <w:rPr>
          <w:rFonts w:asciiTheme="minorHAnsi" w:hAnsiTheme="minorHAnsi" w:cstheme="minorHAnsi"/>
        </w:rPr>
        <w:lastRenderedPageBreak/>
        <w:t>Panagos, P., Van Liedekerke, M., Montanarella, L., Jones, R.J.A, Soil organic carbon content indicators and web mapping applications, Environmental Modelling &amp; Software, Volume 23, Issue 9, September 2008, Pages 1207-1209.</w:t>
      </w:r>
    </w:p>
    <w:p w:rsidR="00972FCD" w:rsidRPr="009F220D" w:rsidRDefault="00972FCD" w:rsidP="00972FCD">
      <w:pPr>
        <w:pStyle w:val="Textkrper"/>
        <w:numPr>
          <w:ilvl w:val="0"/>
          <w:numId w:val="14"/>
        </w:numPr>
        <w:spacing w:after="120" w:line="240" w:lineRule="auto"/>
        <w:rPr>
          <w:rFonts w:asciiTheme="minorHAnsi" w:hAnsiTheme="minorHAnsi" w:cstheme="minorHAnsi"/>
        </w:rPr>
      </w:pPr>
      <w:r w:rsidRPr="009F220D">
        <w:rPr>
          <w:rFonts w:asciiTheme="minorHAnsi" w:hAnsiTheme="minorHAnsi" w:cstheme="minorHAnsi"/>
        </w:rPr>
        <w:t>Jones, R.J.A., Hiederer, R., Rusco, E., Loveland, P.J. and Montanarella, L. (2004). The map of organic carbon in topsoils in Europe, Version 1.2, September 2003: Explanation of Special Publication Ispra 2004 No.72 (S.P.I.04.72). European Soil Bureau Research Report No.17, EUR 21209 EN, 26pp. and 1 map in ISO B1 format. Office for Official Publications of the European Communities, Luxembourg.</w:t>
      </w:r>
    </w:p>
    <w:p w:rsidR="00972FCD" w:rsidRPr="009F220D" w:rsidRDefault="00972FCD" w:rsidP="00972FCD">
      <w:pPr>
        <w:pStyle w:val="Textkrper"/>
        <w:numPr>
          <w:ilvl w:val="0"/>
          <w:numId w:val="14"/>
        </w:numPr>
        <w:spacing w:after="120" w:line="240" w:lineRule="auto"/>
        <w:rPr>
          <w:rFonts w:asciiTheme="minorHAnsi" w:hAnsiTheme="minorHAnsi" w:cstheme="minorHAnsi"/>
        </w:rPr>
      </w:pPr>
      <w:r w:rsidRPr="009F220D">
        <w:rPr>
          <w:rFonts w:asciiTheme="minorHAnsi" w:hAnsiTheme="minorHAnsi" w:cstheme="minorHAnsi"/>
        </w:rPr>
        <w:t>Panagos P., Van Liedekerke M., Jones A., Montanarella L. European Soil Data Centre: Response to European policy support and public data requirements. (2012) Land Use Policy, 29 (2), pp. 329-338. doi:10.1016/ j.landusepol.2011.07.003</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Figure: Top Soil organic carbon content (%)</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3E26CEC8" wp14:editId="71D79191">
            <wp:extent cx="5400675" cy="3812540"/>
            <wp:effectExtent l="0" t="0" r="9525"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nic_carbon.jpg"/>
                    <pic:cNvPicPr/>
                  </pic:nvPicPr>
                  <pic:blipFill>
                    <a:blip r:embed="rId67" cstate="screen">
                      <a:extLst>
                        <a:ext uri="{28A0092B-C50C-407E-A947-70E740481C1C}">
                          <a14:useLocalDpi xmlns:a14="http://schemas.microsoft.com/office/drawing/2010/main"/>
                        </a:ext>
                      </a:extLst>
                    </a:blip>
                    <a:stretch>
                      <a:fillRect/>
                    </a:stretch>
                  </pic:blipFill>
                  <pic:spPr>
                    <a:xfrm>
                      <a:off x="0" y="0"/>
                      <a:ext cx="5400675" cy="3812540"/>
                    </a:xfrm>
                    <a:prstGeom prst="rect">
                      <a:avLst/>
                    </a:prstGeom>
                  </pic:spPr>
                </pic:pic>
              </a:graphicData>
            </a:graphic>
          </wp:inline>
        </w:drawing>
      </w:r>
    </w:p>
    <w:p w:rsidR="00972FCD" w:rsidRPr="009F220D" w:rsidRDefault="00972FCD" w:rsidP="00972FCD">
      <w:pPr>
        <w:pStyle w:val="berschrift3"/>
        <w:spacing w:line="240" w:lineRule="auto"/>
        <w:rPr>
          <w:rFonts w:asciiTheme="minorHAnsi" w:hAnsiTheme="minorHAnsi" w:cstheme="minorHAnsi"/>
        </w:rPr>
      </w:pPr>
      <w:bookmarkStart w:id="36" w:name="_Toc368563406"/>
      <w:r w:rsidRPr="009F220D">
        <w:rPr>
          <w:rFonts w:asciiTheme="minorHAnsi" w:hAnsiTheme="minorHAnsi" w:cstheme="minorHAnsi"/>
        </w:rPr>
        <w:t>European Soil database (ESDB)</w:t>
      </w:r>
      <w:bookmarkEnd w:id="36"/>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File: ESDB v2 (1*1 km2)</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Format: INSPIRE-Grid, 1*1 km</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Attributes:</w:t>
      </w:r>
    </w:p>
    <w:p w:rsidR="00972FCD" w:rsidRPr="009F220D" w:rsidRDefault="00972FCD" w:rsidP="00972FCD">
      <w:pPr>
        <w:pStyle w:val="Textkrper"/>
        <w:numPr>
          <w:ilvl w:val="1"/>
          <w:numId w:val="10"/>
        </w:numPr>
        <w:spacing w:after="120" w:line="240" w:lineRule="auto"/>
        <w:rPr>
          <w:rFonts w:asciiTheme="minorHAnsi" w:hAnsiTheme="minorHAnsi" w:cstheme="minorHAnsi"/>
        </w:rPr>
      </w:pPr>
      <w:r w:rsidRPr="009F220D">
        <w:rPr>
          <w:rFonts w:asciiTheme="minorHAnsi" w:hAnsiTheme="minorHAnsi" w:cstheme="minorHAnsi"/>
        </w:rPr>
        <w:t>Dominating parent material (DOMPAREM)</w:t>
      </w:r>
    </w:p>
    <w:p w:rsidR="00972FCD" w:rsidRPr="009F220D" w:rsidRDefault="00972FCD" w:rsidP="00972FCD">
      <w:pPr>
        <w:pStyle w:val="Textkrper"/>
        <w:numPr>
          <w:ilvl w:val="1"/>
          <w:numId w:val="10"/>
        </w:numPr>
        <w:spacing w:after="120" w:line="240" w:lineRule="auto"/>
        <w:rPr>
          <w:rFonts w:asciiTheme="minorHAnsi" w:hAnsiTheme="minorHAnsi" w:cstheme="minorHAnsi"/>
        </w:rPr>
      </w:pPr>
      <w:r w:rsidRPr="009F220D">
        <w:rPr>
          <w:rFonts w:asciiTheme="minorHAnsi" w:hAnsiTheme="minorHAnsi" w:cstheme="minorHAnsi"/>
        </w:rPr>
        <w:t>Topsoil base saturation (BS_TOP)</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Source: JRC, download August 2013</w:t>
      </w:r>
    </w:p>
    <w:p w:rsidR="00972FCD" w:rsidRPr="009F220D" w:rsidRDefault="0099780A" w:rsidP="00972FCD">
      <w:pPr>
        <w:pStyle w:val="Textkrper"/>
        <w:numPr>
          <w:ilvl w:val="1"/>
          <w:numId w:val="10"/>
        </w:numPr>
        <w:spacing w:after="120" w:line="240" w:lineRule="auto"/>
        <w:rPr>
          <w:rFonts w:asciiTheme="minorHAnsi" w:hAnsiTheme="minorHAnsi" w:cstheme="minorHAnsi"/>
        </w:rPr>
      </w:pPr>
      <w:hyperlink r:id="rId68" w:history="1">
        <w:r w:rsidR="00972FCD" w:rsidRPr="009F220D">
          <w:rPr>
            <w:rStyle w:val="Hyperlink"/>
            <w:rFonts w:asciiTheme="minorHAnsi" w:hAnsiTheme="minorHAnsi" w:cstheme="minorHAnsi"/>
          </w:rPr>
          <w:t>http://eusoils.jrc.ec.europa.eu/ESDB_Archive/ESDB_data_1k_raster_intro/ESDB_1k_raster_data_intro.html</w:t>
        </w:r>
      </w:hyperlink>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 xml:space="preserve">References: </w:t>
      </w:r>
    </w:p>
    <w:p w:rsidR="00972FCD" w:rsidRPr="009F220D" w:rsidRDefault="00972FCD" w:rsidP="00972FCD">
      <w:pPr>
        <w:numPr>
          <w:ilvl w:val="1"/>
          <w:numId w:val="10"/>
        </w:numPr>
        <w:spacing w:before="100" w:beforeAutospacing="1" w:after="100" w:afterAutospacing="1" w:line="240" w:lineRule="auto"/>
        <w:rPr>
          <w:rFonts w:asciiTheme="minorHAnsi" w:hAnsiTheme="minorHAnsi" w:cstheme="minorHAnsi"/>
        </w:rPr>
      </w:pPr>
      <w:r w:rsidRPr="009F220D">
        <w:rPr>
          <w:rFonts w:asciiTheme="minorHAnsi" w:hAnsiTheme="minorHAnsi" w:cstheme="minorHAnsi"/>
        </w:rPr>
        <w:lastRenderedPageBreak/>
        <w:t>Panagos P., Van Liedekerke M., Jones A., Montanarella L. European Soil Data Centre: Response to European policy support and public data requirements. (2012) Land Use Policy, 29 (2), pp. 329-338. doi:10.1016/j.landusepol.2011.07.003</w:t>
      </w:r>
    </w:p>
    <w:p w:rsidR="00972FCD" w:rsidRPr="009F220D" w:rsidRDefault="00972FCD" w:rsidP="00972FCD">
      <w:pPr>
        <w:numPr>
          <w:ilvl w:val="1"/>
          <w:numId w:val="10"/>
        </w:numPr>
        <w:spacing w:before="100" w:beforeAutospacing="1" w:after="100" w:afterAutospacing="1" w:line="240" w:lineRule="auto"/>
        <w:rPr>
          <w:rFonts w:asciiTheme="minorHAnsi" w:hAnsiTheme="minorHAnsi" w:cstheme="minorHAnsi"/>
        </w:rPr>
      </w:pPr>
      <w:r w:rsidRPr="009F220D">
        <w:rPr>
          <w:rFonts w:asciiTheme="minorHAnsi" w:hAnsiTheme="minorHAnsi" w:cstheme="minorHAnsi"/>
        </w:rPr>
        <w:t>ESDBv2 Raster Library - a set of rasters derived from the European Soil Database distribution v2.0 (published by the European Commission and the European Soil Bureau Network, CD-ROM, EUR 19945 EN); Marc Van Liedekerke, Arwyn Jones, Panos Panagos ; 2006.</w:t>
      </w:r>
    </w:p>
    <w:p w:rsidR="00972FCD" w:rsidRPr="009F220D" w:rsidRDefault="00972FCD" w:rsidP="00972FCD">
      <w:pPr>
        <w:numPr>
          <w:ilvl w:val="1"/>
          <w:numId w:val="10"/>
        </w:numPr>
        <w:spacing w:before="100" w:beforeAutospacing="1" w:after="100" w:afterAutospacing="1" w:line="240" w:lineRule="auto"/>
        <w:rPr>
          <w:rFonts w:asciiTheme="minorHAnsi" w:hAnsiTheme="minorHAnsi" w:cstheme="minorHAnsi"/>
        </w:rPr>
      </w:pPr>
      <w:r w:rsidRPr="009F220D">
        <w:rPr>
          <w:rFonts w:asciiTheme="minorHAnsi" w:hAnsiTheme="minorHAnsi" w:cstheme="minorHAnsi"/>
        </w:rPr>
        <w:t xml:space="preserve">Panagos Panos. The European soil database (2006) GEO: connexion, 5 (7), pp. 32-33. </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Figure: Top soil base saturation in three classes (High, medium, low)</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75F84961" wp14:editId="5124090C">
            <wp:extent cx="5400675" cy="381254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psoil_base_saturation.jpg"/>
                    <pic:cNvPicPr/>
                  </pic:nvPicPr>
                  <pic:blipFill>
                    <a:blip r:embed="rId69" cstate="screen">
                      <a:extLst>
                        <a:ext uri="{28A0092B-C50C-407E-A947-70E740481C1C}">
                          <a14:useLocalDpi xmlns:a14="http://schemas.microsoft.com/office/drawing/2010/main"/>
                        </a:ext>
                      </a:extLst>
                    </a:blip>
                    <a:stretch>
                      <a:fillRect/>
                    </a:stretch>
                  </pic:blipFill>
                  <pic:spPr>
                    <a:xfrm>
                      <a:off x="0" y="0"/>
                      <a:ext cx="5400675" cy="3812540"/>
                    </a:xfrm>
                    <a:prstGeom prst="rect">
                      <a:avLst/>
                    </a:prstGeom>
                  </pic:spPr>
                </pic:pic>
              </a:graphicData>
            </a:graphic>
          </wp:inline>
        </w:drawing>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bookmarkStart w:id="37" w:name="_Toc368563407"/>
      <w:r w:rsidRPr="009F220D">
        <w:rPr>
          <w:rFonts w:asciiTheme="minorHAnsi" w:hAnsiTheme="minorHAnsi" w:cstheme="minorHAnsi"/>
        </w:rPr>
        <w:t>Field capacity</w:t>
      </w:r>
      <w:bookmarkEnd w:id="37"/>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File: fieldcapacity.asc</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Format: INSPIRE-Grid, 1*1 km</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Attribute: field capacity (divide by 100 to get mm/m)</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Source: EEA via FTP-download, June 2013</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keepNext/>
        <w:rPr>
          <w:rFonts w:asciiTheme="minorHAnsi" w:hAnsiTheme="minorHAnsi" w:cstheme="minorHAnsi"/>
        </w:rPr>
      </w:pPr>
      <w:r w:rsidRPr="009F220D">
        <w:rPr>
          <w:rFonts w:asciiTheme="minorHAnsi" w:hAnsiTheme="minorHAnsi" w:cstheme="minorHAnsi"/>
        </w:rPr>
        <w:lastRenderedPageBreak/>
        <w:t>Figure: Field capacity in mm/m</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6E7BE01B" wp14:editId="21516857">
            <wp:extent cx="5400675" cy="3812540"/>
            <wp:effectExtent l="0" t="0" r="9525"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eld_capacity.jpg"/>
                    <pic:cNvPicPr/>
                  </pic:nvPicPr>
                  <pic:blipFill>
                    <a:blip r:embed="rId70" cstate="screen">
                      <a:extLst>
                        <a:ext uri="{28A0092B-C50C-407E-A947-70E740481C1C}">
                          <a14:useLocalDpi xmlns:a14="http://schemas.microsoft.com/office/drawing/2010/main"/>
                        </a:ext>
                      </a:extLst>
                    </a:blip>
                    <a:stretch>
                      <a:fillRect/>
                    </a:stretch>
                  </pic:blipFill>
                  <pic:spPr>
                    <a:xfrm>
                      <a:off x="0" y="0"/>
                      <a:ext cx="5400675" cy="3812540"/>
                    </a:xfrm>
                    <a:prstGeom prst="rect">
                      <a:avLst/>
                    </a:prstGeom>
                  </pic:spPr>
                </pic:pic>
              </a:graphicData>
            </a:graphic>
          </wp:inline>
        </w:drawing>
      </w:r>
    </w:p>
    <w:p w:rsidR="00972FCD" w:rsidRPr="009F220D" w:rsidRDefault="00972FCD" w:rsidP="00972FCD">
      <w:pPr>
        <w:pStyle w:val="berschrift3"/>
        <w:spacing w:line="240" w:lineRule="auto"/>
        <w:rPr>
          <w:rFonts w:asciiTheme="minorHAnsi" w:hAnsiTheme="minorHAnsi" w:cstheme="minorHAnsi"/>
        </w:rPr>
      </w:pPr>
      <w:bookmarkStart w:id="38" w:name="_Toc368563408"/>
      <w:r w:rsidRPr="009F220D">
        <w:rPr>
          <w:rFonts w:asciiTheme="minorHAnsi" w:hAnsiTheme="minorHAnsi" w:cstheme="minorHAnsi"/>
        </w:rPr>
        <w:t>Soil water balance</w:t>
      </w:r>
      <w:bookmarkEnd w:id="38"/>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 xml:space="preserve">Files: WB200501000.asc.gz </w:t>
      </w:r>
      <w:r w:rsidRPr="009F220D">
        <w:rPr>
          <w:rFonts w:asciiTheme="minorHAnsi" w:hAnsiTheme="minorHAnsi" w:cstheme="minorHAnsi"/>
        </w:rPr>
        <w:sym w:font="Wingdings" w:char="F0E0"/>
      </w:r>
      <w:r w:rsidRPr="009F220D">
        <w:rPr>
          <w:rFonts w:asciiTheme="minorHAnsi" w:hAnsiTheme="minorHAnsi" w:cstheme="minorHAnsi"/>
        </w:rPr>
        <w:t xml:space="preserve"> WB20071200.asc.gz </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Format: INSPIRE-Grid, 1*1 km</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Attribute: mm of water at the end of the month, monthly values years 2005-2007</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Source: EEA via FTP-download, June 2013</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 xml:space="preserve">Preprocessing: </w:t>
      </w:r>
    </w:p>
    <w:p w:rsidR="00972FCD" w:rsidRPr="009F220D" w:rsidRDefault="00972FCD" w:rsidP="00972FCD">
      <w:pPr>
        <w:pStyle w:val="Textkrper"/>
        <w:numPr>
          <w:ilvl w:val="1"/>
          <w:numId w:val="10"/>
        </w:numPr>
        <w:spacing w:after="120" w:line="240" w:lineRule="auto"/>
        <w:rPr>
          <w:rFonts w:asciiTheme="minorHAnsi" w:hAnsiTheme="minorHAnsi" w:cstheme="minorHAnsi"/>
        </w:rPr>
      </w:pPr>
      <w:r w:rsidRPr="009F220D">
        <w:rPr>
          <w:rFonts w:asciiTheme="minorHAnsi" w:hAnsiTheme="minorHAnsi" w:cstheme="minorHAnsi"/>
        </w:rPr>
        <w:t>Calculation of MEAN water balance per year</w:t>
      </w:r>
    </w:p>
    <w:p w:rsidR="00972FCD" w:rsidRPr="009F220D" w:rsidRDefault="00972FCD" w:rsidP="00972FCD">
      <w:pPr>
        <w:pStyle w:val="Textkrper"/>
        <w:numPr>
          <w:ilvl w:val="1"/>
          <w:numId w:val="10"/>
        </w:numPr>
        <w:spacing w:after="120" w:line="240" w:lineRule="auto"/>
        <w:rPr>
          <w:rFonts w:asciiTheme="minorHAnsi" w:hAnsiTheme="minorHAnsi" w:cstheme="minorHAnsi"/>
        </w:rPr>
      </w:pPr>
      <w:r w:rsidRPr="009F220D">
        <w:rPr>
          <w:rFonts w:asciiTheme="minorHAnsi" w:hAnsiTheme="minorHAnsi" w:cstheme="minorHAnsi"/>
        </w:rPr>
        <w:t>Selection of year 2005 as representative year for further processing</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keepNext/>
        <w:rPr>
          <w:rFonts w:asciiTheme="minorHAnsi" w:hAnsiTheme="minorHAnsi" w:cstheme="minorHAnsi"/>
        </w:rPr>
      </w:pPr>
      <w:r w:rsidRPr="009F220D">
        <w:rPr>
          <w:rFonts w:asciiTheme="minorHAnsi" w:hAnsiTheme="minorHAnsi" w:cstheme="minorHAnsi"/>
        </w:rPr>
        <w:lastRenderedPageBreak/>
        <w:t>Figure: Mean soil water balance in 2005</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4B1CA740" wp14:editId="25490D55">
            <wp:extent cx="5400675" cy="3812540"/>
            <wp:effectExtent l="0" t="0" r="9525" b="0"/>
            <wp:docPr id="7168" name="Grafik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B_2005_mean.jpg"/>
                    <pic:cNvPicPr/>
                  </pic:nvPicPr>
                  <pic:blipFill>
                    <a:blip r:embed="rId71" cstate="screen">
                      <a:extLst>
                        <a:ext uri="{28A0092B-C50C-407E-A947-70E740481C1C}">
                          <a14:useLocalDpi xmlns:a14="http://schemas.microsoft.com/office/drawing/2010/main"/>
                        </a:ext>
                      </a:extLst>
                    </a:blip>
                    <a:stretch>
                      <a:fillRect/>
                    </a:stretch>
                  </pic:blipFill>
                  <pic:spPr>
                    <a:xfrm>
                      <a:off x="0" y="0"/>
                      <a:ext cx="5400675" cy="3812540"/>
                    </a:xfrm>
                    <a:prstGeom prst="rect">
                      <a:avLst/>
                    </a:prstGeom>
                  </pic:spPr>
                </pic:pic>
              </a:graphicData>
            </a:graphic>
          </wp:inline>
        </w:drawing>
      </w: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39" w:name="_Toc368563409"/>
      <w:bookmarkStart w:id="40" w:name="_Toc394567592"/>
      <w:r w:rsidRPr="009F220D">
        <w:rPr>
          <w:rFonts w:asciiTheme="minorHAnsi" w:hAnsiTheme="minorHAnsi" w:cstheme="minorHAnsi"/>
        </w:rPr>
        <w:t>Additional remote sensing data</w:t>
      </w:r>
      <w:bookmarkEnd w:id="39"/>
      <w:bookmarkEnd w:id="40"/>
    </w:p>
    <w:p w:rsidR="00972FCD" w:rsidRPr="009F220D" w:rsidRDefault="00972FCD" w:rsidP="00972FCD">
      <w:pPr>
        <w:pStyle w:val="berschrift3"/>
        <w:spacing w:line="240" w:lineRule="auto"/>
        <w:rPr>
          <w:rFonts w:asciiTheme="minorHAnsi" w:hAnsiTheme="minorHAnsi" w:cstheme="minorHAnsi"/>
        </w:rPr>
      </w:pPr>
      <w:bookmarkStart w:id="41" w:name="_Toc368563410"/>
      <w:r w:rsidRPr="009F220D">
        <w:rPr>
          <w:rFonts w:asciiTheme="minorHAnsi" w:hAnsiTheme="minorHAnsi" w:cstheme="minorHAnsi"/>
        </w:rPr>
        <w:t>HANTS/MODIS</w:t>
      </w:r>
      <w:bookmarkEnd w:id="41"/>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temporal development of phonological indicators can be observed with remote sensing data providing a very high temporal resolution. Unless the SENTINEL 2 data are available the current freely available dataset are restricted in their spatial resolution to &gt;= 250m pixel sizes. MODIS with a daily revisit time and a spatial resolution of 250meter  is well suited for NDVI analysis. The seasonal cycle of the NDVI can be approximated by a limited number of frequeny components derived from a Fourier analysis. This principle is implemented in the HANTS algorithm (Harmonic Analysis of NDVI Time Series) which employs an interative routine to filter out poor NDVI estimates due to cloud dover or other disturbances from the NDVI cycle. The basic concept behind the algorithm is that the vegetation development as indicated by the NDVI has a strong seasonal effect in most parts of the worl which can be described using a series of low frequency sine functions with different phase, frequencies and amplitudes (Alterra report 2259, 2012).</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The HANTS yearly data series is available </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Phenological indicators: </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b/>
        <w:t>NDVI: mean, maximum and minimum</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b/>
        <w:t>Seasonal Dates: start of Season (SOS), peak of season (POS), End of season (EOS), Low of season (LOSI</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Data preparation: ALTERRA, Gerbert Roerink</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Figure: HANTS phenology: mean NDVI in 2011</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7E912980" wp14:editId="21F21979">
            <wp:extent cx="4678728" cy="3648075"/>
            <wp:effectExtent l="0" t="0" r="7620" b="0"/>
            <wp:docPr id="153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2"/>
                    <pic:cNvPicPr>
                      <a:picLocks noChangeAspect="1"/>
                    </pic:cNvPicPr>
                  </pic:nvPicPr>
                  <pic:blipFill>
                    <a:blip r:embed="rId72" cstate="screen">
                      <a:extLst>
                        <a:ext uri="{28A0092B-C50C-407E-A947-70E740481C1C}">
                          <a14:useLocalDpi xmlns:a14="http://schemas.microsoft.com/office/drawing/2010/main"/>
                        </a:ext>
                      </a:extLst>
                    </a:blip>
                    <a:srcRect/>
                    <a:stretch>
                      <a:fillRect/>
                    </a:stretch>
                  </pic:blipFill>
                  <pic:spPr bwMode="auto">
                    <a:xfrm>
                      <a:off x="0" y="0"/>
                      <a:ext cx="4679770" cy="3648888"/>
                    </a:xfrm>
                    <a:prstGeom prst="rect">
                      <a:avLst/>
                    </a:prstGeom>
                    <a:noFill/>
                    <a:ln>
                      <a:noFill/>
                    </a:ln>
                    <a:extLst/>
                  </pic:spPr>
                </pic:pic>
              </a:graphicData>
            </a:graphic>
          </wp:inline>
        </w:drawing>
      </w:r>
    </w:p>
    <w:p w:rsidR="00972FCD" w:rsidRDefault="00222514" w:rsidP="00222514">
      <w:pPr>
        <w:pStyle w:val="berschrift2"/>
      </w:pPr>
      <w:bookmarkStart w:id="42" w:name="_Toc394567593"/>
      <w:r>
        <w:t>Marine data</w:t>
      </w:r>
      <w:bookmarkEnd w:id="42"/>
    </w:p>
    <w:p w:rsidR="00222514" w:rsidRDefault="00222514" w:rsidP="00222514">
      <w:r w:rsidRPr="00222514">
        <w:rPr>
          <w:highlight w:val="yellow"/>
        </w:rPr>
        <w:t>To be COMPLETED by RAQUEL</w:t>
      </w:r>
    </w:p>
    <w:p w:rsidR="00222514" w:rsidRDefault="00222514" w:rsidP="00222514"/>
    <w:p w:rsidR="00222514" w:rsidRPr="00222514" w:rsidRDefault="00222514" w:rsidP="00222514"/>
    <w:p w:rsidR="00972FCD" w:rsidRPr="009F220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bookmarkStart w:id="43" w:name="_Toc368563411"/>
      <w:bookmarkStart w:id="44" w:name="_Toc394567594"/>
      <w:r w:rsidRPr="009F220D">
        <w:rPr>
          <w:rFonts w:asciiTheme="minorHAnsi" w:hAnsiTheme="minorHAnsi" w:cstheme="minorHAnsi"/>
        </w:rPr>
        <w:t>Data preprocessing</w:t>
      </w:r>
      <w:bookmarkEnd w:id="43"/>
      <w:bookmarkEnd w:id="44"/>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All input data were rasterized to the standard 100*100m INSPIRE raster grid.</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Various preprocessing steps were necessary to prepare the data for their integration into the ecosystem mapping workflow.</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45" w:name="_Toc368563412"/>
      <w:bookmarkStart w:id="46" w:name="_Toc394567595"/>
      <w:r w:rsidRPr="009F220D">
        <w:rPr>
          <w:rFonts w:asciiTheme="minorHAnsi" w:hAnsiTheme="minorHAnsi" w:cstheme="minorHAnsi"/>
        </w:rPr>
        <w:t>Elevation zone</w:t>
      </w:r>
      <w:bookmarkEnd w:id="45"/>
      <w:bookmarkEnd w:id="46"/>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Two ecosystem types are defined according to the alpine and subalpine elevation zone. However no European wide data existed for these elevation zones that are not strictly defined by the altitude but rather include complex altitudinal, geomorphological and climatic parameters. </w:t>
      </w:r>
    </w:p>
    <w:tbl>
      <w:tblPr>
        <w:tblW w:w="5260" w:type="dxa"/>
        <w:tblInd w:w="55" w:type="dxa"/>
        <w:tblCellMar>
          <w:left w:w="70" w:type="dxa"/>
          <w:right w:w="70" w:type="dxa"/>
        </w:tblCellMar>
        <w:tblLook w:val="04A0" w:firstRow="1" w:lastRow="0" w:firstColumn="1" w:lastColumn="0" w:noHBand="0" w:noVBand="1"/>
      </w:tblPr>
      <w:tblGrid>
        <w:gridCol w:w="2850"/>
        <w:gridCol w:w="2410"/>
      </w:tblGrid>
      <w:tr w:rsidR="00972FCD" w:rsidRPr="009F220D" w:rsidTr="009F220D">
        <w:trPr>
          <w:trHeight w:val="300"/>
        </w:trPr>
        <w:tc>
          <w:tcPr>
            <w:tcW w:w="285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altitudinal zonation</w:t>
            </w:r>
          </w:p>
        </w:tc>
        <w:tc>
          <w:tcPr>
            <w:tcW w:w="2410" w:type="dxa"/>
            <w:tcBorders>
              <w:top w:val="single" w:sz="4" w:space="0" w:color="auto"/>
              <w:left w:val="nil"/>
              <w:bottom w:val="single" w:sz="4" w:space="0" w:color="auto"/>
              <w:right w:val="single" w:sz="4" w:space="0" w:color="auto"/>
            </w:tcBorders>
            <w:shd w:val="clear" w:color="000000" w:fill="D9D9D9"/>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height</w:t>
            </w:r>
          </w:p>
        </w:tc>
      </w:tr>
      <w:tr w:rsidR="00972FCD" w:rsidRPr="009F220D" w:rsidTr="009F220D">
        <w:trPr>
          <w:trHeight w:val="300"/>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planar</w:t>
            </w:r>
          </w:p>
        </w:tc>
        <w:tc>
          <w:tcPr>
            <w:tcW w:w="241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&lt; 300m</w:t>
            </w:r>
          </w:p>
        </w:tc>
      </w:tr>
      <w:tr w:rsidR="00972FCD" w:rsidRPr="009F220D" w:rsidTr="009F220D">
        <w:trPr>
          <w:trHeight w:val="300"/>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colline</w:t>
            </w:r>
          </w:p>
        </w:tc>
        <w:tc>
          <w:tcPr>
            <w:tcW w:w="241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250-700 m</w:t>
            </w:r>
          </w:p>
        </w:tc>
      </w:tr>
      <w:tr w:rsidR="00972FCD" w:rsidRPr="009F220D" w:rsidTr="009F220D">
        <w:trPr>
          <w:trHeight w:val="300"/>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lastRenderedPageBreak/>
              <w:t>submontane</w:t>
            </w:r>
          </w:p>
        </w:tc>
        <w:tc>
          <w:tcPr>
            <w:tcW w:w="241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500-1000 m</w:t>
            </w:r>
          </w:p>
        </w:tc>
      </w:tr>
      <w:tr w:rsidR="00972FCD" w:rsidRPr="009F220D" w:rsidTr="009F220D">
        <w:trPr>
          <w:trHeight w:val="300"/>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montane</w:t>
            </w:r>
          </w:p>
        </w:tc>
        <w:tc>
          <w:tcPr>
            <w:tcW w:w="241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800-1400 m</w:t>
            </w:r>
          </w:p>
        </w:tc>
      </w:tr>
      <w:tr w:rsidR="00972FCD" w:rsidRPr="009F220D" w:rsidTr="009F220D">
        <w:trPr>
          <w:trHeight w:val="300"/>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high montane</w:t>
            </w:r>
          </w:p>
        </w:tc>
        <w:tc>
          <w:tcPr>
            <w:tcW w:w="241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1200-1800</w:t>
            </w:r>
          </w:p>
        </w:tc>
      </w:tr>
      <w:tr w:rsidR="00972FCD" w:rsidRPr="009F220D" w:rsidTr="009F220D">
        <w:trPr>
          <w:trHeight w:val="300"/>
        </w:trPr>
        <w:tc>
          <w:tcPr>
            <w:tcW w:w="285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subalpine</w:t>
            </w:r>
          </w:p>
        </w:tc>
        <w:tc>
          <w:tcPr>
            <w:tcW w:w="2410" w:type="dxa"/>
            <w:tcBorders>
              <w:top w:val="nil"/>
              <w:left w:val="nil"/>
              <w:bottom w:val="single" w:sz="4" w:space="0" w:color="auto"/>
              <w:right w:val="single" w:sz="4" w:space="0" w:color="auto"/>
            </w:tcBorders>
            <w:shd w:val="clear" w:color="auto" w:fill="B8CCE4" w:themeFill="accent1" w:themeFillTint="66"/>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1500-2500 m</w:t>
            </w:r>
          </w:p>
        </w:tc>
      </w:tr>
      <w:tr w:rsidR="00972FCD" w:rsidRPr="009F220D" w:rsidTr="009F220D">
        <w:trPr>
          <w:trHeight w:val="300"/>
        </w:trPr>
        <w:tc>
          <w:tcPr>
            <w:tcW w:w="285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alpine</w:t>
            </w:r>
          </w:p>
        </w:tc>
        <w:tc>
          <w:tcPr>
            <w:tcW w:w="2410" w:type="dxa"/>
            <w:tcBorders>
              <w:top w:val="nil"/>
              <w:left w:val="nil"/>
              <w:bottom w:val="single" w:sz="4" w:space="0" w:color="auto"/>
              <w:right w:val="single" w:sz="4" w:space="0" w:color="auto"/>
            </w:tcBorders>
            <w:shd w:val="clear" w:color="auto" w:fill="B8CCE4" w:themeFill="accent1" w:themeFillTint="66"/>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1700-2800m</w:t>
            </w:r>
          </w:p>
        </w:tc>
      </w:tr>
      <w:tr w:rsidR="00972FCD" w:rsidRPr="009F220D" w:rsidTr="009F220D">
        <w:trPr>
          <w:trHeight w:val="300"/>
        </w:trPr>
        <w:tc>
          <w:tcPr>
            <w:tcW w:w="285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nival</w:t>
            </w:r>
          </w:p>
        </w:tc>
        <w:tc>
          <w:tcPr>
            <w:tcW w:w="2410" w:type="dxa"/>
            <w:tcBorders>
              <w:top w:val="nil"/>
              <w:left w:val="nil"/>
              <w:bottom w:val="single" w:sz="4" w:space="0" w:color="auto"/>
              <w:right w:val="single" w:sz="4" w:space="0" w:color="auto"/>
            </w:tcBorders>
            <w:shd w:val="clear" w:color="auto" w:fill="B8CCE4" w:themeFill="accent1" w:themeFillTint="66"/>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&gt;2800 m</w:t>
            </w:r>
          </w:p>
        </w:tc>
      </w:tr>
    </w:tbl>
    <w:p w:rsidR="00972FCD" w:rsidRPr="009F220D" w:rsidRDefault="00972FCD" w:rsidP="00972FCD">
      <w:pPr>
        <w:pStyle w:val="Textkrper"/>
        <w:rPr>
          <w:rFonts w:asciiTheme="minorHAnsi" w:hAnsiTheme="minorHAnsi" w:cstheme="minorHAnsi"/>
        </w:rPr>
      </w:pPr>
    </w:p>
    <w:p w:rsidR="00972FCD" w:rsidRPr="00BD780E" w:rsidRDefault="00972FCD" w:rsidP="00972FCD">
      <w:pPr>
        <w:pStyle w:val="Textkrper"/>
        <w:rPr>
          <w:rFonts w:asciiTheme="minorHAnsi" w:hAnsiTheme="minorHAnsi" w:cstheme="minorHAnsi"/>
          <w:lang w:val="fr-FR"/>
        </w:rPr>
      </w:pPr>
      <w:r w:rsidRPr="009F220D">
        <w:rPr>
          <w:rFonts w:asciiTheme="minorHAnsi" w:hAnsiTheme="minorHAnsi" w:cstheme="minorHAnsi"/>
          <w:noProof/>
          <w:lang w:val="de-DE" w:eastAsia="de-DE"/>
        </w:rPr>
        <w:drawing>
          <wp:inline distT="0" distB="0" distL="0" distR="0" wp14:anchorId="5FC8081A" wp14:editId="17EBC2C9">
            <wp:extent cx="5400675" cy="2977089"/>
            <wp:effectExtent l="0" t="0" r="0" b="0"/>
            <wp:docPr id="716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pic:cNvPicPr>
                      <a:picLocks noChangeAspect="1"/>
                    </pic:cNvPicPr>
                  </pic:nvPicPr>
                  <pic:blipFill>
                    <a:blip r:embed="rId73" cstate="print">
                      <a:extLst>
                        <a:ext uri="{28A0092B-C50C-407E-A947-70E740481C1C}">
                          <a14:useLocalDpi xmlns:a14="http://schemas.microsoft.com/office/drawing/2010/main"/>
                        </a:ext>
                      </a:extLst>
                    </a:blip>
                    <a:stretch>
                      <a:fillRect/>
                    </a:stretch>
                  </pic:blipFill>
                  <pic:spPr>
                    <a:xfrm>
                      <a:off x="0" y="0"/>
                      <a:ext cx="5400675" cy="2977089"/>
                    </a:xfrm>
                    <a:prstGeom prst="rect">
                      <a:avLst/>
                    </a:prstGeom>
                  </pic:spPr>
                </pic:pic>
              </a:graphicData>
            </a:graphic>
          </wp:inline>
        </w:drawing>
      </w:r>
      <w:r w:rsidRPr="00BD780E">
        <w:rPr>
          <w:rFonts w:asciiTheme="minorHAnsi" w:hAnsiTheme="minorHAnsi" w:cstheme="minorHAnsi"/>
          <w:lang w:val="fr-FR"/>
        </w:rPr>
        <w:t xml:space="preserve">Source: </w:t>
      </w:r>
      <w:hyperlink r:id="rId74" w:history="1">
        <w:r w:rsidRPr="00BD780E">
          <w:rPr>
            <w:rStyle w:val="Hyperlink"/>
            <w:rFonts w:asciiTheme="minorHAnsi" w:hAnsiTheme="minorHAnsi" w:cstheme="minorHAnsi"/>
            <w:lang w:val="fr-FR"/>
          </w:rPr>
          <w:t>http://en.wikipedia.org/wiki/Altitudinal_zonation</w:t>
        </w:r>
      </w:hyperlink>
      <w:r w:rsidRPr="00BD780E">
        <w:rPr>
          <w:rFonts w:asciiTheme="minorHAnsi" w:hAnsiTheme="minorHAnsi" w:cstheme="minorHAnsi"/>
          <w:lang w:val="fr-FR"/>
        </w:rPr>
        <w:t xml:space="preserve"> </w:t>
      </w:r>
    </w:p>
    <w:p w:rsidR="00972FCD" w:rsidRPr="00BD780E" w:rsidRDefault="00972FCD" w:rsidP="00972FCD">
      <w:pPr>
        <w:numPr>
          <w:ilvl w:val="0"/>
          <w:numId w:val="16"/>
        </w:numPr>
        <w:spacing w:before="100" w:beforeAutospacing="1" w:after="100" w:afterAutospacing="1" w:line="240" w:lineRule="auto"/>
        <w:rPr>
          <w:rFonts w:asciiTheme="minorHAnsi" w:hAnsiTheme="minorHAnsi" w:cstheme="minorHAnsi"/>
          <w:sz w:val="24"/>
          <w:szCs w:val="24"/>
          <w:lang w:val="fr-FR" w:eastAsia="de-DE"/>
        </w:rPr>
      </w:pPr>
      <w:r w:rsidRPr="00BD780E">
        <w:rPr>
          <w:rFonts w:asciiTheme="minorHAnsi" w:hAnsiTheme="minorHAnsi" w:cstheme="minorHAnsi"/>
          <w:i/>
          <w:iCs/>
          <w:sz w:val="24"/>
          <w:szCs w:val="24"/>
          <w:lang w:val="fr-FR" w:eastAsia="de-DE"/>
        </w:rPr>
        <w:t>Fleurs de montagne</w:t>
      </w:r>
      <w:r w:rsidRPr="00BD780E">
        <w:rPr>
          <w:rFonts w:asciiTheme="minorHAnsi" w:hAnsiTheme="minorHAnsi" w:cstheme="minorHAnsi"/>
          <w:sz w:val="24"/>
          <w:szCs w:val="24"/>
          <w:lang w:val="fr-FR" w:eastAsia="de-DE"/>
        </w:rPr>
        <w:t>, Jean-Marie Polese, Artémis Editions 2008</w:t>
      </w:r>
    </w:p>
    <w:p w:rsidR="00972FCD" w:rsidRPr="00BD780E" w:rsidRDefault="00972FCD" w:rsidP="00972FCD">
      <w:pPr>
        <w:numPr>
          <w:ilvl w:val="0"/>
          <w:numId w:val="16"/>
        </w:numPr>
        <w:spacing w:before="100" w:beforeAutospacing="1" w:after="100" w:afterAutospacing="1" w:line="240" w:lineRule="auto"/>
        <w:rPr>
          <w:rFonts w:asciiTheme="minorHAnsi" w:hAnsiTheme="minorHAnsi" w:cstheme="minorHAnsi"/>
          <w:sz w:val="24"/>
          <w:szCs w:val="24"/>
          <w:lang w:val="fr-FR" w:eastAsia="de-DE"/>
        </w:rPr>
      </w:pPr>
      <w:r w:rsidRPr="00BD780E">
        <w:rPr>
          <w:rFonts w:asciiTheme="minorHAnsi" w:hAnsiTheme="minorHAnsi" w:cstheme="minorHAnsi"/>
          <w:i/>
          <w:iCs/>
          <w:sz w:val="24"/>
          <w:szCs w:val="24"/>
          <w:lang w:val="fr-FR" w:eastAsia="de-DE"/>
        </w:rPr>
        <w:t>Fleurs des Alpes, balade d'un botaniste des paines aux sommets</w:t>
      </w:r>
      <w:r w:rsidRPr="00BD780E">
        <w:rPr>
          <w:rFonts w:asciiTheme="minorHAnsi" w:hAnsiTheme="minorHAnsi" w:cstheme="minorHAnsi"/>
          <w:sz w:val="24"/>
          <w:szCs w:val="24"/>
          <w:lang w:val="fr-FR" w:eastAsia="de-DE"/>
        </w:rPr>
        <w:t>, François Couplan, Nathan, 2005</w:t>
      </w:r>
    </w:p>
    <w:p w:rsidR="00972FCD" w:rsidRPr="009F220D" w:rsidRDefault="00972FCD" w:rsidP="00972FCD">
      <w:pPr>
        <w:pStyle w:val="Textkrper"/>
        <w:numPr>
          <w:ilvl w:val="0"/>
          <w:numId w:val="16"/>
        </w:numPr>
        <w:spacing w:after="120" w:line="240" w:lineRule="auto"/>
        <w:rPr>
          <w:rFonts w:asciiTheme="minorHAnsi" w:hAnsiTheme="minorHAnsi" w:cstheme="minorHAnsi"/>
        </w:rPr>
      </w:pPr>
      <w:r w:rsidRPr="009F220D">
        <w:rPr>
          <w:rFonts w:asciiTheme="minorHAnsi" w:hAnsiTheme="minorHAnsi" w:cstheme="minorHAnsi"/>
          <w:i/>
          <w:iCs/>
          <w:sz w:val="24"/>
          <w:szCs w:val="24"/>
          <w:lang w:val="de-DE" w:eastAsia="de-DE"/>
        </w:rPr>
        <w:t>Author: Pethrus</w:t>
      </w:r>
    </w:p>
    <w:p w:rsidR="00972FCD" w:rsidRPr="009F220D" w:rsidRDefault="00972FCD" w:rsidP="00972FCD">
      <w:pPr>
        <w:pStyle w:val="Textkrper"/>
        <w:rPr>
          <w:rFonts w:asciiTheme="minorHAnsi" w:hAnsiTheme="minorHAnsi" w:cstheme="minorHAnsi"/>
          <w:i/>
          <w:iCs/>
          <w:sz w:val="24"/>
          <w:szCs w:val="24"/>
          <w:lang w:val="de-DE" w:eastAsia="de-DE"/>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lastRenderedPageBreak/>
        <w:drawing>
          <wp:inline distT="0" distB="0" distL="0" distR="0" wp14:anchorId="4A9C5DBA" wp14:editId="6BC49810">
            <wp:extent cx="5400675" cy="3634105"/>
            <wp:effectExtent l="0" t="0" r="0" b="0"/>
            <wp:docPr id="7174" name="Grafik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alpine_zone_workflow.jpg"/>
                    <pic:cNvPicPr/>
                  </pic:nvPicPr>
                  <pic:blipFill>
                    <a:blip r:embed="rId75" cstate="screen">
                      <a:extLst>
                        <a:ext uri="{28A0092B-C50C-407E-A947-70E740481C1C}">
                          <a14:useLocalDpi xmlns:a14="http://schemas.microsoft.com/office/drawing/2010/main"/>
                        </a:ext>
                      </a:extLst>
                    </a:blip>
                    <a:stretch>
                      <a:fillRect/>
                    </a:stretch>
                  </pic:blipFill>
                  <pic:spPr>
                    <a:xfrm>
                      <a:off x="0" y="0"/>
                      <a:ext cx="5400675" cy="3634105"/>
                    </a:xfrm>
                    <a:prstGeom prst="rect">
                      <a:avLst/>
                    </a:prstGeom>
                  </pic:spPr>
                </pic:pic>
              </a:graphicData>
            </a:graphic>
          </wp:inline>
        </w:drawing>
      </w:r>
    </w:p>
    <w:p w:rsidR="00972FCD" w:rsidRPr="009F220D" w:rsidRDefault="00972FCD" w:rsidP="00972FCD">
      <w:pPr>
        <w:pStyle w:val="Textkrper"/>
        <w:rPr>
          <w:rFonts w:asciiTheme="minorHAnsi" w:hAnsiTheme="minorHAnsi" w:cstheme="minorHAnsi"/>
        </w:rPr>
      </w:pPr>
    </w:p>
    <w:p w:rsidR="00B4716A" w:rsidRPr="009F220D" w:rsidRDefault="00B4716A" w:rsidP="00B4716A">
      <w:pPr>
        <w:pStyle w:val="berschrift2"/>
        <w:keepLines w:val="0"/>
        <w:tabs>
          <w:tab w:val="clear" w:pos="720"/>
        </w:tabs>
        <w:spacing w:before="120" w:after="120" w:line="240" w:lineRule="auto"/>
        <w:ind w:left="851" w:hanging="851"/>
        <w:rPr>
          <w:rFonts w:asciiTheme="minorHAnsi" w:hAnsiTheme="minorHAnsi" w:cstheme="minorHAnsi"/>
        </w:rPr>
      </w:pPr>
      <w:bookmarkStart w:id="47" w:name="_Toc394567596"/>
      <w:bookmarkStart w:id="48" w:name="_Toc368563413"/>
      <w:r>
        <w:rPr>
          <w:rFonts w:asciiTheme="minorHAnsi" w:hAnsiTheme="minorHAnsi" w:cstheme="minorHAnsi"/>
        </w:rPr>
        <w:t>WFD-river and lakes</w:t>
      </w:r>
      <w:bookmarkEnd w:id="47"/>
    </w:p>
    <w:p w:rsidR="00B4716A" w:rsidRDefault="004803E3" w:rsidP="004803E3">
      <w:pPr>
        <w:pStyle w:val="berschrift3"/>
      </w:pPr>
      <w:r>
        <w:t>Rivers</w:t>
      </w:r>
    </w:p>
    <w:p w:rsidR="004803E3" w:rsidRDefault="004803E3" w:rsidP="004803E3">
      <w:r>
        <w:t xml:space="preserve">The information on rivers is available as lines. Therefore they have been converted into a 100*100m grid file with the attribute </w:t>
      </w:r>
      <w:r w:rsidR="00B85C0F">
        <w:t>NATURAL.</w:t>
      </w:r>
    </w:p>
    <w:tbl>
      <w:tblPr>
        <w:tblStyle w:val="Tabellenraster"/>
        <w:tblW w:w="0" w:type="auto"/>
        <w:tblLook w:val="04A0" w:firstRow="1" w:lastRow="0" w:firstColumn="1" w:lastColumn="0" w:noHBand="0" w:noVBand="1"/>
      </w:tblPr>
      <w:tblGrid>
        <w:gridCol w:w="2235"/>
        <w:gridCol w:w="1559"/>
      </w:tblGrid>
      <w:tr w:rsidR="00B85C0F" w:rsidTr="00B85C0F">
        <w:tc>
          <w:tcPr>
            <w:tcW w:w="2235" w:type="dxa"/>
            <w:shd w:val="clear" w:color="auto" w:fill="FFC000"/>
          </w:tcPr>
          <w:p w:rsidR="00B85C0F" w:rsidRDefault="00B85C0F" w:rsidP="004803E3">
            <w:r>
              <w:t>Attribute NATURAL</w:t>
            </w:r>
          </w:p>
        </w:tc>
        <w:tc>
          <w:tcPr>
            <w:tcW w:w="1559" w:type="dxa"/>
            <w:shd w:val="clear" w:color="auto" w:fill="FFC000"/>
          </w:tcPr>
          <w:p w:rsidR="00B85C0F" w:rsidRDefault="00B85C0F" w:rsidP="004803E3">
            <w:r>
              <w:t>CODE Grid file</w:t>
            </w:r>
          </w:p>
        </w:tc>
      </w:tr>
      <w:tr w:rsidR="00B85C0F" w:rsidTr="00B85C0F">
        <w:tc>
          <w:tcPr>
            <w:tcW w:w="2235" w:type="dxa"/>
          </w:tcPr>
          <w:p w:rsidR="00B85C0F" w:rsidRDefault="00B85C0F" w:rsidP="00B85C0F">
            <w:pPr>
              <w:jc w:val="center"/>
            </w:pPr>
            <w:r>
              <w:t>Artificial</w:t>
            </w:r>
          </w:p>
        </w:tc>
        <w:tc>
          <w:tcPr>
            <w:tcW w:w="1559" w:type="dxa"/>
          </w:tcPr>
          <w:p w:rsidR="00B85C0F" w:rsidRDefault="00B85C0F" w:rsidP="00B85C0F">
            <w:pPr>
              <w:jc w:val="center"/>
            </w:pPr>
            <w:r>
              <w:t>3</w:t>
            </w:r>
          </w:p>
        </w:tc>
      </w:tr>
      <w:tr w:rsidR="00B85C0F" w:rsidTr="00B85C0F">
        <w:tc>
          <w:tcPr>
            <w:tcW w:w="2235" w:type="dxa"/>
          </w:tcPr>
          <w:p w:rsidR="00B85C0F" w:rsidRDefault="00B85C0F" w:rsidP="00B85C0F">
            <w:pPr>
              <w:jc w:val="center"/>
            </w:pPr>
            <w:r>
              <w:t>Heavily modified</w:t>
            </w:r>
          </w:p>
        </w:tc>
        <w:tc>
          <w:tcPr>
            <w:tcW w:w="1559" w:type="dxa"/>
          </w:tcPr>
          <w:p w:rsidR="00B85C0F" w:rsidRDefault="00B85C0F" w:rsidP="00B85C0F">
            <w:pPr>
              <w:jc w:val="center"/>
            </w:pPr>
            <w:r>
              <w:t>2</w:t>
            </w:r>
          </w:p>
        </w:tc>
      </w:tr>
      <w:tr w:rsidR="00B85C0F" w:rsidTr="00B85C0F">
        <w:tc>
          <w:tcPr>
            <w:tcW w:w="2235" w:type="dxa"/>
          </w:tcPr>
          <w:p w:rsidR="00B85C0F" w:rsidRDefault="00B85C0F" w:rsidP="00B85C0F">
            <w:pPr>
              <w:jc w:val="center"/>
            </w:pPr>
            <w:r>
              <w:t>Natural</w:t>
            </w:r>
          </w:p>
        </w:tc>
        <w:tc>
          <w:tcPr>
            <w:tcW w:w="1559" w:type="dxa"/>
          </w:tcPr>
          <w:p w:rsidR="00B85C0F" w:rsidRDefault="00B85C0F" w:rsidP="00B85C0F">
            <w:pPr>
              <w:jc w:val="center"/>
            </w:pPr>
            <w:r>
              <w:t>1</w:t>
            </w:r>
          </w:p>
        </w:tc>
      </w:tr>
      <w:tr w:rsidR="00B85C0F" w:rsidTr="00B85C0F">
        <w:tc>
          <w:tcPr>
            <w:tcW w:w="2235" w:type="dxa"/>
          </w:tcPr>
          <w:p w:rsidR="00B85C0F" w:rsidRDefault="00B85C0F" w:rsidP="00B85C0F">
            <w:pPr>
              <w:jc w:val="center"/>
            </w:pPr>
            <w:r>
              <w:t>NULL + unknown</w:t>
            </w:r>
          </w:p>
        </w:tc>
        <w:tc>
          <w:tcPr>
            <w:tcW w:w="1559" w:type="dxa"/>
          </w:tcPr>
          <w:p w:rsidR="00B85C0F" w:rsidRDefault="00B85C0F" w:rsidP="00B85C0F">
            <w:pPr>
              <w:jc w:val="center"/>
            </w:pPr>
            <w:r>
              <w:t>9</w:t>
            </w:r>
          </w:p>
        </w:tc>
      </w:tr>
      <w:tr w:rsidR="00B85C0F" w:rsidTr="00B85C0F">
        <w:tc>
          <w:tcPr>
            <w:tcW w:w="2235" w:type="dxa"/>
          </w:tcPr>
          <w:p w:rsidR="00B85C0F" w:rsidRDefault="00B85C0F" w:rsidP="00B85C0F">
            <w:pPr>
              <w:jc w:val="center"/>
            </w:pPr>
            <w:r>
              <w:t>NoData</w:t>
            </w:r>
          </w:p>
        </w:tc>
        <w:tc>
          <w:tcPr>
            <w:tcW w:w="1559" w:type="dxa"/>
          </w:tcPr>
          <w:p w:rsidR="00B85C0F" w:rsidRDefault="00B85C0F" w:rsidP="00B85C0F">
            <w:pPr>
              <w:jc w:val="center"/>
            </w:pPr>
            <w:r>
              <w:t>0</w:t>
            </w:r>
          </w:p>
        </w:tc>
      </w:tr>
    </w:tbl>
    <w:p w:rsidR="00B85C0F" w:rsidRPr="004803E3" w:rsidRDefault="00B85C0F" w:rsidP="004803E3"/>
    <w:p w:rsidR="00B4716A" w:rsidRDefault="00B85C0F" w:rsidP="00B4716A">
      <w:r>
        <w:t>As geometric uncertainties between the delineation of rivers in the WFD- dataset  and the geometric delineation of rivers in the CORINE Land Cover dataset influence the results, the line-geometry of the WFD-data have been extended by 5 pixels (in each direction). It is important to note that the geometric information on land cover is still derived from CORINE Land cover, but the thematic information is derived from the WFD. Therefore the buffer of 5 pixels does not influence the geometric results.</w:t>
      </w:r>
    </w:p>
    <w:tbl>
      <w:tblPr>
        <w:tblStyle w:val="Tabellenraster"/>
        <w:tblW w:w="0" w:type="auto"/>
        <w:tblLook w:val="04A0" w:firstRow="1" w:lastRow="0" w:firstColumn="1" w:lastColumn="0" w:noHBand="0" w:noVBand="1"/>
      </w:tblPr>
      <w:tblGrid>
        <w:gridCol w:w="4606"/>
        <w:gridCol w:w="4606"/>
      </w:tblGrid>
      <w:tr w:rsidR="00444DDC" w:rsidTr="00444DDC">
        <w:tc>
          <w:tcPr>
            <w:tcW w:w="4606" w:type="dxa"/>
          </w:tcPr>
          <w:p w:rsidR="00444DDC" w:rsidRDefault="00444DDC" w:rsidP="00444DDC">
            <w:pPr>
              <w:keepNext/>
            </w:pPr>
            <w:r>
              <w:lastRenderedPageBreak/>
              <w:t>CLC-data</w:t>
            </w:r>
          </w:p>
        </w:tc>
        <w:tc>
          <w:tcPr>
            <w:tcW w:w="4606" w:type="dxa"/>
          </w:tcPr>
          <w:p w:rsidR="00444DDC" w:rsidRDefault="00444DDC" w:rsidP="00444DDC">
            <w:pPr>
              <w:keepNext/>
            </w:pPr>
            <w:r>
              <w:t>CLC data superimposed with WFD-river segments (blue)</w:t>
            </w:r>
          </w:p>
        </w:tc>
      </w:tr>
      <w:tr w:rsidR="00444DDC" w:rsidTr="00444DDC">
        <w:tc>
          <w:tcPr>
            <w:tcW w:w="4606" w:type="dxa"/>
          </w:tcPr>
          <w:p w:rsidR="00444DDC" w:rsidRDefault="00444DDC" w:rsidP="00444DDC">
            <w:pPr>
              <w:keepNext/>
            </w:pPr>
            <w:r>
              <w:rPr>
                <w:noProof/>
                <w:lang w:val="de-DE" w:eastAsia="de-DE"/>
              </w:rPr>
              <w:drawing>
                <wp:inline distT="0" distB="0" distL="0" distR="0" wp14:anchorId="474FEC6E" wp14:editId="602E0BE1">
                  <wp:extent cx="2733675" cy="2891874"/>
                  <wp:effectExtent l="0" t="0" r="0" b="3810"/>
                  <wp:docPr id="4099" name="Grafik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2733675" cy="2891874"/>
                          </a:xfrm>
                          <a:prstGeom prst="rect">
                            <a:avLst/>
                          </a:prstGeom>
                        </pic:spPr>
                      </pic:pic>
                    </a:graphicData>
                  </a:graphic>
                </wp:inline>
              </w:drawing>
            </w:r>
          </w:p>
        </w:tc>
        <w:tc>
          <w:tcPr>
            <w:tcW w:w="4606" w:type="dxa"/>
          </w:tcPr>
          <w:p w:rsidR="00444DDC" w:rsidRDefault="00444DDC" w:rsidP="00444DDC">
            <w:pPr>
              <w:keepNext/>
            </w:pPr>
            <w:r>
              <w:rPr>
                <w:noProof/>
                <w:lang w:val="de-DE" w:eastAsia="de-DE"/>
              </w:rPr>
              <w:drawing>
                <wp:inline distT="0" distB="0" distL="0" distR="0" wp14:anchorId="618AA15C" wp14:editId="1E5D3279">
                  <wp:extent cx="2752725" cy="2905301"/>
                  <wp:effectExtent l="0" t="0" r="0" b="9525"/>
                  <wp:docPr id="4100" name="Grafik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752725" cy="2905301"/>
                          </a:xfrm>
                          <a:prstGeom prst="rect">
                            <a:avLst/>
                          </a:prstGeom>
                        </pic:spPr>
                      </pic:pic>
                    </a:graphicData>
                  </a:graphic>
                </wp:inline>
              </w:drawing>
            </w:r>
          </w:p>
        </w:tc>
      </w:tr>
      <w:tr w:rsidR="00444DDC" w:rsidTr="00444DDC">
        <w:tc>
          <w:tcPr>
            <w:tcW w:w="4606" w:type="dxa"/>
          </w:tcPr>
          <w:p w:rsidR="00444DDC" w:rsidRDefault="00444DDC" w:rsidP="00444DDC">
            <w:pPr>
              <w:keepNext/>
            </w:pPr>
            <w:r>
              <w:t>Extraction of CLC water surface with WFD-river (blue)</w:t>
            </w:r>
          </w:p>
        </w:tc>
        <w:tc>
          <w:tcPr>
            <w:tcW w:w="4606" w:type="dxa"/>
          </w:tcPr>
          <w:p w:rsidR="00444DDC" w:rsidRDefault="00444DDC" w:rsidP="00444DDC">
            <w:pPr>
              <w:keepNext/>
            </w:pPr>
            <w:r>
              <w:t>5-Pixel Buffer of WFD-river line superimposed on CLC water surface</w:t>
            </w:r>
          </w:p>
        </w:tc>
      </w:tr>
      <w:tr w:rsidR="00444DDC" w:rsidTr="00444DDC">
        <w:tc>
          <w:tcPr>
            <w:tcW w:w="4606" w:type="dxa"/>
          </w:tcPr>
          <w:p w:rsidR="00444DDC" w:rsidRDefault="00444DDC" w:rsidP="00444DDC">
            <w:pPr>
              <w:keepNext/>
            </w:pPr>
            <w:r>
              <w:rPr>
                <w:noProof/>
                <w:lang w:val="de-DE" w:eastAsia="de-DE"/>
              </w:rPr>
              <w:drawing>
                <wp:inline distT="0" distB="0" distL="0" distR="0" wp14:anchorId="7865FC95" wp14:editId="7B97DBE8">
                  <wp:extent cx="2744697" cy="2909888"/>
                  <wp:effectExtent l="0" t="0" r="0" b="5080"/>
                  <wp:docPr id="4127" name="Grafik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2748692" cy="2914124"/>
                          </a:xfrm>
                          <a:prstGeom prst="rect">
                            <a:avLst/>
                          </a:prstGeom>
                        </pic:spPr>
                      </pic:pic>
                    </a:graphicData>
                  </a:graphic>
                </wp:inline>
              </w:drawing>
            </w:r>
          </w:p>
        </w:tc>
        <w:tc>
          <w:tcPr>
            <w:tcW w:w="4606" w:type="dxa"/>
          </w:tcPr>
          <w:p w:rsidR="00444DDC" w:rsidRDefault="00444DDC" w:rsidP="00444DDC">
            <w:pPr>
              <w:keepNext/>
            </w:pPr>
            <w:r>
              <w:rPr>
                <w:noProof/>
                <w:lang w:val="de-DE" w:eastAsia="de-DE"/>
              </w:rPr>
              <w:drawing>
                <wp:inline distT="0" distB="0" distL="0" distR="0" wp14:anchorId="0BDC562F" wp14:editId="1EE30924">
                  <wp:extent cx="2746202" cy="2905125"/>
                  <wp:effectExtent l="0" t="0" r="0" b="0"/>
                  <wp:docPr id="15360" name="Grafik 1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2750597" cy="2909775"/>
                          </a:xfrm>
                          <a:prstGeom prst="rect">
                            <a:avLst/>
                          </a:prstGeom>
                        </pic:spPr>
                      </pic:pic>
                    </a:graphicData>
                  </a:graphic>
                </wp:inline>
              </w:drawing>
            </w:r>
          </w:p>
        </w:tc>
      </w:tr>
    </w:tbl>
    <w:p w:rsidR="00444DDC" w:rsidRDefault="00444DDC" w:rsidP="00B4716A"/>
    <w:p w:rsidR="00444DDC" w:rsidRDefault="00444DDC" w:rsidP="00B4716A">
      <w:r>
        <w:t>Figure: Illustration of geometric differences between CORINE Land Cover and WFD river segments (example: river Enns, nearby city Steyr, Austria)</w:t>
      </w:r>
    </w:p>
    <w:p w:rsidR="00B85C0F" w:rsidRDefault="00B85C0F" w:rsidP="00B85C0F">
      <w:pPr>
        <w:pStyle w:val="berschrift3"/>
      </w:pPr>
      <w:r>
        <w:t>Lakes</w:t>
      </w:r>
    </w:p>
    <w:p w:rsidR="00B85C0F" w:rsidRDefault="00B85C0F" w:rsidP="00B85C0F">
      <w:r>
        <w:t>The information on lakes is available as polygons with the same attribute coding as rivers (see above for GRID-coding table).</w:t>
      </w:r>
    </w:p>
    <w:p w:rsidR="00B85C0F" w:rsidRDefault="00B85C0F" w:rsidP="00B85C0F">
      <w:r>
        <w:lastRenderedPageBreak/>
        <w:t>As the lake boundary can be quite different from the lake boundary in CORINE Land cover the buffer of 5 pixels has been included for the processing of the thematic attributes. Similar to the rivers this does not affect the geometric results.</w:t>
      </w:r>
    </w:p>
    <w:p w:rsidR="00B85C0F" w:rsidRPr="00B4716A" w:rsidRDefault="00B85C0F" w:rsidP="00B85C0F"/>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49" w:name="_Toc394567597"/>
      <w:r w:rsidRPr="009F220D">
        <w:rPr>
          <w:rFonts w:asciiTheme="minorHAnsi" w:hAnsiTheme="minorHAnsi" w:cstheme="minorHAnsi"/>
        </w:rPr>
        <w:t>Soil qualifier</w:t>
      </w:r>
      <w:bookmarkEnd w:id="48"/>
      <w:bookmarkEnd w:id="49"/>
    </w:p>
    <w:p w:rsidR="00972FCD" w:rsidRPr="009F220D" w:rsidRDefault="00972FCD" w:rsidP="00972FCD">
      <w:pPr>
        <w:pStyle w:val="berschrift3"/>
        <w:spacing w:line="240" w:lineRule="auto"/>
        <w:rPr>
          <w:rFonts w:asciiTheme="minorHAnsi" w:hAnsiTheme="minorHAnsi" w:cstheme="minorHAnsi"/>
        </w:rPr>
      </w:pPr>
      <w:bookmarkStart w:id="50" w:name="_Toc368563414"/>
      <w:r w:rsidRPr="009F220D">
        <w:rPr>
          <w:rFonts w:asciiTheme="minorHAnsi" w:hAnsiTheme="minorHAnsi" w:cstheme="minorHAnsi"/>
        </w:rPr>
        <w:t>wetness</w:t>
      </w:r>
      <w:bookmarkEnd w:id="50"/>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workflow for differentiating grasslands includes the following environmental qualifiers</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Elevation zone</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Soil wetness</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Phenology</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700A8270" wp14:editId="5E3B00CA">
            <wp:extent cx="5400675" cy="3843655"/>
            <wp:effectExtent l="0" t="0" r="9525" b="4445"/>
            <wp:docPr id="7171" name="Grafik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sslands_workflow.jpg"/>
                    <pic:cNvPicPr/>
                  </pic:nvPicPr>
                  <pic:blipFill>
                    <a:blip r:embed="rId80" cstate="screen">
                      <a:extLst>
                        <a:ext uri="{28A0092B-C50C-407E-A947-70E740481C1C}">
                          <a14:useLocalDpi xmlns:a14="http://schemas.microsoft.com/office/drawing/2010/main"/>
                        </a:ext>
                      </a:extLst>
                    </a:blip>
                    <a:stretch>
                      <a:fillRect/>
                    </a:stretch>
                  </pic:blipFill>
                  <pic:spPr>
                    <a:xfrm>
                      <a:off x="0" y="0"/>
                      <a:ext cx="5400675" cy="3843655"/>
                    </a:xfrm>
                    <a:prstGeom prst="rect">
                      <a:avLst/>
                    </a:prstGeom>
                  </pic:spPr>
                </pic:pic>
              </a:graphicData>
            </a:graphic>
          </wp:inline>
        </w:drawing>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environmental qualifier subalpine zone is described in detail in the sub-chapter and is used to differentiate the alpine grasslands from the CLC classes “231 pastures” and “321 natural grassland”. The wet grasslands are separated using soil information. As last part of the differentiation process the remaining grasslands are splitted into dry and mesic grasslands according to their phenological characteristics.</w:t>
      </w:r>
    </w:p>
    <w:p w:rsidR="00972FCD" w:rsidRPr="009F220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r w:rsidRPr="009F220D">
        <w:rPr>
          <w:rFonts w:asciiTheme="minorHAnsi" w:hAnsiTheme="minorHAnsi" w:cstheme="minorHAnsi"/>
        </w:rPr>
        <w:br w:type="page"/>
      </w:r>
    </w:p>
    <w:p w:rsidR="00972FCD" w:rsidRPr="009F220D" w:rsidRDefault="00972FCD" w:rsidP="00972FCD">
      <w:pPr>
        <w:pStyle w:val="Textkrper"/>
        <w:rPr>
          <w:rFonts w:asciiTheme="minorHAnsi" w:hAnsiTheme="minorHAnsi" w:cstheme="minorHAnsi"/>
        </w:rPr>
      </w:pPr>
    </w:p>
    <w:tbl>
      <w:tblPr>
        <w:tblStyle w:val="Tabellenraster"/>
        <w:tblW w:w="0" w:type="auto"/>
        <w:tblLook w:val="04A0" w:firstRow="1" w:lastRow="0" w:firstColumn="1" w:lastColumn="0" w:noHBand="0" w:noVBand="1"/>
      </w:tblPr>
      <w:tblGrid>
        <w:gridCol w:w="4644"/>
        <w:gridCol w:w="4644"/>
      </w:tblGrid>
      <w:tr w:rsidR="00972FCD" w:rsidRPr="009F220D" w:rsidTr="009F220D">
        <w:tc>
          <w:tcPr>
            <w:tcW w:w="4322"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189A3A33" wp14:editId="6FB770D2">
                  <wp:extent cx="3186000" cy="2246400"/>
                  <wp:effectExtent l="0" t="0" r="0" b="1905"/>
                  <wp:docPr id="7172" name="Grafik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_grassland.jpg"/>
                          <pic:cNvPicPr/>
                        </pic:nvPicPr>
                        <pic:blipFill>
                          <a:blip r:embed="rId81" cstate="screen">
                            <a:extLst>
                              <a:ext uri="{28A0092B-C50C-407E-A947-70E740481C1C}">
                                <a14:useLocalDpi xmlns:a14="http://schemas.microsoft.com/office/drawing/2010/main"/>
                              </a:ext>
                            </a:extLst>
                          </a:blip>
                          <a:stretch>
                            <a:fillRect/>
                          </a:stretch>
                        </pic:blipFill>
                        <pic:spPr>
                          <a:xfrm>
                            <a:off x="0" y="0"/>
                            <a:ext cx="3186000" cy="2246400"/>
                          </a:xfrm>
                          <a:prstGeom prst="rect">
                            <a:avLst/>
                          </a:prstGeom>
                        </pic:spPr>
                      </pic:pic>
                    </a:graphicData>
                  </a:graphic>
                </wp:inline>
              </w:drawing>
            </w:r>
          </w:p>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CLC classe 231 pastures</w:t>
            </w:r>
          </w:p>
        </w:tc>
        <w:tc>
          <w:tcPr>
            <w:tcW w:w="4323"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6B700E44" wp14:editId="44E028C9">
                  <wp:extent cx="3240000" cy="2286000"/>
                  <wp:effectExtent l="0" t="0" r="0" b="0"/>
                  <wp:docPr id="7173" name="Grafik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_fc_750.jpg"/>
                          <pic:cNvPicPr/>
                        </pic:nvPicPr>
                        <pic:blipFill>
                          <a:blip r:embed="rId82" cstate="screen">
                            <a:extLst>
                              <a:ext uri="{28A0092B-C50C-407E-A947-70E740481C1C}">
                                <a14:useLocalDpi xmlns:a14="http://schemas.microsoft.com/office/drawing/2010/main"/>
                              </a:ext>
                            </a:extLst>
                          </a:blip>
                          <a:stretch>
                            <a:fillRect/>
                          </a:stretch>
                        </pic:blipFill>
                        <pic:spPr>
                          <a:xfrm>
                            <a:off x="0" y="0"/>
                            <a:ext cx="3240000" cy="2286000"/>
                          </a:xfrm>
                          <a:prstGeom prst="rect">
                            <a:avLst/>
                          </a:prstGeom>
                        </pic:spPr>
                      </pic:pic>
                    </a:graphicData>
                  </a:graphic>
                </wp:inline>
              </w:drawing>
            </w:r>
          </w:p>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CLC classe 231 and field capacity &gt; 750 mm/m</w:t>
            </w:r>
          </w:p>
        </w:tc>
      </w:tr>
      <w:tr w:rsidR="00972FCD" w:rsidRPr="009F220D" w:rsidTr="009F220D">
        <w:tc>
          <w:tcPr>
            <w:tcW w:w="4322"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66897804" wp14:editId="42CE18DB">
                  <wp:extent cx="3240000" cy="2286000"/>
                  <wp:effectExtent l="0" t="0" r="0" b="0"/>
                  <wp:docPr id="7175" name="Grafik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_SWB_320.jpg"/>
                          <pic:cNvPicPr/>
                        </pic:nvPicPr>
                        <pic:blipFill>
                          <a:blip r:embed="rId83" cstate="screen">
                            <a:extLst>
                              <a:ext uri="{28A0092B-C50C-407E-A947-70E740481C1C}">
                                <a14:useLocalDpi xmlns:a14="http://schemas.microsoft.com/office/drawing/2010/main"/>
                              </a:ext>
                            </a:extLst>
                          </a:blip>
                          <a:stretch>
                            <a:fillRect/>
                          </a:stretch>
                        </pic:blipFill>
                        <pic:spPr>
                          <a:xfrm>
                            <a:off x="0" y="0"/>
                            <a:ext cx="3240000" cy="2286000"/>
                          </a:xfrm>
                          <a:prstGeom prst="rect">
                            <a:avLst/>
                          </a:prstGeom>
                        </pic:spPr>
                      </pic:pic>
                    </a:graphicData>
                  </a:graphic>
                </wp:inline>
              </w:drawing>
            </w:r>
          </w:p>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CLC classe 231 and soil water balance 2005 &gt; 320 mm</w:t>
            </w:r>
          </w:p>
        </w:tc>
        <w:tc>
          <w:tcPr>
            <w:tcW w:w="4323"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779C5682" wp14:editId="43AFA7F8">
                  <wp:extent cx="3240000" cy="2286000"/>
                  <wp:effectExtent l="0" t="0" r="0" b="0"/>
                  <wp:docPr id="7176" name="Grafik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_OC_25.jpg"/>
                          <pic:cNvPicPr/>
                        </pic:nvPicPr>
                        <pic:blipFill>
                          <a:blip r:embed="rId84" cstate="screen">
                            <a:extLst>
                              <a:ext uri="{28A0092B-C50C-407E-A947-70E740481C1C}">
                                <a14:useLocalDpi xmlns:a14="http://schemas.microsoft.com/office/drawing/2010/main"/>
                              </a:ext>
                            </a:extLst>
                          </a:blip>
                          <a:stretch>
                            <a:fillRect/>
                          </a:stretch>
                        </pic:blipFill>
                        <pic:spPr>
                          <a:xfrm>
                            <a:off x="0" y="0"/>
                            <a:ext cx="3240000" cy="2286000"/>
                          </a:xfrm>
                          <a:prstGeom prst="rect">
                            <a:avLst/>
                          </a:prstGeom>
                        </pic:spPr>
                      </pic:pic>
                    </a:graphicData>
                  </a:graphic>
                </wp:inline>
              </w:drawing>
            </w:r>
          </w:p>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CLC class 231 and organic content &gt; 25%</w:t>
            </w:r>
          </w:p>
        </w:tc>
      </w:tr>
      <w:tr w:rsidR="00972FCD" w:rsidRPr="009F220D" w:rsidTr="009F220D">
        <w:tc>
          <w:tcPr>
            <w:tcW w:w="4322"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44CBC0EA" wp14:editId="57B4B975">
                  <wp:extent cx="3240000" cy="2286000"/>
                  <wp:effectExtent l="0" t="0" r="0" b="0"/>
                  <wp:docPr id="7177" name="Grafik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_wet_all.jpg"/>
                          <pic:cNvPicPr/>
                        </pic:nvPicPr>
                        <pic:blipFill>
                          <a:blip r:embed="rId85" cstate="screen">
                            <a:extLst>
                              <a:ext uri="{28A0092B-C50C-407E-A947-70E740481C1C}">
                                <a14:useLocalDpi xmlns:a14="http://schemas.microsoft.com/office/drawing/2010/main"/>
                              </a:ext>
                            </a:extLst>
                          </a:blip>
                          <a:stretch>
                            <a:fillRect/>
                          </a:stretch>
                        </pic:blipFill>
                        <pic:spPr>
                          <a:xfrm>
                            <a:off x="0" y="0"/>
                            <a:ext cx="3240000" cy="2286000"/>
                          </a:xfrm>
                          <a:prstGeom prst="rect">
                            <a:avLst/>
                          </a:prstGeom>
                        </pic:spPr>
                      </pic:pic>
                    </a:graphicData>
                  </a:graphic>
                </wp:inline>
              </w:drawing>
            </w:r>
          </w:p>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CLC class 231 and combined wet soils</w:t>
            </w:r>
          </w:p>
        </w:tc>
        <w:tc>
          <w:tcPr>
            <w:tcW w:w="4323" w:type="dxa"/>
          </w:tcPr>
          <w:p w:rsidR="00972FCD" w:rsidRPr="009F220D" w:rsidRDefault="00972FCD" w:rsidP="009F220D">
            <w:pPr>
              <w:pStyle w:val="Textkrper"/>
              <w:rPr>
                <w:rFonts w:asciiTheme="minorHAnsi" w:hAnsiTheme="minorHAnsi" w:cstheme="minorHAnsi"/>
              </w:rPr>
            </w:pP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Transformation table used for soil wetness:</w:t>
      </w:r>
    </w:p>
    <w:p w:rsidR="00972FCD" w:rsidRPr="009F220D" w:rsidRDefault="00972FCD" w:rsidP="00972FCD">
      <w:pPr>
        <w:pStyle w:val="Textkrper"/>
        <w:rPr>
          <w:rFonts w:asciiTheme="minorHAnsi" w:hAnsiTheme="minorHAnsi" w:cstheme="minorHAnsi"/>
        </w:rPr>
      </w:pPr>
    </w:p>
    <w:tbl>
      <w:tblPr>
        <w:tblW w:w="6620" w:type="dxa"/>
        <w:tblInd w:w="55" w:type="dxa"/>
        <w:tblCellMar>
          <w:left w:w="70" w:type="dxa"/>
          <w:right w:w="70" w:type="dxa"/>
        </w:tblCellMar>
        <w:tblLook w:val="04A0" w:firstRow="1" w:lastRow="0" w:firstColumn="1" w:lastColumn="0" w:noHBand="0" w:noVBand="1"/>
      </w:tblPr>
      <w:tblGrid>
        <w:gridCol w:w="1320"/>
        <w:gridCol w:w="1060"/>
        <w:gridCol w:w="1033"/>
        <w:gridCol w:w="803"/>
        <w:gridCol w:w="1557"/>
        <w:gridCol w:w="1103"/>
      </w:tblGrid>
      <w:tr w:rsidR="00972FCD" w:rsidRPr="009F220D" w:rsidTr="009F220D">
        <w:trPr>
          <w:trHeight w:val="300"/>
        </w:trPr>
        <w:tc>
          <w:tcPr>
            <w:tcW w:w="13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soil_wetness VALUE</w:t>
            </w:r>
          </w:p>
        </w:tc>
        <w:tc>
          <w:tcPr>
            <w:tcW w:w="1060" w:type="dxa"/>
            <w:tcBorders>
              <w:top w:val="single" w:sz="4" w:space="0" w:color="auto"/>
              <w:left w:val="nil"/>
              <w:bottom w:val="single" w:sz="4" w:space="0" w:color="auto"/>
              <w:right w:val="single" w:sz="4" w:space="0" w:color="auto"/>
            </w:tcBorders>
            <w:shd w:val="clear" w:color="000000" w:fill="D9D9D9"/>
            <w:noWrap/>
            <w:vAlign w:val="bottom"/>
            <w:hideMark/>
          </w:tcPr>
          <w:p w:rsidR="00972FCD" w:rsidRPr="009F220D" w:rsidRDefault="00972FCD" w:rsidP="009F220D">
            <w:pPr>
              <w:rPr>
                <w:rFonts w:asciiTheme="minorHAnsi" w:hAnsiTheme="minorHAnsi" w:cstheme="minorHAnsi"/>
                <w:color w:val="000000"/>
                <w:szCs w:val="22"/>
                <w:lang w:val="de-DE" w:eastAsia="de-DE"/>
              </w:rPr>
            </w:pPr>
            <w:bookmarkStart w:id="51" w:name="RANGE!B1:F1"/>
            <w:r w:rsidRPr="009F220D">
              <w:rPr>
                <w:rFonts w:asciiTheme="minorHAnsi" w:hAnsiTheme="minorHAnsi" w:cstheme="minorHAnsi"/>
                <w:color w:val="000000"/>
                <w:szCs w:val="22"/>
                <w:lang w:val="de-DE" w:eastAsia="de-DE"/>
              </w:rPr>
              <w:t>old VALUE</w:t>
            </w:r>
            <w:bookmarkEnd w:id="51"/>
          </w:p>
        </w:tc>
        <w:tc>
          <w:tcPr>
            <w:tcW w:w="940" w:type="dxa"/>
            <w:tcBorders>
              <w:top w:val="single" w:sz="4" w:space="0" w:color="auto"/>
              <w:left w:val="nil"/>
              <w:bottom w:val="single" w:sz="4" w:space="0" w:color="auto"/>
              <w:right w:val="single" w:sz="4" w:space="0" w:color="auto"/>
            </w:tcBorders>
            <w:shd w:val="clear" w:color="000000" w:fill="D9D9D9"/>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COUNT</w:t>
            </w:r>
          </w:p>
        </w:tc>
        <w:tc>
          <w:tcPr>
            <w:tcW w:w="760" w:type="dxa"/>
            <w:tcBorders>
              <w:top w:val="single" w:sz="4" w:space="0" w:color="auto"/>
              <w:left w:val="nil"/>
              <w:bottom w:val="single" w:sz="4" w:space="0" w:color="auto"/>
              <w:right w:val="single" w:sz="4" w:space="0" w:color="auto"/>
            </w:tcBorders>
            <w:shd w:val="clear" w:color="000000" w:fill="D9D9D9"/>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FC_750</w:t>
            </w:r>
          </w:p>
        </w:tc>
        <w:tc>
          <w:tcPr>
            <w:tcW w:w="1480" w:type="dxa"/>
            <w:tcBorders>
              <w:top w:val="single" w:sz="4" w:space="0" w:color="auto"/>
              <w:left w:val="nil"/>
              <w:bottom w:val="single" w:sz="4" w:space="0" w:color="auto"/>
              <w:right w:val="single" w:sz="4" w:space="0" w:color="auto"/>
            </w:tcBorders>
            <w:shd w:val="clear" w:color="000000" w:fill="D9D9D9"/>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SWB_2005_320</w:t>
            </w:r>
          </w:p>
        </w:tc>
        <w:tc>
          <w:tcPr>
            <w:tcW w:w="1060" w:type="dxa"/>
            <w:tcBorders>
              <w:top w:val="single" w:sz="4" w:space="0" w:color="auto"/>
              <w:left w:val="nil"/>
              <w:bottom w:val="single" w:sz="4" w:space="0" w:color="auto"/>
              <w:right w:val="single" w:sz="4" w:space="0" w:color="auto"/>
            </w:tcBorders>
            <w:shd w:val="clear" w:color="000000" w:fill="D9D9D9"/>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OCTOP_25</w:t>
            </w:r>
          </w:p>
        </w:tc>
      </w:tr>
      <w:tr w:rsidR="00972FCD" w:rsidRPr="009F220D" w:rsidTr="009F220D">
        <w:trPr>
          <w:trHeight w:val="3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06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94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13999558</w:t>
            </w:r>
          </w:p>
        </w:tc>
        <w:tc>
          <w:tcPr>
            <w:tcW w:w="76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48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06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r>
      <w:tr w:rsidR="00972FCD" w:rsidRPr="009F220D" w:rsidTr="009F220D">
        <w:trPr>
          <w:trHeight w:val="3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06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w:t>
            </w:r>
          </w:p>
        </w:tc>
        <w:tc>
          <w:tcPr>
            <w:tcW w:w="94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12646815</w:t>
            </w:r>
          </w:p>
        </w:tc>
        <w:tc>
          <w:tcPr>
            <w:tcW w:w="76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48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06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r>
      <w:tr w:rsidR="00972FCD" w:rsidRPr="009F220D" w:rsidTr="009F220D">
        <w:trPr>
          <w:trHeight w:val="300"/>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w:t>
            </w:r>
          </w:p>
        </w:tc>
        <w:tc>
          <w:tcPr>
            <w:tcW w:w="94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425976</w:t>
            </w:r>
          </w:p>
        </w:tc>
        <w:tc>
          <w:tcPr>
            <w:tcW w:w="7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48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r>
      <w:tr w:rsidR="00972FCD" w:rsidRPr="009F220D" w:rsidTr="009F220D">
        <w:trPr>
          <w:trHeight w:val="300"/>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w:t>
            </w:r>
          </w:p>
        </w:tc>
        <w:tc>
          <w:tcPr>
            <w:tcW w:w="94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647033</w:t>
            </w:r>
          </w:p>
        </w:tc>
        <w:tc>
          <w:tcPr>
            <w:tcW w:w="7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48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r>
      <w:tr w:rsidR="00972FCD" w:rsidRPr="009F220D" w:rsidTr="009F220D">
        <w:trPr>
          <w:trHeight w:val="300"/>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w:t>
            </w:r>
          </w:p>
        </w:tc>
        <w:tc>
          <w:tcPr>
            <w:tcW w:w="94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180348</w:t>
            </w:r>
          </w:p>
        </w:tc>
        <w:tc>
          <w:tcPr>
            <w:tcW w:w="7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48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r>
      <w:tr w:rsidR="00972FCD" w:rsidRPr="009F220D" w:rsidTr="009F220D">
        <w:trPr>
          <w:trHeight w:val="300"/>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6</w:t>
            </w:r>
          </w:p>
        </w:tc>
        <w:tc>
          <w:tcPr>
            <w:tcW w:w="94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178476</w:t>
            </w:r>
          </w:p>
        </w:tc>
        <w:tc>
          <w:tcPr>
            <w:tcW w:w="7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48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r>
      <w:tr w:rsidR="00972FCD" w:rsidRPr="009F220D" w:rsidTr="009F220D">
        <w:trPr>
          <w:trHeight w:val="300"/>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7</w:t>
            </w:r>
          </w:p>
        </w:tc>
        <w:tc>
          <w:tcPr>
            <w:tcW w:w="94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114741</w:t>
            </w:r>
          </w:p>
        </w:tc>
        <w:tc>
          <w:tcPr>
            <w:tcW w:w="7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48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r>
      <w:tr w:rsidR="00972FCD" w:rsidRPr="009F220D" w:rsidTr="009F220D">
        <w:trPr>
          <w:trHeight w:val="300"/>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8</w:t>
            </w:r>
          </w:p>
        </w:tc>
        <w:tc>
          <w:tcPr>
            <w:tcW w:w="94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943</w:t>
            </w:r>
          </w:p>
        </w:tc>
        <w:tc>
          <w:tcPr>
            <w:tcW w:w="7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48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r>
      <w:tr w:rsidR="00972FCD" w:rsidRPr="009F220D" w:rsidTr="009F220D">
        <w:trPr>
          <w:trHeight w:val="300"/>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9</w:t>
            </w:r>
          </w:p>
        </w:tc>
        <w:tc>
          <w:tcPr>
            <w:tcW w:w="94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7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48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r>
      <w:tr w:rsidR="00972FCD" w:rsidRPr="009F220D" w:rsidTr="009F220D">
        <w:trPr>
          <w:trHeight w:val="300"/>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10</w:t>
            </w:r>
          </w:p>
        </w:tc>
        <w:tc>
          <w:tcPr>
            <w:tcW w:w="94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111</w:t>
            </w:r>
          </w:p>
        </w:tc>
        <w:tc>
          <w:tcPr>
            <w:tcW w:w="7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48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r>
      <w:tr w:rsidR="00972FCD" w:rsidRPr="009F220D" w:rsidTr="009F220D">
        <w:trPr>
          <w:trHeight w:val="300"/>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11</w:t>
            </w:r>
          </w:p>
        </w:tc>
        <w:tc>
          <w:tcPr>
            <w:tcW w:w="94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60570</w:t>
            </w:r>
          </w:p>
        </w:tc>
        <w:tc>
          <w:tcPr>
            <w:tcW w:w="7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0</w:t>
            </w:r>
          </w:p>
        </w:tc>
        <w:tc>
          <w:tcPr>
            <w:tcW w:w="148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060" w:type="dxa"/>
            <w:tcBorders>
              <w:top w:val="nil"/>
              <w:left w:val="nil"/>
              <w:bottom w:val="single" w:sz="4" w:space="0" w:color="auto"/>
              <w:right w:val="single" w:sz="4" w:space="0" w:color="auto"/>
            </w:tcBorders>
            <w:shd w:val="clear" w:color="000000" w:fill="8DB4E2"/>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Description:</w:t>
      </w:r>
    </w:p>
    <w:p w:rsidR="00972FCD" w:rsidRPr="009F220D" w:rsidRDefault="00972FCD" w:rsidP="00972FCD">
      <w:pPr>
        <w:pStyle w:val="Textkrper"/>
        <w:numPr>
          <w:ilvl w:val="0"/>
          <w:numId w:val="15"/>
        </w:numPr>
        <w:spacing w:after="120" w:line="240" w:lineRule="auto"/>
        <w:rPr>
          <w:rFonts w:asciiTheme="minorHAnsi" w:hAnsiTheme="minorHAnsi" w:cstheme="minorHAnsi"/>
        </w:rPr>
      </w:pPr>
      <w:r w:rsidRPr="009F220D">
        <w:rPr>
          <w:rFonts w:asciiTheme="minorHAnsi" w:hAnsiTheme="minorHAnsi" w:cstheme="minorHAnsi"/>
        </w:rPr>
        <w:t>Soil wetness value: VALUE in GRID “soil_wetness”</w:t>
      </w:r>
    </w:p>
    <w:p w:rsidR="00972FCD" w:rsidRPr="009F220D" w:rsidRDefault="00972FCD" w:rsidP="00972FCD">
      <w:pPr>
        <w:pStyle w:val="Textkrper"/>
        <w:numPr>
          <w:ilvl w:val="1"/>
          <w:numId w:val="15"/>
        </w:numPr>
        <w:spacing w:after="120" w:line="240" w:lineRule="auto"/>
        <w:rPr>
          <w:rFonts w:asciiTheme="minorHAnsi" w:hAnsiTheme="minorHAnsi" w:cstheme="minorHAnsi"/>
        </w:rPr>
      </w:pPr>
      <w:r w:rsidRPr="009F220D">
        <w:rPr>
          <w:rFonts w:asciiTheme="minorHAnsi" w:hAnsiTheme="minorHAnsi" w:cstheme="minorHAnsi"/>
        </w:rPr>
        <w:t>VALUE &gt;0 ….wet soils</w:t>
      </w:r>
    </w:p>
    <w:p w:rsidR="00972FCD" w:rsidRPr="009F220D" w:rsidRDefault="00972FCD" w:rsidP="00972FCD">
      <w:pPr>
        <w:pStyle w:val="Textkrper"/>
        <w:numPr>
          <w:ilvl w:val="1"/>
          <w:numId w:val="15"/>
        </w:numPr>
        <w:spacing w:after="120" w:line="240" w:lineRule="auto"/>
        <w:rPr>
          <w:rFonts w:asciiTheme="minorHAnsi" w:hAnsiTheme="minorHAnsi" w:cstheme="minorHAnsi"/>
        </w:rPr>
      </w:pPr>
      <w:r w:rsidRPr="009F220D">
        <w:rPr>
          <w:rFonts w:asciiTheme="minorHAnsi" w:hAnsiTheme="minorHAnsi" w:cstheme="minorHAnsi"/>
        </w:rPr>
        <w:t>CODING: 100…field capacity, 10…soil water balance, 1…organic content</w:t>
      </w:r>
    </w:p>
    <w:p w:rsidR="00972FCD" w:rsidRPr="009F220D" w:rsidRDefault="00972FCD" w:rsidP="00972FCD">
      <w:pPr>
        <w:pStyle w:val="Textkrper"/>
        <w:numPr>
          <w:ilvl w:val="0"/>
          <w:numId w:val="15"/>
        </w:numPr>
        <w:spacing w:after="120" w:line="240" w:lineRule="auto"/>
        <w:rPr>
          <w:rFonts w:asciiTheme="minorHAnsi" w:hAnsiTheme="minorHAnsi" w:cstheme="minorHAnsi"/>
        </w:rPr>
      </w:pPr>
      <w:r w:rsidRPr="009F220D">
        <w:rPr>
          <w:rFonts w:asciiTheme="minorHAnsi" w:hAnsiTheme="minorHAnsi" w:cstheme="minorHAnsi"/>
        </w:rPr>
        <w:t>Old VALUE: automatic value after COMBINE</w:t>
      </w:r>
    </w:p>
    <w:p w:rsidR="00972FCD" w:rsidRPr="009F220D" w:rsidRDefault="00972FCD" w:rsidP="00972FCD">
      <w:pPr>
        <w:pStyle w:val="Textkrper"/>
        <w:numPr>
          <w:ilvl w:val="0"/>
          <w:numId w:val="15"/>
        </w:numPr>
        <w:spacing w:after="120" w:line="240" w:lineRule="auto"/>
        <w:rPr>
          <w:rFonts w:asciiTheme="minorHAnsi" w:hAnsiTheme="minorHAnsi" w:cstheme="minorHAnsi"/>
        </w:rPr>
      </w:pPr>
      <w:r w:rsidRPr="009F220D">
        <w:rPr>
          <w:rFonts w:asciiTheme="minorHAnsi" w:hAnsiTheme="minorHAnsi" w:cstheme="minorHAnsi"/>
        </w:rPr>
        <w:t>FC_750: field capacity &gt; 750 mm</w:t>
      </w:r>
    </w:p>
    <w:p w:rsidR="00972FCD" w:rsidRPr="009F220D" w:rsidRDefault="00972FCD" w:rsidP="00972FCD">
      <w:pPr>
        <w:pStyle w:val="Textkrper"/>
        <w:numPr>
          <w:ilvl w:val="0"/>
          <w:numId w:val="15"/>
        </w:numPr>
        <w:spacing w:after="120" w:line="240" w:lineRule="auto"/>
        <w:rPr>
          <w:rFonts w:asciiTheme="minorHAnsi" w:hAnsiTheme="minorHAnsi" w:cstheme="minorHAnsi"/>
        </w:rPr>
      </w:pPr>
      <w:r w:rsidRPr="009F220D">
        <w:rPr>
          <w:rFonts w:asciiTheme="minorHAnsi" w:hAnsiTheme="minorHAnsi" w:cstheme="minorHAnsi"/>
        </w:rPr>
        <w:t>SWB_2005_320; soil water balance 2005 &gt; 320 mm</w:t>
      </w:r>
    </w:p>
    <w:p w:rsidR="00972FCD" w:rsidRPr="009F220D" w:rsidRDefault="00972FCD" w:rsidP="00972FCD">
      <w:pPr>
        <w:pStyle w:val="Textkrper"/>
        <w:numPr>
          <w:ilvl w:val="0"/>
          <w:numId w:val="15"/>
        </w:numPr>
        <w:spacing w:after="120" w:line="240" w:lineRule="auto"/>
        <w:rPr>
          <w:rFonts w:asciiTheme="minorHAnsi" w:hAnsiTheme="minorHAnsi" w:cstheme="minorHAnsi"/>
        </w:rPr>
      </w:pPr>
      <w:r w:rsidRPr="009F220D">
        <w:rPr>
          <w:rFonts w:asciiTheme="minorHAnsi" w:hAnsiTheme="minorHAnsi" w:cstheme="minorHAnsi"/>
        </w:rPr>
        <w:t>OCTOP_25: top soil organic carbon &gt; 25%</w:t>
      </w:r>
    </w:p>
    <w:p w:rsidR="00972FCD" w:rsidRPr="009F220D" w:rsidRDefault="00972FCD" w:rsidP="00972FCD">
      <w:pPr>
        <w:pStyle w:val="Textkrper"/>
        <w:ind w:left="720"/>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bookmarkStart w:id="52" w:name="_Toc368563415"/>
      <w:r w:rsidRPr="009F220D">
        <w:rPr>
          <w:rFonts w:asciiTheme="minorHAnsi" w:hAnsiTheme="minorHAnsi" w:cstheme="minorHAnsi"/>
        </w:rPr>
        <w:t>Acidity of soils</w:t>
      </w:r>
      <w:bookmarkEnd w:id="52"/>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Temperate shrub heathland (F4) only occure on acid soils. As proxy indicator for acid soils the base saturation can be used. The direct relation between the base saturation and the pH-value of soils is given in the table below:</w:t>
      </w:r>
    </w:p>
    <w:p w:rsidR="00972FCD" w:rsidRPr="009F220D" w:rsidRDefault="00972FCD" w:rsidP="00972FCD">
      <w:pPr>
        <w:pStyle w:val="Textkrper"/>
        <w:rPr>
          <w:rFonts w:asciiTheme="minorHAnsi" w:hAnsiTheme="minorHAnsi" w:cstheme="minorHAnsi"/>
        </w:rPr>
      </w:pPr>
    </w:p>
    <w:p w:rsidR="00972FCD" w:rsidRPr="009F220D" w:rsidRDefault="00972FCD" w:rsidP="00972FCD">
      <w:pPr>
        <w:rPr>
          <w:rFonts w:asciiTheme="minorHAnsi" w:hAnsiTheme="minorHAnsi" w:cstheme="minorHAnsi"/>
        </w:rPr>
      </w:pPr>
      <w:r w:rsidRPr="009F220D">
        <w:rPr>
          <w:rFonts w:asciiTheme="minorHAnsi" w:hAnsiTheme="minorHAnsi" w:cstheme="minorHAnsi"/>
        </w:rPr>
        <w:br w:type="page"/>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lastRenderedPageBreak/>
        <w:t>Table: relation between base saturation and ph-value</w:t>
      </w:r>
      <w:r w:rsidRPr="009F220D">
        <w:rPr>
          <w:rStyle w:val="Funotenzeichen"/>
          <w:rFonts w:asciiTheme="minorHAnsi" w:hAnsiTheme="minorHAnsi" w:cstheme="minorHAnsi"/>
        </w:rPr>
        <w:footnoteReference w:id="1"/>
      </w:r>
    </w:p>
    <w:tbl>
      <w:tblPr>
        <w:tblW w:w="0" w:type="auto"/>
        <w:tblCellMar>
          <w:left w:w="0" w:type="dxa"/>
          <w:right w:w="0" w:type="dxa"/>
        </w:tblCellMar>
        <w:tblLook w:val="04A0" w:firstRow="1" w:lastRow="0" w:firstColumn="1" w:lastColumn="0" w:noHBand="0" w:noVBand="1"/>
      </w:tblPr>
      <w:tblGrid>
        <w:gridCol w:w="817"/>
        <w:gridCol w:w="2268"/>
        <w:gridCol w:w="1241"/>
        <w:gridCol w:w="1985"/>
      </w:tblGrid>
      <w:tr w:rsidR="00972FCD" w:rsidRPr="009F220D" w:rsidTr="009F220D">
        <w:tc>
          <w:tcPr>
            <w:tcW w:w="4326" w:type="dxa"/>
            <w:gridSpan w:val="3"/>
            <w:tcBorders>
              <w:top w:val="single" w:sz="12" w:space="0" w:color="auto"/>
              <w:left w:val="single" w:sz="12" w:space="0" w:color="auto"/>
              <w:bottom w:val="single" w:sz="8" w:space="0" w:color="auto"/>
              <w:right w:val="single" w:sz="12" w:space="0" w:color="auto"/>
            </w:tcBorders>
            <w:shd w:val="clear" w:color="auto" w:fill="D9D9D9" w:themeFill="background1" w:themeFillShade="D9"/>
            <w:tcMar>
              <w:top w:w="0" w:type="dxa"/>
              <w:left w:w="108" w:type="dxa"/>
              <w:bottom w:w="0" w:type="dxa"/>
              <w:right w:w="108" w:type="dxa"/>
            </w:tcMar>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eastAsiaTheme="minorHAnsi" w:hAnsiTheme="minorHAnsi" w:cstheme="minorHAnsi"/>
                <w:color w:val="1F497D"/>
                <w:szCs w:val="22"/>
              </w:rPr>
              <w:t>Base saturation (BS)</w:t>
            </w:r>
          </w:p>
        </w:tc>
        <w:tc>
          <w:tcPr>
            <w:tcW w:w="1985" w:type="dxa"/>
            <w:vMerge w:val="restart"/>
            <w:tcBorders>
              <w:top w:val="single" w:sz="12" w:space="0" w:color="auto"/>
              <w:left w:val="single" w:sz="12" w:space="0" w:color="auto"/>
              <w:right w:val="single" w:sz="12" w:space="0" w:color="auto"/>
            </w:tcBorders>
            <w:shd w:val="clear" w:color="auto" w:fill="D9D9D9" w:themeFill="background1" w:themeFillShade="D9"/>
            <w:tcMar>
              <w:top w:w="0" w:type="dxa"/>
              <w:left w:w="108" w:type="dxa"/>
              <w:bottom w:w="0" w:type="dxa"/>
              <w:right w:w="108" w:type="dxa"/>
            </w:tcMar>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pH – Value</w:t>
            </w:r>
          </w:p>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(CaCl2)</w:t>
            </w:r>
          </w:p>
        </w:tc>
      </w:tr>
      <w:tr w:rsidR="00972FCD" w:rsidRPr="009F220D" w:rsidTr="009F220D">
        <w:tc>
          <w:tcPr>
            <w:tcW w:w="817" w:type="dxa"/>
            <w:tcBorders>
              <w:top w:val="nil"/>
              <w:left w:val="single" w:sz="12" w:space="0" w:color="auto"/>
              <w:bottom w:val="single" w:sz="12" w:space="0" w:color="auto"/>
              <w:right w:val="single" w:sz="8" w:space="0" w:color="auto"/>
            </w:tcBorders>
            <w:shd w:val="clear" w:color="auto" w:fill="D9D9D9" w:themeFill="background1" w:themeFillShade="D9"/>
            <w:tcMar>
              <w:top w:w="0" w:type="dxa"/>
              <w:left w:w="108" w:type="dxa"/>
              <w:bottom w:w="0" w:type="dxa"/>
              <w:right w:w="108" w:type="dxa"/>
            </w:tcMar>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eastAsiaTheme="minorHAnsi" w:hAnsiTheme="minorHAnsi" w:cstheme="minorHAnsi"/>
                <w:color w:val="1F497D"/>
                <w:szCs w:val="22"/>
              </w:rPr>
              <w:t>Code</w:t>
            </w:r>
          </w:p>
        </w:tc>
        <w:tc>
          <w:tcPr>
            <w:tcW w:w="2268" w:type="dxa"/>
            <w:tcBorders>
              <w:top w:val="nil"/>
              <w:left w:val="nil"/>
              <w:bottom w:val="single" w:sz="12" w:space="0" w:color="auto"/>
              <w:right w:val="single" w:sz="8" w:space="0" w:color="auto"/>
            </w:tcBorders>
            <w:shd w:val="clear" w:color="auto" w:fill="D9D9D9" w:themeFill="background1" w:themeFillShade="D9"/>
            <w:tcMar>
              <w:top w:w="0" w:type="dxa"/>
              <w:left w:w="108" w:type="dxa"/>
              <w:bottom w:w="0" w:type="dxa"/>
              <w:right w:w="108" w:type="dxa"/>
            </w:tcMar>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eastAsiaTheme="minorHAnsi" w:hAnsiTheme="minorHAnsi" w:cstheme="minorHAnsi"/>
                <w:color w:val="1F497D"/>
                <w:szCs w:val="22"/>
              </w:rPr>
              <w:t xml:space="preserve">Soil base-saturation </w:t>
            </w:r>
          </w:p>
        </w:tc>
        <w:tc>
          <w:tcPr>
            <w:tcW w:w="1241" w:type="dxa"/>
            <w:tcBorders>
              <w:top w:val="nil"/>
              <w:left w:val="nil"/>
              <w:bottom w:val="single" w:sz="12" w:space="0" w:color="auto"/>
              <w:right w:val="single" w:sz="12" w:space="0" w:color="auto"/>
            </w:tcBorders>
            <w:shd w:val="clear" w:color="auto" w:fill="D9D9D9" w:themeFill="background1" w:themeFillShade="D9"/>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in %</w:t>
            </w:r>
          </w:p>
        </w:tc>
        <w:tc>
          <w:tcPr>
            <w:tcW w:w="1985" w:type="dxa"/>
            <w:vMerge/>
            <w:tcBorders>
              <w:left w:val="single" w:sz="12" w:space="0" w:color="auto"/>
              <w:bottom w:val="single" w:sz="12" w:space="0" w:color="auto"/>
              <w:right w:val="single" w:sz="12" w:space="0" w:color="auto"/>
            </w:tcBorders>
            <w:shd w:val="clear" w:color="auto" w:fill="D9D9D9" w:themeFill="background1" w:themeFillShade="D9"/>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p>
        </w:tc>
      </w:tr>
      <w:tr w:rsidR="00972FCD" w:rsidRPr="009F220D" w:rsidTr="009F220D">
        <w:tc>
          <w:tcPr>
            <w:tcW w:w="817" w:type="dxa"/>
            <w:tcBorders>
              <w:top w:val="single" w:sz="12" w:space="0" w:color="auto"/>
              <w:left w:val="single" w:sz="12" w:space="0" w:color="auto"/>
              <w:bottom w:val="single" w:sz="6" w:space="0" w:color="auto"/>
              <w:right w:val="single" w:sz="6" w:space="0" w:color="auto"/>
            </w:tcBorders>
            <w:tcMar>
              <w:top w:w="0" w:type="dxa"/>
              <w:left w:w="108" w:type="dxa"/>
              <w:bottom w:w="0" w:type="dxa"/>
              <w:right w:w="108" w:type="dxa"/>
            </w:tcMar>
            <w:hideMark/>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hAnsiTheme="minorHAnsi" w:cstheme="minorHAnsi"/>
                <w:color w:val="1F497D"/>
              </w:rPr>
              <w:t>BS1</w:t>
            </w:r>
          </w:p>
        </w:tc>
        <w:tc>
          <w:tcPr>
            <w:tcW w:w="2268" w:type="dxa"/>
            <w:tcBorders>
              <w:top w:val="single" w:sz="12" w:space="0" w:color="auto"/>
              <w:left w:val="single" w:sz="6" w:space="0" w:color="auto"/>
              <w:bottom w:val="single" w:sz="6" w:space="0" w:color="auto"/>
              <w:right w:val="single" w:sz="6" w:space="0" w:color="auto"/>
            </w:tcBorders>
            <w:tcMar>
              <w:top w:w="0" w:type="dxa"/>
              <w:left w:w="108" w:type="dxa"/>
              <w:bottom w:w="0" w:type="dxa"/>
              <w:right w:w="108" w:type="dxa"/>
            </w:tcMar>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eastAsiaTheme="minorHAnsi" w:hAnsiTheme="minorHAnsi" w:cstheme="minorHAnsi"/>
                <w:color w:val="1F497D"/>
                <w:szCs w:val="22"/>
              </w:rPr>
              <w:t>Very low</w:t>
            </w:r>
          </w:p>
        </w:tc>
        <w:tc>
          <w:tcPr>
            <w:tcW w:w="1241" w:type="dxa"/>
            <w:tcBorders>
              <w:top w:val="single" w:sz="12" w:space="0" w:color="auto"/>
              <w:left w:val="single" w:sz="6" w:space="0" w:color="auto"/>
              <w:bottom w:val="single" w:sz="6" w:space="0" w:color="auto"/>
              <w:right w:val="single" w:sz="12" w:space="0" w:color="auto"/>
            </w:tcBorders>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&lt;5</w:t>
            </w:r>
          </w:p>
        </w:tc>
        <w:tc>
          <w:tcPr>
            <w:tcW w:w="1985" w:type="dxa"/>
            <w:tcBorders>
              <w:top w:val="single" w:sz="12" w:space="0" w:color="auto"/>
              <w:left w:val="single" w:sz="12" w:space="0" w:color="auto"/>
              <w:bottom w:val="single" w:sz="6" w:space="0" w:color="auto"/>
              <w:right w:val="single" w:sz="12" w:space="0" w:color="auto"/>
            </w:tcBorders>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&lt;3,3</w:t>
            </w:r>
          </w:p>
        </w:tc>
      </w:tr>
      <w:tr w:rsidR="00972FCD" w:rsidRPr="009F220D" w:rsidTr="009F220D">
        <w:tc>
          <w:tcPr>
            <w:tcW w:w="817" w:type="dxa"/>
            <w:tcBorders>
              <w:top w:val="single" w:sz="6" w:space="0" w:color="auto"/>
              <w:left w:val="single" w:sz="12" w:space="0" w:color="auto"/>
              <w:bottom w:val="single" w:sz="6" w:space="0" w:color="auto"/>
              <w:right w:val="single" w:sz="6" w:space="0" w:color="auto"/>
            </w:tcBorders>
            <w:tcMar>
              <w:top w:w="0" w:type="dxa"/>
              <w:left w:w="108" w:type="dxa"/>
              <w:bottom w:w="0" w:type="dxa"/>
              <w:right w:w="108" w:type="dxa"/>
            </w:tcMar>
            <w:hideMark/>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hAnsiTheme="minorHAnsi" w:cstheme="minorHAnsi"/>
                <w:color w:val="1F497D"/>
              </w:rPr>
              <w:t>BS2</w:t>
            </w:r>
          </w:p>
        </w:tc>
        <w:tc>
          <w:tcPr>
            <w:tcW w:w="226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eastAsiaTheme="minorHAnsi" w:hAnsiTheme="minorHAnsi" w:cstheme="minorHAnsi"/>
                <w:color w:val="1F497D"/>
                <w:szCs w:val="22"/>
              </w:rPr>
              <w:t>Low</w:t>
            </w:r>
          </w:p>
        </w:tc>
        <w:tc>
          <w:tcPr>
            <w:tcW w:w="1241" w:type="dxa"/>
            <w:tcBorders>
              <w:top w:val="single" w:sz="6" w:space="0" w:color="auto"/>
              <w:left w:val="single" w:sz="6" w:space="0" w:color="auto"/>
              <w:bottom w:val="single" w:sz="6" w:space="0" w:color="auto"/>
              <w:right w:val="single" w:sz="12" w:space="0" w:color="auto"/>
            </w:tcBorders>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5-&lt;20</w:t>
            </w:r>
          </w:p>
        </w:tc>
        <w:tc>
          <w:tcPr>
            <w:tcW w:w="1985" w:type="dxa"/>
            <w:tcBorders>
              <w:top w:val="single" w:sz="6" w:space="0" w:color="auto"/>
              <w:left w:val="single" w:sz="12" w:space="0" w:color="auto"/>
              <w:bottom w:val="single" w:sz="6" w:space="0" w:color="auto"/>
              <w:right w:val="single" w:sz="12" w:space="0" w:color="auto"/>
            </w:tcBorders>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3,3-&lt;3,8</w:t>
            </w:r>
          </w:p>
        </w:tc>
      </w:tr>
      <w:tr w:rsidR="00972FCD" w:rsidRPr="009F220D" w:rsidTr="009F220D">
        <w:tc>
          <w:tcPr>
            <w:tcW w:w="817" w:type="dxa"/>
            <w:tcBorders>
              <w:top w:val="single" w:sz="6" w:space="0" w:color="auto"/>
              <w:left w:val="single" w:sz="12" w:space="0" w:color="auto"/>
              <w:bottom w:val="single" w:sz="6" w:space="0" w:color="auto"/>
              <w:right w:val="single" w:sz="6" w:space="0" w:color="auto"/>
            </w:tcBorders>
            <w:tcMar>
              <w:top w:w="0" w:type="dxa"/>
              <w:left w:w="108" w:type="dxa"/>
              <w:bottom w:w="0" w:type="dxa"/>
              <w:right w:w="108" w:type="dxa"/>
            </w:tcMar>
            <w:hideMark/>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hAnsiTheme="minorHAnsi" w:cstheme="minorHAnsi"/>
                <w:color w:val="1F497D"/>
              </w:rPr>
              <w:t>BS3</w:t>
            </w:r>
          </w:p>
        </w:tc>
        <w:tc>
          <w:tcPr>
            <w:tcW w:w="226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eastAsiaTheme="minorHAnsi" w:hAnsiTheme="minorHAnsi" w:cstheme="minorHAnsi"/>
                <w:color w:val="1F497D"/>
                <w:szCs w:val="22"/>
              </w:rPr>
              <w:t>intermediate</w:t>
            </w:r>
          </w:p>
        </w:tc>
        <w:tc>
          <w:tcPr>
            <w:tcW w:w="1241" w:type="dxa"/>
            <w:tcBorders>
              <w:top w:val="single" w:sz="6" w:space="0" w:color="auto"/>
              <w:left w:val="single" w:sz="6" w:space="0" w:color="auto"/>
              <w:bottom w:val="single" w:sz="6" w:space="0" w:color="auto"/>
              <w:right w:val="single" w:sz="12" w:space="0" w:color="auto"/>
            </w:tcBorders>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20-&lt;50</w:t>
            </w:r>
          </w:p>
        </w:tc>
        <w:tc>
          <w:tcPr>
            <w:tcW w:w="1985" w:type="dxa"/>
            <w:tcBorders>
              <w:top w:val="single" w:sz="6" w:space="0" w:color="auto"/>
              <w:left w:val="single" w:sz="12" w:space="0" w:color="auto"/>
              <w:bottom w:val="single" w:sz="6" w:space="0" w:color="auto"/>
              <w:right w:val="single" w:sz="12" w:space="0" w:color="auto"/>
            </w:tcBorders>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3,8-&lt;4,8</w:t>
            </w:r>
          </w:p>
        </w:tc>
      </w:tr>
      <w:tr w:rsidR="00972FCD" w:rsidRPr="009F220D" w:rsidTr="009F220D">
        <w:tc>
          <w:tcPr>
            <w:tcW w:w="817" w:type="dxa"/>
            <w:tcBorders>
              <w:top w:val="single" w:sz="6" w:space="0" w:color="auto"/>
              <w:left w:val="single" w:sz="12" w:space="0" w:color="auto"/>
              <w:bottom w:val="single" w:sz="6" w:space="0" w:color="auto"/>
              <w:right w:val="single" w:sz="6" w:space="0" w:color="auto"/>
            </w:tcBorders>
            <w:tcMar>
              <w:top w:w="0" w:type="dxa"/>
              <w:left w:w="108" w:type="dxa"/>
              <w:bottom w:w="0" w:type="dxa"/>
              <w:right w:w="108" w:type="dxa"/>
            </w:tcMar>
            <w:hideMark/>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hAnsiTheme="minorHAnsi" w:cstheme="minorHAnsi"/>
                <w:color w:val="1F497D"/>
              </w:rPr>
              <w:t>BS4</w:t>
            </w:r>
          </w:p>
        </w:tc>
        <w:tc>
          <w:tcPr>
            <w:tcW w:w="226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eastAsiaTheme="minorHAnsi" w:hAnsiTheme="minorHAnsi" w:cstheme="minorHAnsi"/>
                <w:color w:val="1F497D"/>
                <w:szCs w:val="22"/>
              </w:rPr>
              <w:t>High</w:t>
            </w:r>
          </w:p>
        </w:tc>
        <w:tc>
          <w:tcPr>
            <w:tcW w:w="1241" w:type="dxa"/>
            <w:tcBorders>
              <w:top w:val="single" w:sz="6" w:space="0" w:color="auto"/>
              <w:left w:val="single" w:sz="6" w:space="0" w:color="auto"/>
              <w:bottom w:val="single" w:sz="6" w:space="0" w:color="auto"/>
              <w:right w:val="single" w:sz="12" w:space="0" w:color="auto"/>
            </w:tcBorders>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50-&lt;80</w:t>
            </w:r>
          </w:p>
        </w:tc>
        <w:tc>
          <w:tcPr>
            <w:tcW w:w="1985" w:type="dxa"/>
            <w:tcBorders>
              <w:top w:val="single" w:sz="6" w:space="0" w:color="auto"/>
              <w:left w:val="single" w:sz="12" w:space="0" w:color="auto"/>
              <w:bottom w:val="single" w:sz="6" w:space="0" w:color="auto"/>
              <w:right w:val="single" w:sz="12" w:space="0" w:color="auto"/>
            </w:tcBorders>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4,8-&lt;6,0</w:t>
            </w:r>
          </w:p>
        </w:tc>
      </w:tr>
      <w:tr w:rsidR="00972FCD" w:rsidRPr="009F220D" w:rsidTr="009F220D">
        <w:tc>
          <w:tcPr>
            <w:tcW w:w="817" w:type="dxa"/>
            <w:tcBorders>
              <w:top w:val="single" w:sz="6" w:space="0" w:color="auto"/>
              <w:left w:val="single" w:sz="12" w:space="0" w:color="auto"/>
              <w:bottom w:val="single" w:sz="12" w:space="0" w:color="auto"/>
              <w:right w:val="single" w:sz="6" w:space="0" w:color="auto"/>
            </w:tcBorders>
            <w:tcMar>
              <w:top w:w="0" w:type="dxa"/>
              <w:left w:w="108" w:type="dxa"/>
              <w:bottom w:w="0" w:type="dxa"/>
              <w:right w:w="108" w:type="dxa"/>
            </w:tcMar>
            <w:hideMark/>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hAnsiTheme="minorHAnsi" w:cstheme="minorHAnsi"/>
                <w:color w:val="1F497D"/>
              </w:rPr>
              <w:t>BS5</w:t>
            </w:r>
          </w:p>
        </w:tc>
        <w:tc>
          <w:tcPr>
            <w:tcW w:w="2268" w:type="dxa"/>
            <w:tcBorders>
              <w:top w:val="single" w:sz="6" w:space="0" w:color="auto"/>
              <w:left w:val="single" w:sz="6" w:space="0" w:color="auto"/>
              <w:bottom w:val="single" w:sz="12" w:space="0" w:color="auto"/>
              <w:right w:val="single" w:sz="6" w:space="0" w:color="auto"/>
            </w:tcBorders>
            <w:tcMar>
              <w:top w:w="0" w:type="dxa"/>
              <w:left w:w="108" w:type="dxa"/>
              <w:bottom w:w="0" w:type="dxa"/>
              <w:right w:w="108" w:type="dxa"/>
            </w:tcMar>
          </w:tcPr>
          <w:p w:rsidR="00972FCD" w:rsidRPr="009F220D" w:rsidRDefault="00972FCD" w:rsidP="009F220D">
            <w:pPr>
              <w:rPr>
                <w:rFonts w:asciiTheme="minorHAnsi" w:eastAsiaTheme="minorHAnsi" w:hAnsiTheme="minorHAnsi" w:cstheme="minorHAnsi"/>
                <w:color w:val="1F497D"/>
                <w:szCs w:val="22"/>
              </w:rPr>
            </w:pPr>
            <w:r w:rsidRPr="009F220D">
              <w:rPr>
                <w:rFonts w:asciiTheme="minorHAnsi" w:eastAsiaTheme="minorHAnsi" w:hAnsiTheme="minorHAnsi" w:cstheme="minorHAnsi"/>
                <w:color w:val="1F497D"/>
                <w:szCs w:val="22"/>
              </w:rPr>
              <w:t>Very high</w:t>
            </w:r>
          </w:p>
        </w:tc>
        <w:tc>
          <w:tcPr>
            <w:tcW w:w="1241" w:type="dxa"/>
            <w:tcBorders>
              <w:top w:val="single" w:sz="6" w:space="0" w:color="auto"/>
              <w:left w:val="single" w:sz="6" w:space="0" w:color="auto"/>
              <w:bottom w:val="single" w:sz="12" w:space="0" w:color="auto"/>
              <w:right w:val="single" w:sz="12" w:space="0" w:color="auto"/>
            </w:tcBorders>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80-100</w:t>
            </w:r>
          </w:p>
        </w:tc>
        <w:tc>
          <w:tcPr>
            <w:tcW w:w="1985" w:type="dxa"/>
            <w:tcBorders>
              <w:top w:val="single" w:sz="6" w:space="0" w:color="auto"/>
              <w:left w:val="single" w:sz="12" w:space="0" w:color="auto"/>
              <w:bottom w:val="single" w:sz="12" w:space="0" w:color="auto"/>
              <w:right w:val="single" w:sz="8" w:space="0" w:color="auto"/>
            </w:tcBorders>
            <w:tcMar>
              <w:top w:w="0" w:type="dxa"/>
              <w:left w:w="108" w:type="dxa"/>
              <w:bottom w:w="0" w:type="dxa"/>
              <w:right w:w="108" w:type="dxa"/>
            </w:tcMar>
            <w:hideMark/>
          </w:tcPr>
          <w:p w:rsidR="00972FCD" w:rsidRPr="009F220D" w:rsidRDefault="00972FCD" w:rsidP="009F220D">
            <w:pPr>
              <w:jc w:val="center"/>
              <w:rPr>
                <w:rFonts w:asciiTheme="minorHAnsi" w:eastAsiaTheme="minorHAnsi" w:hAnsiTheme="minorHAnsi" w:cstheme="minorHAnsi"/>
                <w:color w:val="1F497D"/>
                <w:szCs w:val="22"/>
              </w:rPr>
            </w:pPr>
            <w:r w:rsidRPr="009F220D">
              <w:rPr>
                <w:rFonts w:asciiTheme="minorHAnsi" w:hAnsiTheme="minorHAnsi" w:cstheme="minorHAnsi"/>
                <w:color w:val="1F497D"/>
              </w:rPr>
              <w:t>&gt;=6,0</w:t>
            </w:r>
          </w:p>
        </w:tc>
      </w:tr>
    </w:tbl>
    <w:p w:rsidR="00972FCD" w:rsidRPr="009F220D" w:rsidRDefault="00972FCD" w:rsidP="00972FCD">
      <w:pPr>
        <w:rPr>
          <w:rFonts w:asciiTheme="minorHAnsi" w:eastAsiaTheme="minorHAnsi" w:hAnsiTheme="minorHAnsi" w:cstheme="minorHAnsi"/>
          <w:color w:val="1F497D"/>
          <w:szCs w:val="22"/>
          <w:lang w:val="de-AT"/>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This relation is used to reclassify the chemical attribute “base saturation in top soils” of the European Soil database. A base saturation below 50% is regarded as acid and is used as additional criteria to differentiate F4 from other heathlands.</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Table reclassification of Top soil base saturation in ESDB</w:t>
      </w:r>
    </w:p>
    <w:tbl>
      <w:tblPr>
        <w:tblStyle w:val="Tabellenraster"/>
        <w:tblW w:w="0" w:type="auto"/>
        <w:tblLook w:val="04A0" w:firstRow="1" w:lastRow="0" w:firstColumn="1" w:lastColumn="0" w:noHBand="0" w:noVBand="1"/>
      </w:tblPr>
      <w:tblGrid>
        <w:gridCol w:w="1809"/>
        <w:gridCol w:w="1911"/>
        <w:gridCol w:w="2882"/>
      </w:tblGrid>
      <w:tr w:rsidR="00972FCD" w:rsidRPr="009F220D" w:rsidTr="009F220D">
        <w:tc>
          <w:tcPr>
            <w:tcW w:w="3720" w:type="dxa"/>
            <w:gridSpan w:val="2"/>
            <w:tcBorders>
              <w:top w:val="single" w:sz="12" w:space="0" w:color="auto"/>
              <w:left w:val="single" w:sz="12" w:space="0" w:color="auto"/>
              <w:bottom w:val="single" w:sz="4" w:space="0" w:color="auto"/>
              <w:right w:val="single" w:sz="12" w:space="0" w:color="auto"/>
            </w:tcBorders>
            <w:shd w:val="clear" w:color="auto" w:fill="D9D9D9" w:themeFill="background1" w:themeFillShade="D9"/>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ESDB-European soil database</w:t>
            </w:r>
          </w:p>
        </w:tc>
        <w:tc>
          <w:tcPr>
            <w:tcW w:w="2882" w:type="dxa"/>
            <w:tcBorders>
              <w:top w:val="single" w:sz="12" w:space="0" w:color="auto"/>
              <w:left w:val="single" w:sz="12" w:space="0" w:color="auto"/>
              <w:bottom w:val="single" w:sz="4" w:space="0" w:color="auto"/>
              <w:right w:val="single" w:sz="12" w:space="0" w:color="auto"/>
            </w:tcBorders>
            <w:shd w:val="clear" w:color="auto" w:fill="FFC000"/>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Ecosystem mapping</w:t>
            </w:r>
          </w:p>
        </w:tc>
      </w:tr>
      <w:tr w:rsidR="00972FCD" w:rsidRPr="009F220D" w:rsidTr="009F220D">
        <w:tc>
          <w:tcPr>
            <w:tcW w:w="1809" w:type="dxa"/>
            <w:tcBorders>
              <w:left w:val="single" w:sz="12" w:space="0" w:color="auto"/>
              <w:bottom w:val="single" w:sz="12" w:space="0" w:color="auto"/>
            </w:tcBorders>
            <w:shd w:val="clear" w:color="auto" w:fill="D9D9D9" w:themeFill="background1" w:themeFillShade="D9"/>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Base saturation top soil</w:t>
            </w:r>
          </w:p>
        </w:tc>
        <w:tc>
          <w:tcPr>
            <w:tcW w:w="1911" w:type="dxa"/>
            <w:tcBorders>
              <w:bottom w:val="single" w:sz="12" w:space="0" w:color="auto"/>
              <w:right w:val="single" w:sz="12" w:space="0" w:color="auto"/>
            </w:tcBorders>
            <w:shd w:val="clear" w:color="auto" w:fill="D9D9D9" w:themeFill="background1" w:themeFillShade="D9"/>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in %</w:t>
            </w:r>
          </w:p>
        </w:tc>
        <w:tc>
          <w:tcPr>
            <w:tcW w:w="2882" w:type="dxa"/>
            <w:tcBorders>
              <w:left w:val="single" w:sz="12" w:space="0" w:color="auto"/>
              <w:bottom w:val="single" w:sz="12" w:space="0" w:color="auto"/>
              <w:right w:val="single" w:sz="12" w:space="0" w:color="auto"/>
            </w:tcBorders>
            <w:shd w:val="clear" w:color="auto" w:fill="FFC000"/>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Reclassification</w:t>
            </w:r>
          </w:p>
        </w:tc>
      </w:tr>
      <w:tr w:rsidR="00972FCD" w:rsidRPr="009F220D" w:rsidTr="009F220D">
        <w:tc>
          <w:tcPr>
            <w:tcW w:w="1809" w:type="dxa"/>
            <w:tcBorders>
              <w:top w:val="single" w:sz="12" w:space="0" w:color="auto"/>
              <w:left w:val="single" w:sz="12" w:space="0" w:color="auto"/>
            </w:tcBorders>
          </w:tcPr>
          <w:p w:rsidR="00972FCD" w:rsidRPr="009F220D" w:rsidRDefault="00972FCD" w:rsidP="009F220D">
            <w:pPr>
              <w:pStyle w:val="Textkrper"/>
              <w:jc w:val="right"/>
              <w:rPr>
                <w:rFonts w:asciiTheme="minorHAnsi" w:hAnsiTheme="minorHAnsi" w:cstheme="minorHAnsi"/>
              </w:rPr>
            </w:pPr>
            <w:r w:rsidRPr="009F220D">
              <w:rPr>
                <w:rFonts w:asciiTheme="minorHAnsi" w:hAnsiTheme="minorHAnsi" w:cstheme="minorHAnsi"/>
              </w:rPr>
              <w:t>Low</w:t>
            </w:r>
          </w:p>
        </w:tc>
        <w:tc>
          <w:tcPr>
            <w:tcW w:w="1911" w:type="dxa"/>
            <w:tcBorders>
              <w:top w:val="single" w:sz="12" w:space="0" w:color="auto"/>
              <w:right w:val="single" w:sz="12" w:space="0" w:color="auto"/>
            </w:tcBorders>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&lt; 50 %</w:t>
            </w:r>
          </w:p>
        </w:tc>
        <w:tc>
          <w:tcPr>
            <w:tcW w:w="2882" w:type="dxa"/>
            <w:tcBorders>
              <w:top w:val="single" w:sz="12" w:space="0" w:color="auto"/>
              <w:left w:val="single" w:sz="12" w:space="0" w:color="auto"/>
              <w:right w:val="single" w:sz="12" w:space="0" w:color="auto"/>
            </w:tcBorders>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Acid</w:t>
            </w:r>
          </w:p>
        </w:tc>
      </w:tr>
      <w:tr w:rsidR="00972FCD" w:rsidRPr="009F220D" w:rsidTr="009F220D">
        <w:tc>
          <w:tcPr>
            <w:tcW w:w="1809" w:type="dxa"/>
            <w:tcBorders>
              <w:left w:val="single" w:sz="12" w:space="0" w:color="auto"/>
            </w:tcBorders>
          </w:tcPr>
          <w:p w:rsidR="00972FCD" w:rsidRPr="009F220D" w:rsidRDefault="00972FCD" w:rsidP="009F220D">
            <w:pPr>
              <w:pStyle w:val="Textkrper"/>
              <w:jc w:val="right"/>
              <w:rPr>
                <w:rFonts w:asciiTheme="minorHAnsi" w:hAnsiTheme="minorHAnsi" w:cstheme="minorHAnsi"/>
              </w:rPr>
            </w:pPr>
            <w:r w:rsidRPr="009F220D">
              <w:rPr>
                <w:rFonts w:asciiTheme="minorHAnsi" w:hAnsiTheme="minorHAnsi" w:cstheme="minorHAnsi"/>
              </w:rPr>
              <w:t>Medium</w:t>
            </w:r>
          </w:p>
        </w:tc>
        <w:tc>
          <w:tcPr>
            <w:tcW w:w="1911" w:type="dxa"/>
            <w:tcBorders>
              <w:right w:val="single" w:sz="12" w:space="0" w:color="auto"/>
            </w:tcBorders>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50-75 %</w:t>
            </w:r>
          </w:p>
        </w:tc>
        <w:tc>
          <w:tcPr>
            <w:tcW w:w="2882" w:type="dxa"/>
            <w:tcBorders>
              <w:left w:val="single" w:sz="12" w:space="0" w:color="auto"/>
              <w:right w:val="single" w:sz="12" w:space="0" w:color="auto"/>
            </w:tcBorders>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w:t>
            </w:r>
          </w:p>
        </w:tc>
      </w:tr>
      <w:tr w:rsidR="00972FCD" w:rsidRPr="009F220D" w:rsidTr="009F220D">
        <w:tc>
          <w:tcPr>
            <w:tcW w:w="1809" w:type="dxa"/>
            <w:tcBorders>
              <w:left w:val="single" w:sz="12" w:space="0" w:color="auto"/>
              <w:bottom w:val="single" w:sz="12" w:space="0" w:color="auto"/>
            </w:tcBorders>
          </w:tcPr>
          <w:p w:rsidR="00972FCD" w:rsidRPr="009F220D" w:rsidRDefault="00972FCD" w:rsidP="009F220D">
            <w:pPr>
              <w:pStyle w:val="Textkrper"/>
              <w:jc w:val="right"/>
              <w:rPr>
                <w:rFonts w:asciiTheme="minorHAnsi" w:hAnsiTheme="minorHAnsi" w:cstheme="minorHAnsi"/>
              </w:rPr>
            </w:pPr>
            <w:r w:rsidRPr="009F220D">
              <w:rPr>
                <w:rFonts w:asciiTheme="minorHAnsi" w:hAnsiTheme="minorHAnsi" w:cstheme="minorHAnsi"/>
              </w:rPr>
              <w:t>High</w:t>
            </w:r>
          </w:p>
        </w:tc>
        <w:tc>
          <w:tcPr>
            <w:tcW w:w="1911" w:type="dxa"/>
            <w:tcBorders>
              <w:bottom w:val="single" w:sz="12" w:space="0" w:color="auto"/>
              <w:right w:val="single" w:sz="12" w:space="0" w:color="auto"/>
            </w:tcBorders>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&gt; 75%</w:t>
            </w:r>
          </w:p>
        </w:tc>
        <w:tc>
          <w:tcPr>
            <w:tcW w:w="2882" w:type="dxa"/>
            <w:tcBorders>
              <w:left w:val="single" w:sz="12" w:space="0" w:color="auto"/>
              <w:bottom w:val="single" w:sz="12" w:space="0" w:color="auto"/>
              <w:right w:val="single" w:sz="12" w:space="0" w:color="auto"/>
            </w:tcBorders>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53" w:name="_Toc368563416"/>
      <w:bookmarkStart w:id="54" w:name="_Toc394567598"/>
      <w:r w:rsidRPr="009F220D">
        <w:rPr>
          <w:rFonts w:asciiTheme="minorHAnsi" w:hAnsiTheme="minorHAnsi" w:cstheme="minorHAnsi"/>
        </w:rPr>
        <w:t>OSM-roads and land use</w:t>
      </w:r>
      <w:bookmarkEnd w:id="53"/>
      <w:bookmarkEnd w:id="54"/>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open street map data include more detailed than CORINE Land Cover the main roads and as well built-up areas. For roads only the main roads (highways) were selected, as they establish the main land cover per 100*100 pixel. The average percentage of a road in a 100*100m pixel can be estimated with 50-60% (4 lane or 6-lane road).</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For land use the OSM data includes already delineated polygons for land cover. The dynamic of the dataset can be clearly demonstrated, as two years ago the land use in open street map was a simple copy of the CORINE Land cover dataset. But nowadays much smaller features than in CORINE Land Cover (25 ha MMU) are mapped. Therefore the relevant classes were extracted from the OSM land use</w:t>
      </w:r>
    </w:p>
    <w:p w:rsidR="00972FCD" w:rsidRPr="009F220D" w:rsidRDefault="00972FCD" w:rsidP="00972FCD">
      <w:pPr>
        <w:pStyle w:val="Textkrper"/>
        <w:rPr>
          <w:rFonts w:asciiTheme="minorHAnsi" w:hAnsiTheme="minorHAnsi" w:cstheme="minorHAnsi"/>
        </w:rPr>
      </w:pPr>
    </w:p>
    <w:p w:rsidR="00972FCD" w:rsidRPr="009F220D" w:rsidRDefault="00DE5D36" w:rsidP="00972FCD">
      <w:pPr>
        <w:pStyle w:val="berschrift3"/>
        <w:spacing w:line="240" w:lineRule="auto"/>
        <w:rPr>
          <w:rFonts w:asciiTheme="minorHAnsi" w:hAnsiTheme="minorHAnsi" w:cstheme="minorHAnsi"/>
        </w:rPr>
      </w:pPr>
      <w:bookmarkStart w:id="55" w:name="_Toc368563417"/>
      <w:r>
        <w:rPr>
          <w:rFonts w:asciiTheme="minorHAnsi" w:hAnsiTheme="minorHAnsi" w:cstheme="minorHAnsi"/>
        </w:rPr>
        <w:t xml:space="preserve">With of roads and </w:t>
      </w:r>
      <w:r w:rsidR="00972FCD" w:rsidRPr="009F220D">
        <w:rPr>
          <w:rFonts w:asciiTheme="minorHAnsi" w:hAnsiTheme="minorHAnsi" w:cstheme="minorHAnsi"/>
        </w:rPr>
        <w:t>dominant land cover</w:t>
      </w:r>
      <w:bookmarkEnd w:id="55"/>
    </w:p>
    <w:p w:rsidR="00972FCD" w:rsidRDefault="00DE5D36" w:rsidP="00972FCD">
      <w:pPr>
        <w:pStyle w:val="Textkrper"/>
        <w:rPr>
          <w:rFonts w:asciiTheme="minorHAnsi" w:hAnsiTheme="minorHAnsi" w:cstheme="minorHAnsi"/>
        </w:rPr>
      </w:pPr>
      <w:r>
        <w:rPr>
          <w:rFonts w:asciiTheme="minorHAnsi" w:hAnsiTheme="minorHAnsi" w:cstheme="minorHAnsi"/>
        </w:rPr>
        <w:t>Due to the analysis of the OSM-road dataset in the 2013 report only the road type “motorway” was selected as dominating land cover on the level 100*100m pixel (refer to 2013 report for details). A motorway is normally characterized by in minimium 2 lanes per direction. This leads to a total width of the road including side constructions or approximately 50m and more. Therefore the normal motorway can be regarded as dominating land cover feature per 100*100m cell.</w:t>
      </w:r>
    </w:p>
    <w:p w:rsidR="00DE5D36" w:rsidRPr="009F220D" w:rsidRDefault="00DE5D36"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following OSM road types were selected from OSM.</w:t>
      </w:r>
    </w:p>
    <w:tbl>
      <w:tblPr>
        <w:tblW w:w="4380" w:type="dxa"/>
        <w:tblInd w:w="55" w:type="dxa"/>
        <w:tblCellMar>
          <w:left w:w="70" w:type="dxa"/>
          <w:right w:w="70" w:type="dxa"/>
        </w:tblCellMar>
        <w:tblLook w:val="04A0" w:firstRow="1" w:lastRow="0" w:firstColumn="1" w:lastColumn="0" w:noHBand="0" w:noVBand="1"/>
      </w:tblPr>
      <w:tblGrid>
        <w:gridCol w:w="1232"/>
        <w:gridCol w:w="1880"/>
        <w:gridCol w:w="1300"/>
      </w:tblGrid>
      <w:tr w:rsidR="00972FCD" w:rsidRPr="009F220D" w:rsidTr="009F220D">
        <w:trPr>
          <w:trHeight w:val="30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FREQUENCY</w:t>
            </w:r>
          </w:p>
        </w:tc>
        <w:tc>
          <w:tcPr>
            <w:tcW w:w="1880" w:type="dxa"/>
            <w:tcBorders>
              <w:top w:val="single" w:sz="4" w:space="0" w:color="auto"/>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TYPE</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selected</w:t>
            </w:r>
          </w:p>
        </w:tc>
      </w:tr>
      <w:tr w:rsidR="00972FCD" w:rsidRPr="009F220D" w:rsidTr="009F220D">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153025</w:t>
            </w:r>
          </w:p>
        </w:tc>
        <w:tc>
          <w:tcPr>
            <w:tcW w:w="188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motorway</w:t>
            </w:r>
          </w:p>
        </w:tc>
        <w:tc>
          <w:tcPr>
            <w:tcW w:w="13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x</w:t>
            </w:r>
          </w:p>
        </w:tc>
      </w:tr>
      <w:tr w:rsidR="00972FCD" w:rsidRPr="009F220D" w:rsidTr="009F220D">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134031</w:t>
            </w:r>
          </w:p>
        </w:tc>
        <w:tc>
          <w:tcPr>
            <w:tcW w:w="188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motorway_link</w:t>
            </w:r>
          </w:p>
        </w:tc>
        <w:tc>
          <w:tcPr>
            <w:tcW w:w="13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x</w:t>
            </w:r>
          </w:p>
        </w:tc>
      </w:tr>
    </w:tbl>
    <w:p w:rsidR="00972FCD" w:rsidRPr="009F220D" w:rsidRDefault="00972FCD" w:rsidP="00972FCD">
      <w:pPr>
        <w:pStyle w:val="Textkrper"/>
        <w:rPr>
          <w:rFonts w:asciiTheme="minorHAnsi" w:hAnsiTheme="minorHAnsi" w:cstheme="minorHAnsi"/>
        </w:rPr>
      </w:pPr>
    </w:p>
    <w:tbl>
      <w:tblPr>
        <w:tblStyle w:val="Tabellenraster"/>
        <w:tblW w:w="0" w:type="auto"/>
        <w:tblLook w:val="04A0" w:firstRow="1" w:lastRow="0" w:firstColumn="1" w:lastColumn="0" w:noHBand="0" w:noVBand="1"/>
      </w:tblPr>
      <w:tblGrid>
        <w:gridCol w:w="4626"/>
        <w:gridCol w:w="4606"/>
      </w:tblGrid>
      <w:tr w:rsidR="00DE5D36" w:rsidTr="00DE5D36">
        <w:tc>
          <w:tcPr>
            <w:tcW w:w="4606" w:type="dxa"/>
          </w:tcPr>
          <w:p w:rsidR="00DE5D36" w:rsidRPr="009F220D" w:rsidRDefault="00DE5D36" w:rsidP="00DE5D36">
            <w:pPr>
              <w:keepNext/>
              <w:rPr>
                <w:rFonts w:asciiTheme="minorHAnsi" w:hAnsiTheme="minorHAnsi" w:cstheme="minorHAnsi"/>
              </w:rPr>
            </w:pPr>
            <w:r w:rsidRPr="009F220D">
              <w:rPr>
                <w:rFonts w:asciiTheme="minorHAnsi" w:hAnsiTheme="minorHAnsi" w:cstheme="minorHAnsi"/>
              </w:rPr>
              <w:t>4-lane highway (width of lanes: 23 m, including side constructions: 40m</w:t>
            </w:r>
            <w:r>
              <w:rPr>
                <w:rFonts w:asciiTheme="minorHAnsi" w:hAnsiTheme="minorHAnsi" w:cstheme="minorHAnsi"/>
              </w:rPr>
              <w:t>-60m</w:t>
            </w:r>
            <w:r w:rsidRPr="009F220D">
              <w:rPr>
                <w:rFonts w:asciiTheme="minorHAnsi" w:hAnsiTheme="minorHAnsi" w:cstheme="minorHAnsi"/>
              </w:rPr>
              <w:t>, average sealing degree (100*100m: 10-50%))</w:t>
            </w:r>
          </w:p>
          <w:p w:rsidR="00DE5D36" w:rsidRDefault="00DE5D36" w:rsidP="00972FCD">
            <w:pPr>
              <w:rPr>
                <w:rFonts w:asciiTheme="minorHAnsi" w:hAnsiTheme="minorHAnsi" w:cstheme="minorHAnsi"/>
              </w:rPr>
            </w:pPr>
          </w:p>
        </w:tc>
        <w:tc>
          <w:tcPr>
            <w:tcW w:w="4606" w:type="dxa"/>
          </w:tcPr>
          <w:p w:rsidR="00DE5D36" w:rsidRPr="009F220D" w:rsidRDefault="00DE5D36" w:rsidP="00DE5D36">
            <w:pPr>
              <w:keepNext/>
              <w:rPr>
                <w:rFonts w:asciiTheme="minorHAnsi" w:hAnsiTheme="minorHAnsi" w:cstheme="minorHAnsi"/>
              </w:rPr>
            </w:pPr>
            <w:r w:rsidRPr="009F220D">
              <w:rPr>
                <w:rFonts w:asciiTheme="minorHAnsi" w:hAnsiTheme="minorHAnsi" w:cstheme="minorHAnsi"/>
              </w:rPr>
              <w:t>6-lane highway (width of lanes: 33m, , including side constructions: 50m</w:t>
            </w:r>
            <w:r>
              <w:rPr>
                <w:rFonts w:asciiTheme="minorHAnsi" w:hAnsiTheme="minorHAnsi" w:cstheme="minorHAnsi"/>
              </w:rPr>
              <w:t>-70m</w:t>
            </w:r>
            <w:r w:rsidRPr="009F220D">
              <w:rPr>
                <w:rFonts w:asciiTheme="minorHAnsi" w:hAnsiTheme="minorHAnsi" w:cstheme="minorHAnsi"/>
              </w:rPr>
              <w:t>, average seali</w:t>
            </w:r>
            <w:r>
              <w:rPr>
                <w:rFonts w:asciiTheme="minorHAnsi" w:hAnsiTheme="minorHAnsi" w:cstheme="minorHAnsi"/>
              </w:rPr>
              <w:t>ng degree: (100*100m)  30-60 %)</w:t>
            </w:r>
          </w:p>
          <w:p w:rsidR="00DE5D36" w:rsidRDefault="00DE5D36" w:rsidP="00972FCD">
            <w:pPr>
              <w:rPr>
                <w:rFonts w:asciiTheme="minorHAnsi" w:hAnsiTheme="minorHAnsi" w:cstheme="minorHAnsi"/>
              </w:rPr>
            </w:pPr>
          </w:p>
        </w:tc>
      </w:tr>
      <w:tr w:rsidR="00DE5D36" w:rsidTr="00DE5D36">
        <w:tc>
          <w:tcPr>
            <w:tcW w:w="4606" w:type="dxa"/>
          </w:tcPr>
          <w:p w:rsidR="00DE5D36" w:rsidRDefault="00DE5D36" w:rsidP="00972FCD">
            <w:pP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5E928922" wp14:editId="36A3B312">
                  <wp:extent cx="2800350" cy="2492922"/>
                  <wp:effectExtent l="0" t="0" r="0" b="3175"/>
                  <wp:docPr id="7180" name="Grafik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cstate="screen">
                            <a:extLst>
                              <a:ext uri="{28A0092B-C50C-407E-A947-70E740481C1C}">
                                <a14:useLocalDpi xmlns:a14="http://schemas.microsoft.com/office/drawing/2010/main"/>
                              </a:ext>
                            </a:extLst>
                          </a:blip>
                          <a:srcRect/>
                          <a:stretch/>
                        </pic:blipFill>
                        <pic:spPr bwMode="auto">
                          <a:xfrm>
                            <a:off x="0" y="0"/>
                            <a:ext cx="2802189" cy="2494559"/>
                          </a:xfrm>
                          <a:prstGeom prst="rect">
                            <a:avLst/>
                          </a:prstGeom>
                          <a:ln>
                            <a:noFill/>
                          </a:ln>
                          <a:extLst>
                            <a:ext uri="{53640926-AAD7-44D8-BBD7-CCE9431645EC}">
                              <a14:shadowObscured xmlns:a14="http://schemas.microsoft.com/office/drawing/2010/main"/>
                            </a:ext>
                          </a:extLst>
                        </pic:spPr>
                      </pic:pic>
                    </a:graphicData>
                  </a:graphic>
                </wp:inline>
              </w:drawing>
            </w:r>
          </w:p>
        </w:tc>
        <w:tc>
          <w:tcPr>
            <w:tcW w:w="4606" w:type="dxa"/>
          </w:tcPr>
          <w:p w:rsidR="00DE5D36" w:rsidRDefault="00DE5D36" w:rsidP="00972FCD">
            <w:pP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0CBCD19A" wp14:editId="42C1A7FC">
                  <wp:extent cx="2645283" cy="2495550"/>
                  <wp:effectExtent l="0" t="0" r="3175" b="0"/>
                  <wp:docPr id="7181" name="Grafik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cstate="screen">
                            <a:extLst>
                              <a:ext uri="{28A0092B-C50C-407E-A947-70E740481C1C}">
                                <a14:useLocalDpi xmlns:a14="http://schemas.microsoft.com/office/drawing/2010/main"/>
                              </a:ext>
                            </a:extLst>
                          </a:blip>
                          <a:srcRect/>
                          <a:stretch/>
                        </pic:blipFill>
                        <pic:spPr bwMode="auto">
                          <a:xfrm>
                            <a:off x="0" y="0"/>
                            <a:ext cx="2644408" cy="2494725"/>
                          </a:xfrm>
                          <a:prstGeom prst="rect">
                            <a:avLst/>
                          </a:prstGeom>
                          <a:ln>
                            <a:noFill/>
                          </a:ln>
                          <a:extLst>
                            <a:ext uri="{53640926-AAD7-44D8-BBD7-CCE9431645EC}">
                              <a14:shadowObscured xmlns:a14="http://schemas.microsoft.com/office/drawing/2010/main"/>
                            </a:ext>
                          </a:extLst>
                        </pic:spPr>
                      </pic:pic>
                    </a:graphicData>
                  </a:graphic>
                </wp:inline>
              </w:drawing>
            </w:r>
          </w:p>
        </w:tc>
      </w:tr>
    </w:tbl>
    <w:p w:rsidR="00972FCD" w:rsidRPr="009F220D" w:rsidRDefault="00972FCD" w:rsidP="00972FCD">
      <w:pPr>
        <w:rPr>
          <w:rFonts w:asciiTheme="minorHAnsi" w:hAnsiTheme="minorHAnsi" w:cstheme="minorHAnsi"/>
        </w:rPr>
      </w:pPr>
    </w:p>
    <w:p w:rsidR="00972FCD" w:rsidRPr="009F220D" w:rsidRDefault="00972FCD" w:rsidP="00972FCD">
      <w:pPr>
        <w:rPr>
          <w:rFonts w:asciiTheme="minorHAnsi" w:hAnsiTheme="minorHAnsi" w:cstheme="minorHAnsi"/>
        </w:rPr>
      </w:pP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bookmarkStart w:id="56" w:name="_Toc368563418"/>
      <w:r w:rsidRPr="009F220D">
        <w:rPr>
          <w:rFonts w:asciiTheme="minorHAnsi" w:hAnsiTheme="minorHAnsi" w:cstheme="minorHAnsi"/>
        </w:rPr>
        <w:t>OSM and land use data</w:t>
      </w:r>
      <w:bookmarkEnd w:id="56"/>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following land use types were selected from OSM and mapped towards EUNIS classes:</w:t>
      </w:r>
    </w:p>
    <w:tbl>
      <w:tblPr>
        <w:tblW w:w="5560" w:type="dxa"/>
        <w:tblInd w:w="55" w:type="dxa"/>
        <w:tblCellMar>
          <w:left w:w="70" w:type="dxa"/>
          <w:right w:w="70" w:type="dxa"/>
        </w:tblCellMar>
        <w:tblLook w:val="04A0" w:firstRow="1" w:lastRow="0" w:firstColumn="1" w:lastColumn="0" w:noHBand="0" w:noVBand="1"/>
      </w:tblPr>
      <w:tblGrid>
        <w:gridCol w:w="1480"/>
        <w:gridCol w:w="1160"/>
        <w:gridCol w:w="1001"/>
        <w:gridCol w:w="1200"/>
        <w:gridCol w:w="810"/>
      </w:tblGrid>
      <w:tr w:rsidR="00972FCD" w:rsidRPr="009F220D" w:rsidTr="009F220D">
        <w:trPr>
          <w:trHeight w:val="300"/>
        </w:trPr>
        <w:tc>
          <w:tcPr>
            <w:tcW w:w="148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TYPE</w:t>
            </w:r>
          </w:p>
        </w:tc>
        <w:tc>
          <w:tcPr>
            <w:tcW w:w="1160" w:type="dxa"/>
            <w:tcBorders>
              <w:top w:val="single" w:sz="4" w:space="0" w:color="auto"/>
              <w:left w:val="nil"/>
              <w:bottom w:val="single" w:sz="4" w:space="0" w:color="auto"/>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ID_ES_OS</w:t>
            </w:r>
          </w:p>
        </w:tc>
        <w:tc>
          <w:tcPr>
            <w:tcW w:w="980" w:type="dxa"/>
            <w:tcBorders>
              <w:top w:val="single" w:sz="4" w:space="0" w:color="auto"/>
              <w:left w:val="nil"/>
              <w:bottom w:val="single" w:sz="4" w:space="0" w:color="auto"/>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EUNIS_L2</w:t>
            </w:r>
          </w:p>
        </w:tc>
        <w:tc>
          <w:tcPr>
            <w:tcW w:w="1200" w:type="dxa"/>
            <w:tcBorders>
              <w:top w:val="nil"/>
              <w:left w:val="nil"/>
              <w:bottom w:val="nil"/>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EUNIS_L3</w:t>
            </w:r>
          </w:p>
        </w:tc>
        <w:tc>
          <w:tcPr>
            <w:tcW w:w="740" w:type="dxa"/>
            <w:tcBorders>
              <w:top w:val="single" w:sz="4" w:space="0" w:color="auto"/>
              <w:left w:val="nil"/>
              <w:bottom w:val="single" w:sz="4" w:space="0" w:color="auto"/>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Count</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village_green</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10</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w:t>
            </w:r>
          </w:p>
        </w:tc>
        <w:tc>
          <w:tcPr>
            <w:tcW w:w="1200" w:type="dxa"/>
            <w:tcBorders>
              <w:top w:val="single" w:sz="4" w:space="0" w:color="auto"/>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I2.1</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24608</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lastRenderedPageBreak/>
              <w:t>park</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10</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I2.2</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73</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cemetery</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10</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I2.3</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90452</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retail</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J1.1</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28087</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residential</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J1.2</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745046</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industrial;retai</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J1.3</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385</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industrial</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J1.4</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81570</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commercial</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J1.5</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21374</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allotments</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22</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J2</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J2.1</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58054</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831619"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w:t>
            </w:r>
            <w:r w:rsidR="00972FCD" w:rsidRPr="009F220D">
              <w:rPr>
                <w:rFonts w:asciiTheme="minorHAnsi" w:hAnsiTheme="minorHAnsi" w:cstheme="minorHAnsi"/>
                <w:color w:val="000000"/>
                <w:szCs w:val="22"/>
                <w:lang w:val="de-DE" w:eastAsia="de-DE"/>
              </w:rPr>
              <w:t>ndustrial</w:t>
            </w:r>
            <w:r>
              <w:rPr>
                <w:rFonts w:asciiTheme="minorHAnsi" w:hAnsiTheme="minorHAnsi" w:cstheme="minorHAnsi"/>
                <w:color w:val="000000"/>
                <w:szCs w:val="22"/>
                <w:lang w:val="de-DE" w:eastAsia="de-DE"/>
              </w:rPr>
              <w:t>*</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23</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J3</w:t>
            </w:r>
            <w:r w:rsidR="00831619">
              <w:rPr>
                <w:rFonts w:asciiTheme="minorHAnsi" w:hAnsiTheme="minorHAnsi" w:cstheme="minorHAnsi"/>
                <w:color w:val="000000"/>
                <w:szCs w:val="22"/>
                <w:lang w:val="de-DE" w:eastAsia="de-DE"/>
              </w:rPr>
              <w:t>*</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J3.1</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32227</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railway</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24</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J4</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J4.1</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4612</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reservoir</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25</w:t>
            </w:r>
          </w:p>
        </w:tc>
        <w:tc>
          <w:tcPr>
            <w:tcW w:w="98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J5</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J5.1</w:t>
            </w:r>
          </w:p>
        </w:tc>
        <w:tc>
          <w:tcPr>
            <w:tcW w:w="74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107472</w:t>
            </w:r>
          </w:p>
        </w:tc>
      </w:tr>
    </w:tbl>
    <w:p w:rsidR="00972FCD" w:rsidRPr="009F220D" w:rsidRDefault="00831619" w:rsidP="00831619">
      <w:pPr>
        <w:pStyle w:val="Textkrper"/>
        <w:numPr>
          <w:ilvl w:val="0"/>
          <w:numId w:val="15"/>
        </w:numPr>
        <w:rPr>
          <w:rFonts w:asciiTheme="minorHAnsi" w:hAnsiTheme="minorHAnsi" w:cstheme="minorHAnsi"/>
        </w:rPr>
      </w:pPr>
      <w:r>
        <w:rPr>
          <w:rFonts w:asciiTheme="minorHAnsi" w:hAnsiTheme="minorHAnsi" w:cstheme="minorHAnsi"/>
        </w:rPr>
        <w:t>* Not used, due to multiple coding</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An evident problem in open street map is the varying quality of the data. The quality varies between countries and within the countries, even very locally different qualities of mapping can be found. But overall the quality has improved dramatically over the last two years.</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Overall the geometric quality of the objects that are integrated in OSM is quite high, but the completeness is still beyond app. 85%.</w:t>
      </w:r>
    </w:p>
    <w:p w:rsidR="00972FCD" w:rsidRPr="009F220D" w:rsidRDefault="00972FCD" w:rsidP="00972FCD">
      <w:pPr>
        <w:pStyle w:val="Textkrper"/>
        <w:rPr>
          <w:rFonts w:asciiTheme="minorHAnsi" w:hAnsiTheme="minorHAnsi" w:cstheme="minorHAnsi"/>
        </w:rPr>
      </w:pPr>
    </w:p>
    <w:tbl>
      <w:tblPr>
        <w:tblStyle w:val="Tabellenraster"/>
        <w:tblW w:w="0" w:type="auto"/>
        <w:tblLook w:val="04A0" w:firstRow="1" w:lastRow="0" w:firstColumn="1" w:lastColumn="0" w:noHBand="0" w:noVBand="1"/>
      </w:tblPr>
      <w:tblGrid>
        <w:gridCol w:w="4356"/>
        <w:gridCol w:w="4386"/>
      </w:tblGrid>
      <w:tr w:rsidR="00972FCD" w:rsidRPr="009F220D" w:rsidTr="009F220D">
        <w:tc>
          <w:tcPr>
            <w:tcW w:w="4322"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OSM.-land use: very detailed delineation almost of single houses</w:t>
            </w:r>
          </w:p>
        </w:tc>
        <w:tc>
          <w:tcPr>
            <w:tcW w:w="4323"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rPr>
              <w:t>OSM-land use: locally varying quality and completeness of built-up data</w:t>
            </w:r>
          </w:p>
        </w:tc>
      </w:tr>
      <w:tr w:rsidR="00972FCD" w:rsidRPr="009F220D" w:rsidTr="009F220D">
        <w:tc>
          <w:tcPr>
            <w:tcW w:w="4322"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62493935" wp14:editId="2E248EEE">
                  <wp:extent cx="2619375" cy="3228975"/>
                  <wp:effectExtent l="0" t="0" r="9525" b="9525"/>
                  <wp:docPr id="7182" name="Grafik 3"/>
                  <wp:cNvGraphicFramePr/>
                  <a:graphic xmlns:a="http://schemas.openxmlformats.org/drawingml/2006/main">
                    <a:graphicData uri="http://schemas.openxmlformats.org/drawingml/2006/picture">
                      <pic:pic xmlns:pic="http://schemas.openxmlformats.org/drawingml/2006/picture">
                        <pic:nvPicPr>
                          <pic:cNvPr id="4" name="Grafik 3"/>
                          <pic:cNvPicPr/>
                        </pic:nvPicPr>
                        <pic:blipFill>
                          <a:blip r:embed="rId88" cstate="screen">
                            <a:extLst>
                              <a:ext uri="{28A0092B-C50C-407E-A947-70E740481C1C}">
                                <a14:useLocalDpi xmlns:a14="http://schemas.microsoft.com/office/drawing/2010/main"/>
                              </a:ext>
                            </a:extLst>
                          </a:blip>
                          <a:stretch>
                            <a:fillRect/>
                          </a:stretch>
                        </pic:blipFill>
                        <pic:spPr>
                          <a:xfrm>
                            <a:off x="0" y="0"/>
                            <a:ext cx="2621241" cy="3231275"/>
                          </a:xfrm>
                          <a:prstGeom prst="rect">
                            <a:avLst/>
                          </a:prstGeom>
                        </pic:spPr>
                      </pic:pic>
                    </a:graphicData>
                  </a:graphic>
                </wp:inline>
              </w:drawing>
            </w:r>
          </w:p>
        </w:tc>
        <w:tc>
          <w:tcPr>
            <w:tcW w:w="4323"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4B8C10C9" wp14:editId="576CBE11">
                  <wp:extent cx="2647950" cy="2905125"/>
                  <wp:effectExtent l="0" t="0" r="0" b="9525"/>
                  <wp:docPr id="7183" name="Grafik 5"/>
                  <wp:cNvGraphicFramePr/>
                  <a:graphic xmlns:a="http://schemas.openxmlformats.org/drawingml/2006/main">
                    <a:graphicData uri="http://schemas.openxmlformats.org/drawingml/2006/picture">
                      <pic:pic xmlns:pic="http://schemas.openxmlformats.org/drawingml/2006/picture">
                        <pic:nvPicPr>
                          <pic:cNvPr id="6" name="Grafik 5"/>
                          <pic:cNvPicPr/>
                        </pic:nvPicPr>
                        <pic:blipFill rotWithShape="1">
                          <a:blip r:embed="rId89" cstate="screen">
                            <a:extLst>
                              <a:ext uri="{28A0092B-C50C-407E-A947-70E740481C1C}">
                                <a14:useLocalDpi xmlns:a14="http://schemas.microsoft.com/office/drawing/2010/main"/>
                              </a:ext>
                            </a:extLst>
                          </a:blip>
                          <a:srcRect/>
                          <a:stretch/>
                        </pic:blipFill>
                        <pic:spPr>
                          <a:xfrm>
                            <a:off x="0" y="0"/>
                            <a:ext cx="2646594" cy="2903637"/>
                          </a:xfrm>
                          <a:prstGeom prst="rect">
                            <a:avLst/>
                          </a:prstGeom>
                        </pic:spPr>
                      </pic:pic>
                    </a:graphicData>
                  </a:graphic>
                </wp:inline>
              </w:drawing>
            </w:r>
          </w:p>
        </w:tc>
      </w:tr>
    </w:tbl>
    <w:p w:rsidR="00561440" w:rsidRPr="009F220D" w:rsidRDefault="00561440" w:rsidP="00561440">
      <w:pPr>
        <w:pStyle w:val="berschrift3"/>
        <w:spacing w:line="240" w:lineRule="auto"/>
        <w:rPr>
          <w:rFonts w:asciiTheme="minorHAnsi" w:hAnsiTheme="minorHAnsi" w:cstheme="minorHAnsi"/>
        </w:rPr>
      </w:pPr>
      <w:bookmarkStart w:id="57" w:name="_Toc368563419"/>
      <w:r>
        <w:rPr>
          <w:rFonts w:asciiTheme="minorHAnsi" w:hAnsiTheme="minorHAnsi" w:cstheme="minorHAnsi"/>
        </w:rPr>
        <w:lastRenderedPageBreak/>
        <w:t>Soil sealing data</w:t>
      </w:r>
    </w:p>
    <w:p w:rsidR="00561440" w:rsidRDefault="00561440" w:rsidP="00561440">
      <w:pPr>
        <w:pStyle w:val="Textkrper"/>
        <w:rPr>
          <w:rFonts w:asciiTheme="minorHAnsi" w:hAnsiTheme="minorHAnsi" w:cstheme="minorHAnsi"/>
        </w:rPr>
      </w:pPr>
      <w:r>
        <w:rPr>
          <w:rFonts w:asciiTheme="minorHAnsi" w:hAnsiTheme="minorHAnsi" w:cstheme="minorHAnsi"/>
        </w:rPr>
        <w:t>The HRL soil sealing dataset was converted into a 100*100m dataset using an average sealing degree per pixel. According to the sealing density the following EUNIS classes were derived:</w:t>
      </w:r>
    </w:p>
    <w:tbl>
      <w:tblPr>
        <w:tblStyle w:val="Tabellenraster"/>
        <w:tblW w:w="0" w:type="auto"/>
        <w:tblLook w:val="04A0" w:firstRow="1" w:lastRow="0" w:firstColumn="1" w:lastColumn="0" w:noHBand="0" w:noVBand="1"/>
      </w:tblPr>
      <w:tblGrid>
        <w:gridCol w:w="1526"/>
        <w:gridCol w:w="1276"/>
        <w:gridCol w:w="4426"/>
      </w:tblGrid>
      <w:tr w:rsidR="00561440" w:rsidTr="00561440">
        <w:tc>
          <w:tcPr>
            <w:tcW w:w="1526" w:type="dxa"/>
            <w:shd w:val="clear" w:color="auto" w:fill="D9D9D9" w:themeFill="background1" w:themeFillShade="D9"/>
          </w:tcPr>
          <w:p w:rsidR="00561440" w:rsidRDefault="00561440" w:rsidP="00561440">
            <w:pPr>
              <w:pStyle w:val="Textkrper"/>
              <w:rPr>
                <w:rFonts w:asciiTheme="minorHAnsi" w:hAnsiTheme="minorHAnsi" w:cstheme="minorHAnsi"/>
              </w:rPr>
            </w:pPr>
            <w:r>
              <w:rPr>
                <w:rFonts w:asciiTheme="minorHAnsi" w:hAnsiTheme="minorHAnsi" w:cstheme="minorHAnsi"/>
              </w:rPr>
              <w:t>Sealing degree</w:t>
            </w:r>
          </w:p>
        </w:tc>
        <w:tc>
          <w:tcPr>
            <w:tcW w:w="1276" w:type="dxa"/>
            <w:shd w:val="clear" w:color="auto" w:fill="D9D9D9" w:themeFill="background1" w:themeFillShade="D9"/>
          </w:tcPr>
          <w:p w:rsidR="00561440" w:rsidRDefault="00561440" w:rsidP="00561440">
            <w:pPr>
              <w:pStyle w:val="Textkrper"/>
              <w:rPr>
                <w:rFonts w:asciiTheme="minorHAnsi" w:hAnsiTheme="minorHAnsi" w:cstheme="minorHAnsi"/>
              </w:rPr>
            </w:pPr>
            <w:r>
              <w:rPr>
                <w:rFonts w:asciiTheme="minorHAnsi" w:hAnsiTheme="minorHAnsi" w:cstheme="minorHAnsi"/>
              </w:rPr>
              <w:t>EUNIS class code</w:t>
            </w:r>
          </w:p>
        </w:tc>
        <w:tc>
          <w:tcPr>
            <w:tcW w:w="4426" w:type="dxa"/>
            <w:shd w:val="clear" w:color="auto" w:fill="D9D9D9" w:themeFill="background1" w:themeFillShade="D9"/>
          </w:tcPr>
          <w:p w:rsidR="00561440" w:rsidRDefault="00561440" w:rsidP="00561440">
            <w:pPr>
              <w:pStyle w:val="Textkrper"/>
              <w:rPr>
                <w:rFonts w:asciiTheme="minorHAnsi" w:hAnsiTheme="minorHAnsi" w:cstheme="minorHAnsi"/>
              </w:rPr>
            </w:pPr>
            <w:r>
              <w:rPr>
                <w:rFonts w:asciiTheme="minorHAnsi" w:hAnsiTheme="minorHAnsi" w:cstheme="minorHAnsi"/>
              </w:rPr>
              <w:t>EUNIS class name</w:t>
            </w:r>
          </w:p>
        </w:tc>
      </w:tr>
      <w:tr w:rsidR="00561440" w:rsidTr="00561440">
        <w:tc>
          <w:tcPr>
            <w:tcW w:w="1526" w:type="dxa"/>
          </w:tcPr>
          <w:p w:rsidR="00561440" w:rsidRDefault="00561440" w:rsidP="00561440">
            <w:pPr>
              <w:pStyle w:val="Textkrper"/>
              <w:rPr>
                <w:rFonts w:asciiTheme="minorHAnsi" w:hAnsiTheme="minorHAnsi" w:cstheme="minorHAnsi"/>
              </w:rPr>
            </w:pPr>
            <w:r>
              <w:rPr>
                <w:rFonts w:asciiTheme="minorHAnsi" w:hAnsiTheme="minorHAnsi" w:cstheme="minorHAnsi"/>
              </w:rPr>
              <w:t>51-100</w:t>
            </w:r>
          </w:p>
        </w:tc>
        <w:tc>
          <w:tcPr>
            <w:tcW w:w="1276" w:type="dxa"/>
          </w:tcPr>
          <w:p w:rsidR="00561440" w:rsidRDefault="00561440" w:rsidP="00561440">
            <w:pPr>
              <w:pStyle w:val="Textkrper"/>
              <w:rPr>
                <w:rFonts w:asciiTheme="minorHAnsi" w:hAnsiTheme="minorHAnsi" w:cstheme="minorHAnsi"/>
              </w:rPr>
            </w:pPr>
            <w:r>
              <w:rPr>
                <w:rFonts w:asciiTheme="minorHAnsi" w:hAnsiTheme="minorHAnsi" w:cstheme="minorHAnsi"/>
              </w:rPr>
              <w:t>54</w:t>
            </w:r>
          </w:p>
        </w:tc>
        <w:tc>
          <w:tcPr>
            <w:tcW w:w="4426" w:type="dxa"/>
          </w:tcPr>
          <w:p w:rsidR="00561440" w:rsidRDefault="00561440">
            <w:pPr>
              <w:rPr>
                <w:rFonts w:cs="Calibri"/>
                <w:color w:val="000000"/>
                <w:szCs w:val="22"/>
              </w:rPr>
            </w:pPr>
            <w:r>
              <w:rPr>
                <w:rFonts w:cs="Calibri"/>
                <w:color w:val="000000"/>
                <w:szCs w:val="22"/>
              </w:rPr>
              <w:t>Buildings of cities, towns and villages</w:t>
            </w:r>
          </w:p>
        </w:tc>
      </w:tr>
      <w:tr w:rsidR="00561440" w:rsidTr="00561440">
        <w:tc>
          <w:tcPr>
            <w:tcW w:w="1526" w:type="dxa"/>
          </w:tcPr>
          <w:p w:rsidR="00561440" w:rsidRDefault="00561440" w:rsidP="00561440">
            <w:pPr>
              <w:pStyle w:val="Textkrper"/>
              <w:rPr>
                <w:rFonts w:asciiTheme="minorHAnsi" w:hAnsiTheme="minorHAnsi" w:cstheme="minorHAnsi"/>
              </w:rPr>
            </w:pPr>
            <w:r>
              <w:rPr>
                <w:rFonts w:asciiTheme="minorHAnsi" w:hAnsiTheme="minorHAnsi" w:cstheme="minorHAnsi"/>
              </w:rPr>
              <w:t>25-50</w:t>
            </w:r>
          </w:p>
        </w:tc>
        <w:tc>
          <w:tcPr>
            <w:tcW w:w="1276" w:type="dxa"/>
          </w:tcPr>
          <w:p w:rsidR="00561440" w:rsidRDefault="00561440" w:rsidP="00561440">
            <w:pPr>
              <w:pStyle w:val="Textkrper"/>
              <w:rPr>
                <w:rFonts w:asciiTheme="minorHAnsi" w:hAnsiTheme="minorHAnsi" w:cstheme="minorHAnsi"/>
              </w:rPr>
            </w:pPr>
            <w:r>
              <w:rPr>
                <w:rFonts w:asciiTheme="minorHAnsi" w:hAnsiTheme="minorHAnsi" w:cstheme="minorHAnsi"/>
              </w:rPr>
              <w:t>55</w:t>
            </w:r>
          </w:p>
        </w:tc>
        <w:tc>
          <w:tcPr>
            <w:tcW w:w="4426" w:type="dxa"/>
          </w:tcPr>
          <w:p w:rsidR="00561440" w:rsidRDefault="00561440">
            <w:pPr>
              <w:rPr>
                <w:rFonts w:cs="Calibri"/>
                <w:color w:val="000000"/>
                <w:szCs w:val="22"/>
              </w:rPr>
            </w:pPr>
            <w:r>
              <w:rPr>
                <w:rFonts w:cs="Calibri"/>
                <w:color w:val="000000"/>
                <w:szCs w:val="22"/>
              </w:rPr>
              <w:t>Low density buildings</w:t>
            </w:r>
          </w:p>
        </w:tc>
      </w:tr>
    </w:tbl>
    <w:p w:rsidR="00561440" w:rsidRDefault="00561440" w:rsidP="00561440">
      <w:pPr>
        <w:pStyle w:val="Textkrper"/>
        <w:rPr>
          <w:rFonts w:asciiTheme="minorHAnsi" w:hAnsiTheme="minorHAnsi" w:cstheme="minorHAnsi"/>
        </w:rPr>
      </w:pPr>
    </w:p>
    <w:p w:rsidR="00222514" w:rsidRDefault="00222514" w:rsidP="00222514">
      <w:pPr>
        <w:pStyle w:val="berschrift2"/>
      </w:pPr>
      <w:bookmarkStart w:id="58" w:name="_Toc394567599"/>
      <w:r>
        <w:t>processing of marine data</w:t>
      </w:r>
      <w:bookmarkEnd w:id="58"/>
    </w:p>
    <w:p w:rsidR="00222514" w:rsidRPr="00222514" w:rsidRDefault="00222514" w:rsidP="00222514">
      <w:r w:rsidRPr="00222514">
        <w:rPr>
          <w:highlight w:val="yellow"/>
        </w:rPr>
        <w:t>to be completed by RAQUEL</w:t>
      </w:r>
    </w:p>
    <w:p w:rsidR="009F220D" w:rsidRPr="009F220D" w:rsidRDefault="009F220D">
      <w:pPr>
        <w:spacing w:after="0" w:line="240" w:lineRule="auto"/>
        <w:rPr>
          <w:rFonts w:asciiTheme="minorHAnsi" w:hAnsiTheme="minorHAnsi" w:cstheme="minorHAnsi"/>
          <w:b/>
          <w:smallCaps/>
          <w:sz w:val="40"/>
        </w:rPr>
      </w:pPr>
    </w:p>
    <w:p w:rsidR="00972FC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bookmarkStart w:id="59" w:name="_Toc394567600"/>
      <w:r w:rsidRPr="009F220D">
        <w:rPr>
          <w:rFonts w:asciiTheme="minorHAnsi" w:hAnsiTheme="minorHAnsi" w:cstheme="minorHAnsi"/>
        </w:rPr>
        <w:t>Mapping rules</w:t>
      </w:r>
      <w:bookmarkEnd w:id="57"/>
      <w:bookmarkEnd w:id="59"/>
    </w:p>
    <w:p w:rsidR="00A1599C" w:rsidRDefault="00A1599C" w:rsidP="00A1599C">
      <w:r>
        <w:t>The major details for mapping ecosystem types according to MAES Level 1+2 that are explained by EUNIS Level 2 classes are given in the crosswalk table in the Annex (crosswalk MAES-EUNIS-CLC).</w:t>
      </w:r>
    </w:p>
    <w:p w:rsidR="00A1599C" w:rsidRDefault="00A1599C" w:rsidP="00A1599C"/>
    <w:p w:rsidR="00A1599C" w:rsidRDefault="00A1599C" w:rsidP="00A1599C">
      <w:r>
        <w:t>As CORINE Land cover represents a geometrically quite coarse dataset, all kind of relevant GIS layers that provide better geometric quality are handled first. This leads to the following priority list</w:t>
      </w:r>
      <w:r w:rsidR="00DE5D36">
        <w:t xml:space="preserve"> of GIS layers</w:t>
      </w:r>
      <w:r>
        <w:t>:</w:t>
      </w:r>
    </w:p>
    <w:p w:rsidR="00A1599C" w:rsidRDefault="00A1599C" w:rsidP="00DE5D36">
      <w:pPr>
        <w:ind w:left="360"/>
      </w:pPr>
      <w:r>
        <w:t>1. HRL forest layer</w:t>
      </w:r>
    </w:p>
    <w:p w:rsidR="00A1599C" w:rsidRPr="00DE5D36" w:rsidRDefault="00A1599C" w:rsidP="00DE5D36">
      <w:pPr>
        <w:pStyle w:val="Listenabsatz"/>
        <w:numPr>
          <w:ilvl w:val="0"/>
          <w:numId w:val="15"/>
        </w:numPr>
        <w:ind w:left="1080"/>
        <w:rPr>
          <w:rFonts w:cstheme="minorHAnsi"/>
          <w:color w:val="000000"/>
          <w:szCs w:val="22"/>
          <w:lang w:eastAsia="de-DE"/>
        </w:rPr>
      </w:pPr>
      <w:r w:rsidRPr="00DE5D36">
        <w:rPr>
          <w:rFonts w:cstheme="minorHAnsi"/>
          <w:color w:val="000000"/>
          <w:szCs w:val="22"/>
          <w:lang w:eastAsia="de-DE"/>
        </w:rPr>
        <w:t>forest layer applied only outside CLC-forest</w:t>
      </w:r>
    </w:p>
    <w:p w:rsidR="00A1599C" w:rsidRDefault="00DE5D36" w:rsidP="00DE5D36">
      <w:pPr>
        <w:ind w:left="360"/>
        <w:rPr>
          <w:szCs w:val="22"/>
        </w:rPr>
      </w:pPr>
      <w:r>
        <w:rPr>
          <w:szCs w:val="22"/>
        </w:rPr>
        <w:t>2. OSM roads</w:t>
      </w:r>
    </w:p>
    <w:p w:rsidR="00DE5D36" w:rsidRDefault="00DE5D36" w:rsidP="00DE5D36">
      <w:pPr>
        <w:ind w:left="360"/>
        <w:rPr>
          <w:szCs w:val="22"/>
        </w:rPr>
      </w:pPr>
      <w:r>
        <w:rPr>
          <w:szCs w:val="22"/>
        </w:rPr>
        <w:t>3. OSM land use</w:t>
      </w:r>
    </w:p>
    <w:p w:rsidR="00A1599C" w:rsidRPr="00DE5D36" w:rsidRDefault="00DE5D36" w:rsidP="00DE5D36">
      <w:pPr>
        <w:pStyle w:val="Listenabsatz"/>
        <w:numPr>
          <w:ilvl w:val="0"/>
          <w:numId w:val="15"/>
        </w:numPr>
        <w:ind w:left="1080"/>
        <w:rPr>
          <w:szCs w:val="22"/>
        </w:rPr>
      </w:pPr>
      <w:r w:rsidRPr="00DE5D36">
        <w:rPr>
          <w:rFonts w:cstheme="minorHAnsi"/>
          <w:color w:val="000000"/>
          <w:szCs w:val="22"/>
          <w:lang w:eastAsia="de-DE"/>
        </w:rPr>
        <w:t>OSM land use only outside CLC-urban and with sealing &gt; 30%</w:t>
      </w:r>
    </w:p>
    <w:p w:rsidR="00DE5D36" w:rsidRDefault="00DE5D36" w:rsidP="00DE5D36">
      <w:pPr>
        <w:ind w:left="360"/>
        <w:rPr>
          <w:szCs w:val="22"/>
        </w:rPr>
      </w:pPr>
      <w:r>
        <w:rPr>
          <w:szCs w:val="22"/>
        </w:rPr>
        <w:t>4. HRL sealing</w:t>
      </w:r>
    </w:p>
    <w:p w:rsidR="00DE5D36" w:rsidRDefault="00DE5D36" w:rsidP="00DE5D36">
      <w:pPr>
        <w:ind w:left="360"/>
        <w:rPr>
          <w:szCs w:val="22"/>
        </w:rPr>
      </w:pPr>
      <w:r>
        <w:rPr>
          <w:szCs w:val="22"/>
        </w:rPr>
        <w:t>5. CLC-based thematic rules</w:t>
      </w:r>
    </w:p>
    <w:p w:rsidR="00DE5D36" w:rsidRPr="00DE5D36" w:rsidRDefault="00DE5D36" w:rsidP="00DE5D36">
      <w:pPr>
        <w:rPr>
          <w:szCs w:val="22"/>
        </w:rPr>
      </w:pPr>
    </w:p>
    <w:p w:rsidR="00972FCD" w:rsidRDefault="00DE5D36"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60" w:name="_Toc368563420"/>
      <w:bookmarkStart w:id="61" w:name="_Toc394567601"/>
      <w:r>
        <w:rPr>
          <w:rFonts w:asciiTheme="minorHAnsi" w:hAnsiTheme="minorHAnsi" w:cstheme="minorHAnsi"/>
        </w:rPr>
        <w:t xml:space="preserve">CLC based </w:t>
      </w:r>
      <w:r w:rsidR="00972FCD" w:rsidRPr="009F220D">
        <w:rPr>
          <w:rFonts w:asciiTheme="minorHAnsi" w:hAnsiTheme="minorHAnsi" w:cstheme="minorHAnsi"/>
        </w:rPr>
        <w:t>Thematic rules</w:t>
      </w:r>
      <w:bookmarkEnd w:id="60"/>
      <w:bookmarkEnd w:id="61"/>
    </w:p>
    <w:p w:rsidR="00BF389C" w:rsidRPr="009F220D" w:rsidRDefault="00BF389C" w:rsidP="00BF389C">
      <w:pPr>
        <w:pStyle w:val="berschrift3"/>
        <w:spacing w:line="240" w:lineRule="auto"/>
        <w:rPr>
          <w:rFonts w:asciiTheme="minorHAnsi" w:hAnsiTheme="minorHAnsi" w:cstheme="minorHAnsi"/>
        </w:rPr>
      </w:pPr>
      <w:r>
        <w:rPr>
          <w:rFonts w:asciiTheme="minorHAnsi" w:hAnsiTheme="minorHAnsi" w:cstheme="minorHAnsi"/>
        </w:rPr>
        <w:t>324 transitional woodland (G5)</w:t>
      </w:r>
    </w:p>
    <w:p w:rsidR="00BF389C" w:rsidRPr="00BF389C" w:rsidRDefault="00BF389C" w:rsidP="00BF389C">
      <w:pPr>
        <w:rPr>
          <w:u w:val="single"/>
        </w:rPr>
      </w:pPr>
      <w:r w:rsidRPr="00BF389C">
        <w:rPr>
          <w:u w:val="single"/>
        </w:rPr>
        <w:t>Update 2014!</w:t>
      </w:r>
    </w:p>
    <w:p w:rsidR="00BF389C" w:rsidRDefault="00BF389C" w:rsidP="00BF389C">
      <w:r>
        <w:t xml:space="preserve">In Version 1.4 of the ecosystem type map a rule using the tree cover density (&lt;30%) was applied to differentiate woodlands from dry grasslands. This rule turned out not to be helpful, as the JRC tree cover density underestimates the tree cover density, and thus large parts of the CLC-class “324 transitional woodlands” were converted into “E1 dry grasslands”. However they should be mapped </w:t>
      </w:r>
      <w:r>
        <w:lastRenderedPageBreak/>
        <w:t xml:space="preserve">as “G5 </w:t>
      </w:r>
      <w:r w:rsidRPr="00BF389C">
        <w:t>Lines of trees, small anthropogenic woodlands, recently felled woodland, early-stage woodland and coppice</w:t>
      </w:r>
      <w:r>
        <w:t>”.</w:t>
      </w:r>
    </w:p>
    <w:p w:rsidR="00BF389C" w:rsidRDefault="00BF389C" w:rsidP="00BF389C">
      <w:r>
        <w:t>Therefor the 30% rule for tree cover density was deleted and the whole CORINE Land Cover class 324 is mapped as “G5”.</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bookmarkStart w:id="62" w:name="_Toc368563421"/>
      <w:r w:rsidRPr="009F220D">
        <w:rPr>
          <w:rFonts w:asciiTheme="minorHAnsi" w:hAnsiTheme="minorHAnsi" w:cstheme="minorHAnsi"/>
        </w:rPr>
        <w:t>D1, D3:  Bogs and Mires (CLC 412)</w:t>
      </w:r>
      <w:bookmarkEnd w:id="62"/>
    </w:p>
    <w:tbl>
      <w:tblPr>
        <w:tblW w:w="9513" w:type="dxa"/>
        <w:tblInd w:w="55" w:type="dxa"/>
        <w:tblCellMar>
          <w:left w:w="70" w:type="dxa"/>
          <w:right w:w="70" w:type="dxa"/>
        </w:tblCellMar>
        <w:tblLook w:val="04A0" w:firstRow="1" w:lastRow="0" w:firstColumn="1" w:lastColumn="0" w:noHBand="0" w:noVBand="1"/>
      </w:tblPr>
      <w:tblGrid>
        <w:gridCol w:w="652"/>
        <w:gridCol w:w="1773"/>
        <w:gridCol w:w="7088"/>
      </w:tblGrid>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BF389C" w:rsidRDefault="00972FCD" w:rsidP="009F220D">
            <w:pPr>
              <w:rPr>
                <w:rFonts w:asciiTheme="minorHAnsi" w:hAnsiTheme="minorHAnsi" w:cstheme="minorHAnsi"/>
                <w:lang w:eastAsia="de-DE"/>
              </w:rPr>
            </w:pPr>
            <w:r w:rsidRPr="00BF389C">
              <w:rPr>
                <w:rFonts w:asciiTheme="minorHAnsi" w:hAnsiTheme="minorHAnsi" w:cstheme="minorHAnsi"/>
                <w:lang w:eastAsia="de-DE"/>
              </w:rPr>
              <w:t>D1</w:t>
            </w:r>
          </w:p>
        </w:tc>
        <w:tc>
          <w:tcPr>
            <w:tcW w:w="1773" w:type="dxa"/>
            <w:tcBorders>
              <w:top w:val="nil"/>
              <w:left w:val="nil"/>
              <w:bottom w:val="single" w:sz="4" w:space="0" w:color="auto"/>
              <w:right w:val="single" w:sz="4" w:space="0" w:color="auto"/>
            </w:tcBorders>
            <w:shd w:val="clear" w:color="auto" w:fill="auto"/>
            <w:hideMark/>
          </w:tcPr>
          <w:p w:rsidR="00972FCD" w:rsidRPr="00BF389C" w:rsidRDefault="00972FCD" w:rsidP="009F220D">
            <w:pPr>
              <w:rPr>
                <w:rFonts w:asciiTheme="minorHAnsi" w:hAnsiTheme="minorHAnsi" w:cstheme="minorHAnsi"/>
                <w:lang w:eastAsia="de-DE"/>
              </w:rPr>
            </w:pPr>
            <w:r w:rsidRPr="00BF389C">
              <w:rPr>
                <w:rFonts w:asciiTheme="minorHAnsi" w:hAnsiTheme="minorHAnsi" w:cstheme="minorHAnsi"/>
                <w:lang w:eastAsia="de-DE"/>
              </w:rPr>
              <w:t>Raised and blanket bogs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Peatlands formed by ombrotrophic acid peat, which is (or was while actively growing) capable of growth fed by rainfall rather than by the inflow of water from higher ground in the vicinity.</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D3</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Aapa, palsa and polygon mires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Patterned mire complexes of the arctic, subarctic and northern boreal zones.</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Main issue: differentiation between </w:t>
      </w:r>
    </w:p>
    <w:p w:rsidR="00972FCD" w:rsidRPr="009F220D" w:rsidRDefault="00972FCD" w:rsidP="00972FCD">
      <w:pPr>
        <w:pStyle w:val="Listenabsatz1"/>
        <w:numPr>
          <w:ilvl w:val="1"/>
          <w:numId w:val="17"/>
        </w:numPr>
        <w:ind w:left="540"/>
        <w:rPr>
          <w:rFonts w:asciiTheme="minorHAnsi" w:hAnsiTheme="minorHAnsi" w:cstheme="minorHAnsi"/>
          <w:color w:val="000000" w:themeColor="text1"/>
          <w:lang w:val="en-US"/>
        </w:rPr>
      </w:pPr>
      <w:r w:rsidRPr="009F220D">
        <w:rPr>
          <w:rFonts w:asciiTheme="minorHAnsi" w:hAnsiTheme="minorHAnsi" w:cstheme="minorHAnsi"/>
          <w:color w:val="000000" w:themeColor="text1"/>
          <w:lang w:val="en-US"/>
        </w:rPr>
        <w:t>D1 Raised and blanket bogs</w:t>
      </w:r>
    </w:p>
    <w:p w:rsidR="00972FCD" w:rsidRPr="009F220D" w:rsidRDefault="00972FCD" w:rsidP="00972FCD">
      <w:pPr>
        <w:pStyle w:val="Listenabsatz1"/>
        <w:numPr>
          <w:ilvl w:val="1"/>
          <w:numId w:val="17"/>
        </w:numPr>
        <w:ind w:left="540"/>
        <w:rPr>
          <w:rFonts w:asciiTheme="minorHAnsi" w:hAnsiTheme="minorHAnsi" w:cstheme="minorHAnsi"/>
          <w:color w:val="000000" w:themeColor="text1"/>
          <w:lang w:val="en-US"/>
        </w:rPr>
      </w:pPr>
      <w:r w:rsidRPr="009F220D">
        <w:rPr>
          <w:rFonts w:asciiTheme="minorHAnsi" w:hAnsiTheme="minorHAnsi" w:cstheme="minorHAnsi"/>
          <w:color w:val="000000" w:themeColor="text1"/>
          <w:lang w:val="en-US"/>
        </w:rPr>
        <w:t>D3 Aapa, palsa and polygon mires</w:t>
      </w:r>
    </w:p>
    <w:p w:rsidR="00972FCD" w:rsidRPr="009F220D" w:rsidRDefault="00972FCD" w:rsidP="00972FCD">
      <w:pPr>
        <w:pStyle w:val="Textkrper"/>
        <w:rPr>
          <w:rFonts w:asciiTheme="minorHAnsi" w:hAnsiTheme="minorHAnsi" w:cstheme="minorHAnsi"/>
          <w:color w:val="000000" w:themeColor="text1"/>
        </w:rPr>
      </w:pPr>
    </w:p>
    <w:p w:rsidR="00972FCD" w:rsidRPr="009F220D" w:rsidRDefault="00972FCD" w:rsidP="00972FCD">
      <w:pPr>
        <w:pStyle w:val="Textkrper"/>
        <w:rPr>
          <w:rFonts w:asciiTheme="minorHAnsi" w:hAnsiTheme="minorHAnsi" w:cstheme="minorHAnsi"/>
          <w:color w:val="000000" w:themeColor="text1"/>
        </w:rPr>
      </w:pPr>
      <w:r w:rsidRPr="009F220D">
        <w:rPr>
          <w:rFonts w:asciiTheme="minorHAnsi" w:hAnsiTheme="minorHAnsi" w:cstheme="minorHAnsi"/>
          <w:color w:val="000000" w:themeColor="text1"/>
        </w:rPr>
        <w:t>These two types are summed up in the CLC class 412 (peatbogs)</w:t>
      </w:r>
    </w:p>
    <w:p w:rsidR="00972FCD" w:rsidRPr="009F220D" w:rsidRDefault="00972FCD" w:rsidP="00972FCD">
      <w:pPr>
        <w:pStyle w:val="Textkrper"/>
        <w:rPr>
          <w:rFonts w:asciiTheme="minorHAnsi" w:hAnsiTheme="minorHAnsi" w:cstheme="minorHAnsi"/>
          <w:color w:val="000000" w:themeColor="text1"/>
        </w:rPr>
      </w:pPr>
      <w:r w:rsidRPr="009F220D">
        <w:rPr>
          <w:rFonts w:asciiTheme="minorHAnsi" w:hAnsiTheme="minorHAnsi" w:cstheme="minorHAnsi"/>
          <w:color w:val="000000" w:themeColor="text1"/>
        </w:rPr>
        <w:t>Methodology:</w:t>
      </w:r>
    </w:p>
    <w:p w:rsidR="00972FCD" w:rsidRPr="009F220D" w:rsidRDefault="00972FCD" w:rsidP="00972FCD">
      <w:pPr>
        <w:pStyle w:val="Listenabsatz1"/>
        <w:numPr>
          <w:ilvl w:val="0"/>
          <w:numId w:val="18"/>
        </w:numPr>
        <w:rPr>
          <w:rFonts w:asciiTheme="minorHAnsi" w:hAnsiTheme="minorHAnsi" w:cstheme="minorHAnsi"/>
          <w:lang w:val="en-US"/>
        </w:rPr>
      </w:pPr>
      <w:r w:rsidRPr="009F220D">
        <w:rPr>
          <w:rFonts w:asciiTheme="minorHAnsi" w:hAnsiTheme="minorHAnsi" w:cstheme="minorHAnsi"/>
          <w:lang w:val="en-US"/>
        </w:rPr>
        <w:t xml:space="preserve">The first step is based on biogeographic regions.  D3 does not occur outside Boreal, ALPN </w:t>
      </w:r>
      <w:r w:rsidR="0031098E">
        <w:rPr>
          <w:rFonts w:asciiTheme="minorHAnsi" w:hAnsiTheme="minorHAnsi" w:cstheme="minorHAnsi"/>
          <w:lang w:val="en-US"/>
        </w:rPr>
        <w:t xml:space="preserve">(within the Scandinavian region </w:t>
      </w:r>
      <w:r w:rsidRPr="009F220D">
        <w:rPr>
          <w:rFonts w:asciiTheme="minorHAnsi" w:hAnsiTheme="minorHAnsi" w:cstheme="minorHAnsi"/>
          <w:lang w:val="en-US"/>
        </w:rPr>
        <w:t xml:space="preserve">and Arctic) region. </w:t>
      </w:r>
    </w:p>
    <w:p w:rsidR="00972FCD" w:rsidRPr="009F220D" w:rsidRDefault="00972FCD" w:rsidP="00972FCD">
      <w:pPr>
        <w:pStyle w:val="Listenabsatz1"/>
        <w:numPr>
          <w:ilvl w:val="0"/>
          <w:numId w:val="18"/>
        </w:numPr>
        <w:rPr>
          <w:rFonts w:asciiTheme="minorHAnsi" w:hAnsiTheme="minorHAnsi" w:cstheme="minorHAnsi"/>
          <w:lang w:val="en-US"/>
        </w:rPr>
      </w:pPr>
      <w:r w:rsidRPr="009F220D">
        <w:rPr>
          <w:rFonts w:asciiTheme="minorHAnsi" w:hAnsiTheme="minorHAnsi" w:cstheme="minorHAnsi"/>
          <w:lang w:val="en-US"/>
        </w:rPr>
        <w:t xml:space="preserve">It means, outside FI, SE (and NO), the situation is clear, but in these countries the </w:t>
      </w:r>
      <w:r w:rsidR="0031098E">
        <w:rPr>
          <w:rFonts w:asciiTheme="minorHAnsi" w:hAnsiTheme="minorHAnsi" w:cstheme="minorHAnsi"/>
          <w:lang w:val="en-US"/>
        </w:rPr>
        <w:t>ancillary data should be used. T</w:t>
      </w:r>
      <w:r w:rsidRPr="009F220D">
        <w:rPr>
          <w:rFonts w:asciiTheme="minorHAnsi" w:hAnsiTheme="minorHAnsi" w:cstheme="minorHAnsi"/>
          <w:lang w:val="en-US"/>
        </w:rPr>
        <w:t xml:space="preserve">hese habitats occur in complexes where it will be </w:t>
      </w:r>
      <w:r w:rsidR="0031098E" w:rsidRPr="009F220D">
        <w:rPr>
          <w:rFonts w:asciiTheme="minorHAnsi" w:hAnsiTheme="minorHAnsi" w:cstheme="minorHAnsi"/>
          <w:lang w:val="en-US"/>
        </w:rPr>
        <w:t>difficult</w:t>
      </w:r>
      <w:r w:rsidRPr="009F220D">
        <w:rPr>
          <w:rFonts w:asciiTheme="minorHAnsi" w:hAnsiTheme="minorHAnsi" w:cstheme="minorHAnsi"/>
          <w:lang w:val="en-US"/>
        </w:rPr>
        <w:t xml:space="preserve"> to </w:t>
      </w:r>
      <w:r w:rsidR="0031098E" w:rsidRPr="009F220D">
        <w:rPr>
          <w:rFonts w:asciiTheme="minorHAnsi" w:hAnsiTheme="minorHAnsi" w:cstheme="minorHAnsi"/>
          <w:lang w:val="en-US"/>
        </w:rPr>
        <w:t>distinguish</w:t>
      </w:r>
      <w:r w:rsidRPr="009F220D">
        <w:rPr>
          <w:rFonts w:asciiTheme="minorHAnsi" w:hAnsiTheme="minorHAnsi" w:cstheme="minorHAnsi"/>
          <w:lang w:val="en-US"/>
        </w:rPr>
        <w:t xml:space="preserve"> them without detailed field data. </w:t>
      </w:r>
    </w:p>
    <w:p w:rsidR="00972FCD" w:rsidRPr="009F220D" w:rsidRDefault="00972FCD" w:rsidP="00972FCD">
      <w:pPr>
        <w:pStyle w:val="Listenabsatz1"/>
        <w:numPr>
          <w:ilvl w:val="1"/>
          <w:numId w:val="18"/>
        </w:numPr>
        <w:rPr>
          <w:rFonts w:asciiTheme="minorHAnsi" w:hAnsiTheme="minorHAnsi" w:cstheme="minorHAnsi"/>
          <w:lang w:val="en-US"/>
        </w:rPr>
      </w:pPr>
      <w:r w:rsidRPr="009F220D">
        <w:rPr>
          <w:rFonts w:asciiTheme="minorHAnsi" w:hAnsiTheme="minorHAnsi" w:cstheme="minorHAnsi"/>
          <w:lang w:val="en-US"/>
        </w:rPr>
        <w:t>Sweden:</w:t>
      </w:r>
    </w:p>
    <w:p w:rsidR="00972FCD" w:rsidRPr="009F220D" w:rsidRDefault="00972FCD" w:rsidP="00972FCD">
      <w:pPr>
        <w:pStyle w:val="Listenabsatz1"/>
        <w:numPr>
          <w:ilvl w:val="2"/>
          <w:numId w:val="18"/>
        </w:numPr>
        <w:rPr>
          <w:rFonts w:asciiTheme="minorHAnsi" w:hAnsiTheme="minorHAnsi" w:cstheme="minorHAnsi"/>
          <w:lang w:val="en-US"/>
        </w:rPr>
      </w:pPr>
      <w:r w:rsidRPr="009F220D">
        <w:rPr>
          <w:rFonts w:asciiTheme="minorHAnsi" w:hAnsiTheme="minorHAnsi" w:cstheme="minorHAnsi"/>
          <w:lang w:val="en-US"/>
        </w:rPr>
        <w:t xml:space="preserve">Blanked bogs are extremely rare in ALPN and their sites are probably well known – the map of Annex habitat type 7230 in SE improves the data situation. </w:t>
      </w:r>
    </w:p>
    <w:p w:rsidR="00972FCD" w:rsidRPr="009F220D" w:rsidRDefault="00972FCD" w:rsidP="00972FCD">
      <w:pPr>
        <w:pStyle w:val="Listenabsatz1"/>
        <w:numPr>
          <w:ilvl w:val="2"/>
          <w:numId w:val="18"/>
        </w:numPr>
        <w:rPr>
          <w:rFonts w:asciiTheme="minorHAnsi" w:hAnsiTheme="minorHAnsi" w:cstheme="minorHAnsi"/>
          <w:lang w:val="en-US"/>
        </w:rPr>
      </w:pPr>
      <w:r w:rsidRPr="009F220D">
        <w:rPr>
          <w:rFonts w:asciiTheme="minorHAnsi" w:hAnsiTheme="minorHAnsi" w:cstheme="minorHAnsi"/>
          <w:lang w:val="en-US"/>
        </w:rPr>
        <w:t xml:space="preserve">The raised bogs in boreal zone of SE are quite sparse and the habitat maps of the Annex habitat type 7110 are of major help; </w:t>
      </w:r>
    </w:p>
    <w:p w:rsidR="00972FCD" w:rsidRPr="009F220D" w:rsidRDefault="00972FCD" w:rsidP="00972FCD">
      <w:pPr>
        <w:pStyle w:val="Listenabsatz1"/>
        <w:numPr>
          <w:ilvl w:val="1"/>
          <w:numId w:val="18"/>
        </w:numPr>
        <w:rPr>
          <w:rFonts w:asciiTheme="minorHAnsi" w:hAnsiTheme="minorHAnsi" w:cstheme="minorHAnsi"/>
          <w:lang w:val="en-US"/>
        </w:rPr>
      </w:pPr>
      <w:r w:rsidRPr="009F220D">
        <w:rPr>
          <w:rFonts w:asciiTheme="minorHAnsi" w:hAnsiTheme="minorHAnsi" w:cstheme="minorHAnsi"/>
          <w:lang w:val="en-US"/>
        </w:rPr>
        <w:t>Finland:</w:t>
      </w:r>
    </w:p>
    <w:p w:rsidR="00972FCD" w:rsidRPr="009F220D" w:rsidRDefault="00972FCD" w:rsidP="00972FCD">
      <w:pPr>
        <w:pStyle w:val="Listenabsatz1"/>
        <w:numPr>
          <w:ilvl w:val="2"/>
          <w:numId w:val="18"/>
        </w:numPr>
        <w:rPr>
          <w:rFonts w:asciiTheme="minorHAnsi" w:hAnsiTheme="minorHAnsi" w:cstheme="minorHAnsi"/>
          <w:lang w:val="en-US"/>
        </w:rPr>
      </w:pPr>
      <w:r w:rsidRPr="009F220D">
        <w:rPr>
          <w:rFonts w:asciiTheme="minorHAnsi" w:hAnsiTheme="minorHAnsi" w:cstheme="minorHAnsi"/>
          <w:lang w:val="en-US"/>
        </w:rPr>
        <w:t>FI is more complicated as both raised bogs and Aapa mires are quite widespread.</w:t>
      </w:r>
    </w:p>
    <w:p w:rsidR="00972FCD" w:rsidRPr="009F220D" w:rsidRDefault="00972FCD" w:rsidP="00972FCD">
      <w:pPr>
        <w:pStyle w:val="Listenabsatz1"/>
        <w:numPr>
          <w:ilvl w:val="0"/>
          <w:numId w:val="18"/>
        </w:numPr>
        <w:rPr>
          <w:rFonts w:asciiTheme="minorHAnsi" w:hAnsiTheme="minorHAnsi" w:cstheme="minorHAnsi"/>
          <w:lang w:val="en-US"/>
        </w:rPr>
      </w:pPr>
      <w:r w:rsidRPr="009F220D">
        <w:rPr>
          <w:rFonts w:asciiTheme="minorHAnsi" w:hAnsiTheme="minorHAnsi" w:cstheme="minorHAnsi"/>
          <w:lang w:val="en-US"/>
        </w:rPr>
        <w:t>Option: One possibility that needs to be discussed with people that have personal experience with these habitat is possible use of the micro-and meso-relief (e.g. convex of raised bogs, concave of Aapa mires; and “grain” – dimension of relief structures). It looks, D3 contain bigger structures (like “ridges”, “hummocks”) than D1 but for these micro-climatic conditions a very detailed DEM from LIDAR is necessary (not available in Europe)</w:t>
      </w:r>
    </w:p>
    <w:p w:rsidR="00972FCD" w:rsidRPr="009F220D" w:rsidRDefault="00972FCD" w:rsidP="00972FCD">
      <w:pPr>
        <w:pStyle w:val="Listenabsatz1"/>
        <w:rPr>
          <w:rFonts w:asciiTheme="minorHAnsi" w:hAnsiTheme="minorHAnsi" w:cstheme="minorHAnsi"/>
          <w:lang w:val="en-US"/>
        </w:rPr>
      </w:pPr>
    </w:p>
    <w:p w:rsidR="00972FCD" w:rsidRPr="009F220D" w:rsidRDefault="00972FCD" w:rsidP="00972FCD">
      <w:pPr>
        <w:pStyle w:val="berschrift3"/>
        <w:spacing w:line="240" w:lineRule="auto"/>
        <w:rPr>
          <w:rFonts w:asciiTheme="minorHAnsi" w:hAnsiTheme="minorHAnsi" w:cstheme="minorHAnsi"/>
        </w:rPr>
      </w:pPr>
      <w:bookmarkStart w:id="63" w:name="_Toc368563422"/>
      <w:r w:rsidRPr="009F220D">
        <w:rPr>
          <w:rFonts w:asciiTheme="minorHAnsi" w:hAnsiTheme="minorHAnsi" w:cstheme="minorHAnsi"/>
        </w:rPr>
        <w:t>D2, D4, D5 and D6: mires</w:t>
      </w:r>
      <w:bookmarkEnd w:id="63"/>
    </w:p>
    <w:tbl>
      <w:tblPr>
        <w:tblW w:w="9513" w:type="dxa"/>
        <w:tblInd w:w="55" w:type="dxa"/>
        <w:tblCellMar>
          <w:left w:w="70" w:type="dxa"/>
          <w:right w:w="70" w:type="dxa"/>
        </w:tblCellMar>
        <w:tblLook w:val="04A0" w:firstRow="1" w:lastRow="0" w:firstColumn="1" w:lastColumn="0" w:noHBand="0" w:noVBand="1"/>
      </w:tblPr>
      <w:tblGrid>
        <w:gridCol w:w="652"/>
        <w:gridCol w:w="1773"/>
        <w:gridCol w:w="7088"/>
      </w:tblGrid>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 xml:space="preserve">Valley mires, poor fens and </w:t>
            </w:r>
            <w:r w:rsidRPr="009F220D">
              <w:rPr>
                <w:rFonts w:asciiTheme="minorHAnsi" w:hAnsiTheme="minorHAnsi" w:cstheme="minorHAnsi"/>
                <w:lang w:eastAsia="de-DE"/>
              </w:rPr>
              <w:lastRenderedPageBreak/>
              <w:t>transition mires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lastRenderedPageBreak/>
              <w:t xml:space="preserve">Weakly to strongly acid peatlands, flushes and vegetated rafts formed in situations where they receive water from the surrounding landscape or are intermediate between land and water. Included are quaking bogs and </w:t>
            </w:r>
            <w:r w:rsidRPr="009F220D">
              <w:rPr>
                <w:rFonts w:asciiTheme="minorHAnsi" w:hAnsiTheme="minorHAnsi" w:cstheme="minorHAnsi"/>
                <w:lang w:eastAsia="de-DE"/>
              </w:rPr>
              <w:lastRenderedPageBreak/>
              <w:t>vegetated non-calcareous springs. Excluded are calcareous fens (D4), and reedbeds (C3, D5).</w:t>
            </w:r>
          </w:p>
        </w:tc>
      </w:tr>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lastRenderedPageBreak/>
              <w:t>D4</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Base-rich fens and calcareous spring mires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eastAsia="de-DE"/>
              </w:rPr>
              <w:t xml:space="preserve">Peatlands, flushes and vegetated springs with calcareous or eutrophic ground water, within river valleys, alluvial plains, or on hillsides. As in poor fens, the water level is at or near the surface of the substratum and peat formation depends on a permanently high watertable. </w:t>
            </w:r>
            <w:r w:rsidRPr="009F220D">
              <w:rPr>
                <w:rFonts w:asciiTheme="minorHAnsi" w:hAnsiTheme="minorHAnsi" w:cstheme="minorHAnsi"/>
                <w:lang w:val="de-DE" w:eastAsia="de-DE"/>
              </w:rPr>
              <w:t>Excluded are reedbeds (C3, D5).</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D5</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Sedge and reedbeds, normally without free-standing water</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Sedge and reedbeds forming terrestrial mire habitats, not closely associated with open water. Excluded are reedbeds and sedges where they form emergent or fringing vegetation beside water bodies (C3.2).</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D6</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Inland saline and brackish marshes and reedbeds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Saline wetlands, with closed or open vegetation, which are the non-coastal analogue of coastal saltmarshes and saline reedbeds (A2.5). Drier saline habitats are classified as inland salt steppe (E6) or saline scrubland (F6.8).</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jc w:val="both"/>
        <w:rPr>
          <w:rFonts w:asciiTheme="minorHAnsi" w:hAnsiTheme="minorHAnsi" w:cstheme="minorHAnsi"/>
        </w:rPr>
      </w:pPr>
      <w:r w:rsidRPr="009F220D">
        <w:rPr>
          <w:rFonts w:asciiTheme="minorHAnsi" w:hAnsiTheme="minorHAnsi" w:cstheme="minorHAnsi"/>
        </w:rPr>
        <w:t xml:space="preserve">Geology and/or soil maps can be used for distinguishing between D2 and D4: </w:t>
      </w:r>
    </w:p>
    <w:p w:rsidR="00972FCD" w:rsidRPr="009F220D" w:rsidRDefault="00972FCD" w:rsidP="00972FCD">
      <w:pPr>
        <w:pStyle w:val="Listenabsatz"/>
        <w:numPr>
          <w:ilvl w:val="0"/>
          <w:numId w:val="17"/>
        </w:numPr>
        <w:jc w:val="both"/>
        <w:rPr>
          <w:rFonts w:cstheme="minorHAnsi"/>
        </w:rPr>
      </w:pPr>
      <w:r w:rsidRPr="009F220D">
        <w:rPr>
          <w:rFonts w:cstheme="minorHAnsi"/>
          <w:u w:val="single"/>
        </w:rPr>
        <w:t>D4 are calcareous</w:t>
      </w:r>
      <w:r w:rsidRPr="009F220D">
        <w:rPr>
          <w:rFonts w:cstheme="minorHAnsi"/>
        </w:rPr>
        <w:t xml:space="preserve"> while D2 acid or neutral. </w:t>
      </w:r>
    </w:p>
    <w:p w:rsidR="00972FCD" w:rsidRPr="009F220D" w:rsidRDefault="00972FCD" w:rsidP="00972FCD">
      <w:pPr>
        <w:pStyle w:val="Listenabsatz"/>
        <w:numPr>
          <w:ilvl w:val="0"/>
          <w:numId w:val="17"/>
        </w:numPr>
        <w:jc w:val="both"/>
        <w:rPr>
          <w:rFonts w:cstheme="minorHAnsi"/>
        </w:rPr>
      </w:pPr>
      <w:r w:rsidRPr="009F220D">
        <w:rPr>
          <w:rFonts w:cstheme="minorHAnsi"/>
        </w:rPr>
        <w:t>For delineation of D2 and D4 against D5 and D6 see text to D5 and D6 below.</w:t>
      </w:r>
    </w:p>
    <w:p w:rsidR="00972FCD" w:rsidRPr="009F220D" w:rsidRDefault="00972FCD" w:rsidP="00972FCD">
      <w:pPr>
        <w:jc w:val="both"/>
        <w:rPr>
          <w:rFonts w:asciiTheme="minorHAnsi" w:hAnsiTheme="minorHAnsi" w:cstheme="minorHAnsi"/>
        </w:rPr>
      </w:pPr>
      <w:r w:rsidRPr="009F220D">
        <w:rPr>
          <w:rFonts w:asciiTheme="minorHAnsi" w:hAnsiTheme="minorHAnsi" w:cstheme="minorHAnsi"/>
        </w:rPr>
        <w:t>In main part of EU probably D2 and D4 are well mapped, so the ancillary data could be used. These units include Annex I habitats 7140, 7150 (both D2), 7230 and 7240 (both D4). Probably Annex I habitats cover better D4 than D2, but I am not able to estimate how big part of D2 and D4 distribution is in Annex I. But maps of Annex I habitats could be used at least for testing purposes.</w:t>
      </w:r>
    </w:p>
    <w:p w:rsidR="00972FCD" w:rsidRPr="009F220D" w:rsidRDefault="00972FCD" w:rsidP="00972FCD">
      <w:pPr>
        <w:ind w:left="360"/>
        <w:jc w:val="both"/>
        <w:rPr>
          <w:rFonts w:asciiTheme="minorHAnsi" w:hAnsiTheme="minorHAnsi" w:cstheme="minorHAnsi"/>
          <w:i/>
        </w:rPr>
      </w:pPr>
      <w:r w:rsidRPr="009F220D">
        <w:rPr>
          <w:rFonts w:asciiTheme="minorHAnsi" w:hAnsiTheme="minorHAnsi" w:cstheme="minorHAnsi"/>
          <w:i/>
          <w:u w:val="single"/>
        </w:rPr>
        <w:t>Note</w:t>
      </w:r>
      <w:r w:rsidRPr="009F220D">
        <w:rPr>
          <w:rFonts w:asciiTheme="minorHAnsi" w:hAnsiTheme="minorHAnsi" w:cstheme="minorHAnsi"/>
          <w:i/>
        </w:rPr>
        <w:t>:  It is very probable that at least some /possibly majority or all/ patches of D2 and D4 were mapped in class 412. The definition of 411 clearly covers also D2 and D4, question is if the interpreters were able to distinguish between bogs and fens. The unit D2 is particularly problematic as it contains transitional mires that probably cannot be distinguished from bogs without the ancillary data.</w:t>
      </w:r>
      <w:r w:rsidRPr="009F220D">
        <w:rPr>
          <w:rFonts w:asciiTheme="minorHAnsi" w:hAnsiTheme="minorHAnsi" w:cstheme="minorHAnsi"/>
        </w:rPr>
        <w:t xml:space="preserve"> </w:t>
      </w:r>
      <w:r w:rsidRPr="009F220D">
        <w:rPr>
          <w:rFonts w:asciiTheme="minorHAnsi" w:hAnsiTheme="minorHAnsi" w:cstheme="minorHAnsi"/>
          <w:i/>
        </w:rPr>
        <w:t>It would be more appropriate classification of units D1-D6 into 2 classes could be 412 Bog and fens containing D1-D4 and 411 Inland marshes containing D5 and D6.  But it is not possible to change the definitions, CLC1990-2006 were mapped using existing definitions and thus our situation is more complicated. Let’s suppose that 411 and 412 were classified correctly or if we found better approach to distinguishing between units, we can do/propose corrections.</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numPr>
          <w:ilvl w:val="0"/>
          <w:numId w:val="28"/>
        </w:numPr>
        <w:spacing w:after="120" w:line="240" w:lineRule="auto"/>
        <w:rPr>
          <w:rFonts w:asciiTheme="minorHAnsi" w:hAnsiTheme="minorHAnsi" w:cstheme="minorHAnsi"/>
        </w:rPr>
      </w:pPr>
      <w:r w:rsidRPr="009F220D">
        <w:rPr>
          <w:rFonts w:asciiTheme="minorHAnsi" w:hAnsiTheme="minorHAnsi" w:cstheme="minorHAnsi"/>
        </w:rPr>
        <w:t>D6 is existing only in very small and rare areas and can be approximated with the distribution of Art. 17 data</w:t>
      </w:r>
    </w:p>
    <w:p w:rsidR="00972FCD" w:rsidRPr="009F220D" w:rsidRDefault="00972FCD" w:rsidP="00972FCD">
      <w:pPr>
        <w:pStyle w:val="Textkrper"/>
        <w:numPr>
          <w:ilvl w:val="0"/>
          <w:numId w:val="28"/>
        </w:numPr>
        <w:spacing w:after="120" w:line="240" w:lineRule="auto"/>
        <w:rPr>
          <w:rFonts w:asciiTheme="minorHAnsi" w:hAnsiTheme="minorHAnsi" w:cstheme="minorHAnsi"/>
        </w:rPr>
      </w:pPr>
      <w:r w:rsidRPr="009F220D">
        <w:rPr>
          <w:rFonts w:asciiTheme="minorHAnsi" w:hAnsiTheme="minorHAnsi" w:cstheme="minorHAnsi"/>
        </w:rPr>
        <w:t>The next rare class is D5 and can as well be approximated with the Art. 17 data distribution</w:t>
      </w:r>
    </w:p>
    <w:p w:rsidR="00972FCD" w:rsidRPr="009F220D" w:rsidRDefault="00972FCD" w:rsidP="00972FCD">
      <w:pPr>
        <w:pStyle w:val="Textkrper"/>
        <w:numPr>
          <w:ilvl w:val="0"/>
          <w:numId w:val="28"/>
        </w:numPr>
        <w:spacing w:after="120" w:line="240" w:lineRule="auto"/>
        <w:rPr>
          <w:rFonts w:asciiTheme="minorHAnsi" w:hAnsiTheme="minorHAnsi" w:cstheme="minorHAnsi"/>
        </w:rPr>
      </w:pPr>
      <w:r w:rsidRPr="009F220D">
        <w:rPr>
          <w:rFonts w:asciiTheme="minorHAnsi" w:hAnsiTheme="minorHAnsi" w:cstheme="minorHAnsi"/>
        </w:rPr>
        <w:t>D2 within Art. 17 distribution without the occurrence of D4</w:t>
      </w:r>
    </w:p>
    <w:p w:rsidR="00972FCD" w:rsidRPr="009F220D" w:rsidRDefault="00972FCD" w:rsidP="00972FCD">
      <w:pPr>
        <w:pStyle w:val="Textkrper"/>
        <w:numPr>
          <w:ilvl w:val="0"/>
          <w:numId w:val="28"/>
        </w:numPr>
        <w:spacing w:after="120" w:line="240" w:lineRule="auto"/>
        <w:rPr>
          <w:rFonts w:asciiTheme="minorHAnsi" w:hAnsiTheme="minorHAnsi" w:cstheme="minorHAnsi"/>
        </w:rPr>
      </w:pPr>
      <w:r w:rsidRPr="009F220D">
        <w:rPr>
          <w:rFonts w:asciiTheme="minorHAnsi" w:hAnsiTheme="minorHAnsi" w:cstheme="minorHAnsi"/>
        </w:rPr>
        <w:t>D4 within Art. 17 distribution without the occurrence of D2</w:t>
      </w:r>
    </w:p>
    <w:p w:rsidR="00972FCD" w:rsidRPr="009F220D" w:rsidRDefault="00972FCD" w:rsidP="00972FCD">
      <w:pPr>
        <w:pStyle w:val="Textkrper"/>
        <w:numPr>
          <w:ilvl w:val="0"/>
          <w:numId w:val="28"/>
        </w:numPr>
        <w:spacing w:after="120" w:line="240" w:lineRule="auto"/>
        <w:rPr>
          <w:rFonts w:asciiTheme="minorHAnsi" w:hAnsiTheme="minorHAnsi" w:cstheme="minorHAnsi"/>
        </w:rPr>
      </w:pP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bookmarkStart w:id="64" w:name="_Toc368563423"/>
      <w:r w:rsidRPr="009F220D">
        <w:rPr>
          <w:rFonts w:asciiTheme="minorHAnsi" w:hAnsiTheme="minorHAnsi" w:cstheme="minorHAnsi"/>
        </w:rPr>
        <w:t>E1-E4: Grassland (CLC 231)</w:t>
      </w:r>
      <w:bookmarkEnd w:id="64"/>
    </w:p>
    <w:tbl>
      <w:tblPr>
        <w:tblW w:w="9513" w:type="dxa"/>
        <w:tblInd w:w="55" w:type="dxa"/>
        <w:tblCellMar>
          <w:left w:w="70" w:type="dxa"/>
          <w:right w:w="70" w:type="dxa"/>
        </w:tblCellMar>
        <w:tblLook w:val="04A0" w:firstRow="1" w:lastRow="0" w:firstColumn="1" w:lastColumn="0" w:noHBand="0" w:noVBand="1"/>
      </w:tblPr>
      <w:tblGrid>
        <w:gridCol w:w="652"/>
        <w:gridCol w:w="1773"/>
        <w:gridCol w:w="7088"/>
      </w:tblGrid>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E1</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Dry grasslands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Well-drained or dry lands dominated by grass or herbs, mostly not fertilized and with low productivity. Included are [Artemisia] steppes. Excluded are dry mediterranean lands with shrubs of other genera where the shrub cover exceeds 10%; these are listed as garrigue (F6).</w:t>
            </w:r>
          </w:p>
        </w:tc>
      </w:tr>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Mesic grasslands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Lowland and montane mesotrophic and eutrophic pastures and hay meadows of the boreal, nemoral, warm-temperate humid and mediterranean zones. They are generally more fertile than dry grasslands (E1), and include sports fields and agriculturally improved and reseeded pastures.</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E3</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Seasonally wet and wet grasslands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Unimproved or lightly improved wet meadows and tall herb communities of the boreal, nemoral, warm-temperate humid, steppic and mediterranean zones.</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E4</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Alpine and subalpine grasslands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Primary and secondary grass- or sedge- dominated formations of the alpine and subalpine levels of boreal, nemoral, mediterranean, warm-temperate humid and Anatolian mountains.</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Input: CLC 231+321</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Main idea:</w:t>
      </w:r>
    </w:p>
    <w:p w:rsidR="00972FCD" w:rsidRPr="009F220D" w:rsidRDefault="00972FCD" w:rsidP="00972FCD">
      <w:pPr>
        <w:pStyle w:val="Textkrper"/>
        <w:numPr>
          <w:ilvl w:val="0"/>
          <w:numId w:val="10"/>
        </w:numPr>
        <w:spacing w:after="120" w:line="240" w:lineRule="auto"/>
        <w:rPr>
          <w:rFonts w:asciiTheme="minorHAnsi" w:hAnsiTheme="minorHAnsi" w:cstheme="minorHAnsi"/>
        </w:rPr>
      </w:pPr>
      <w:r w:rsidRPr="009F220D">
        <w:rPr>
          <w:rFonts w:asciiTheme="minorHAnsi" w:hAnsiTheme="minorHAnsi" w:cstheme="minorHAnsi"/>
        </w:rPr>
        <w:t>Soil parameters are an indication for wet grassland</w:t>
      </w:r>
    </w:p>
    <w:p w:rsidR="00972FCD" w:rsidRPr="009F220D" w:rsidRDefault="00972FCD" w:rsidP="00972FCD">
      <w:pPr>
        <w:pStyle w:val="Textkrper"/>
        <w:ind w:left="720"/>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ADD the CLC mixed categories – differentiated according to cropland and grassland</w:t>
      </w:r>
    </w:p>
    <w:p w:rsidR="00972FCD" w:rsidRPr="009F220D" w:rsidRDefault="00972FCD" w:rsidP="00972FCD">
      <w:pPr>
        <w:pStyle w:val="Textkrper"/>
        <w:numPr>
          <w:ilvl w:val="0"/>
          <w:numId w:val="12"/>
        </w:numPr>
        <w:spacing w:after="120" w:line="240" w:lineRule="auto"/>
        <w:rPr>
          <w:rFonts w:asciiTheme="minorHAnsi" w:hAnsiTheme="minorHAnsi" w:cstheme="minorHAnsi"/>
        </w:rPr>
      </w:pPr>
      <w:r w:rsidRPr="009F220D">
        <w:rPr>
          <w:rFonts w:asciiTheme="minorHAnsi" w:hAnsiTheme="minorHAnsi" w:cstheme="minorHAnsi"/>
        </w:rPr>
        <w:t>Substract the subalpine and alpine grasslands using the subalpine height zone</w:t>
      </w:r>
    </w:p>
    <w:p w:rsidR="00972FCD" w:rsidRPr="009F220D" w:rsidRDefault="00972FCD" w:rsidP="00972FCD">
      <w:pPr>
        <w:pStyle w:val="Textkrper"/>
        <w:numPr>
          <w:ilvl w:val="0"/>
          <w:numId w:val="12"/>
        </w:numPr>
        <w:spacing w:after="120" w:line="240" w:lineRule="auto"/>
        <w:rPr>
          <w:rFonts w:asciiTheme="minorHAnsi" w:hAnsiTheme="minorHAnsi" w:cstheme="minorHAnsi"/>
        </w:rPr>
      </w:pPr>
      <w:r w:rsidRPr="009F220D">
        <w:rPr>
          <w:rFonts w:asciiTheme="minorHAnsi" w:hAnsiTheme="minorHAnsi" w:cstheme="minorHAnsi"/>
        </w:rPr>
        <w:t>Substract the WET grasslands</w:t>
      </w:r>
    </w:p>
    <w:p w:rsidR="00972FCD" w:rsidRPr="009F220D" w:rsidRDefault="00972FCD" w:rsidP="00972FCD">
      <w:pPr>
        <w:pStyle w:val="Textkrper"/>
        <w:numPr>
          <w:ilvl w:val="1"/>
          <w:numId w:val="12"/>
        </w:numPr>
        <w:spacing w:after="120" w:line="240" w:lineRule="auto"/>
        <w:rPr>
          <w:rFonts w:asciiTheme="minorHAnsi" w:hAnsiTheme="minorHAnsi" w:cstheme="minorHAnsi"/>
        </w:rPr>
      </w:pPr>
      <w:r w:rsidRPr="009F220D">
        <w:rPr>
          <w:rFonts w:asciiTheme="minorHAnsi" w:hAnsiTheme="minorHAnsi" w:cstheme="minorHAnsi"/>
        </w:rPr>
        <w:t>Using soil data (combine parameters with OR)</w:t>
      </w:r>
    </w:p>
    <w:p w:rsidR="00972FCD" w:rsidRPr="009F220D" w:rsidRDefault="00972FCD" w:rsidP="00972FCD">
      <w:pPr>
        <w:pStyle w:val="Textkrper"/>
        <w:numPr>
          <w:ilvl w:val="2"/>
          <w:numId w:val="12"/>
        </w:numPr>
        <w:spacing w:after="120" w:line="240" w:lineRule="auto"/>
        <w:rPr>
          <w:rFonts w:asciiTheme="minorHAnsi" w:hAnsiTheme="minorHAnsi" w:cstheme="minorHAnsi"/>
        </w:rPr>
      </w:pPr>
      <w:r w:rsidRPr="009F220D">
        <w:rPr>
          <w:rFonts w:asciiTheme="minorHAnsi" w:hAnsiTheme="minorHAnsi" w:cstheme="minorHAnsi"/>
        </w:rPr>
        <w:t>Soil water balance high</w:t>
      </w:r>
    </w:p>
    <w:p w:rsidR="00972FCD" w:rsidRPr="009F220D" w:rsidRDefault="00972FCD" w:rsidP="00972FCD">
      <w:pPr>
        <w:pStyle w:val="Textkrper"/>
        <w:numPr>
          <w:ilvl w:val="2"/>
          <w:numId w:val="12"/>
        </w:numPr>
        <w:spacing w:after="120" w:line="240" w:lineRule="auto"/>
        <w:rPr>
          <w:rFonts w:asciiTheme="minorHAnsi" w:hAnsiTheme="minorHAnsi" w:cstheme="minorHAnsi"/>
        </w:rPr>
      </w:pPr>
      <w:r w:rsidRPr="009F220D">
        <w:rPr>
          <w:rFonts w:asciiTheme="minorHAnsi" w:hAnsiTheme="minorHAnsi" w:cstheme="minorHAnsi"/>
        </w:rPr>
        <w:t>Field capacity high</w:t>
      </w:r>
    </w:p>
    <w:p w:rsidR="00972FCD" w:rsidRPr="009F220D" w:rsidRDefault="00972FCD" w:rsidP="00972FCD">
      <w:pPr>
        <w:pStyle w:val="Textkrper"/>
        <w:numPr>
          <w:ilvl w:val="2"/>
          <w:numId w:val="12"/>
        </w:numPr>
        <w:spacing w:after="120" w:line="240" w:lineRule="auto"/>
        <w:rPr>
          <w:rFonts w:asciiTheme="minorHAnsi" w:hAnsiTheme="minorHAnsi" w:cstheme="minorHAnsi"/>
        </w:rPr>
      </w:pPr>
      <w:r w:rsidRPr="009F220D">
        <w:rPr>
          <w:rFonts w:asciiTheme="minorHAnsi" w:hAnsiTheme="minorHAnsi" w:cstheme="minorHAnsi"/>
        </w:rPr>
        <w:t>Organic content in top soil high</w:t>
      </w:r>
    </w:p>
    <w:p w:rsidR="00972FCD" w:rsidRPr="009F220D" w:rsidRDefault="00972FCD" w:rsidP="00972FCD">
      <w:pPr>
        <w:pStyle w:val="Textkrper"/>
        <w:numPr>
          <w:ilvl w:val="2"/>
          <w:numId w:val="12"/>
        </w:numPr>
        <w:spacing w:after="120" w:line="240" w:lineRule="auto"/>
        <w:rPr>
          <w:rFonts w:asciiTheme="minorHAnsi" w:hAnsiTheme="minorHAnsi" w:cstheme="minorHAnsi"/>
        </w:rPr>
      </w:pPr>
      <w:r w:rsidRPr="009F220D">
        <w:rPr>
          <w:rFonts w:asciiTheme="minorHAnsi" w:hAnsiTheme="minorHAnsi" w:cstheme="minorHAnsi"/>
        </w:rPr>
        <w:t>Evtl. High SWB and low FC</w:t>
      </w:r>
    </w:p>
    <w:p w:rsidR="00972FCD" w:rsidRPr="009F220D" w:rsidRDefault="00972FCD" w:rsidP="00972FCD">
      <w:pPr>
        <w:pStyle w:val="Textkrper"/>
        <w:numPr>
          <w:ilvl w:val="0"/>
          <w:numId w:val="12"/>
        </w:numPr>
        <w:spacing w:after="120" w:line="240" w:lineRule="auto"/>
        <w:rPr>
          <w:rFonts w:asciiTheme="minorHAnsi" w:hAnsiTheme="minorHAnsi" w:cstheme="minorHAnsi"/>
        </w:rPr>
      </w:pPr>
      <w:r w:rsidRPr="009F220D">
        <w:rPr>
          <w:rFonts w:asciiTheme="minorHAnsi" w:hAnsiTheme="minorHAnsi" w:cstheme="minorHAnsi"/>
        </w:rPr>
        <w:t>Differentiate DRY and MED using HANTS</w:t>
      </w:r>
    </w:p>
    <w:p w:rsidR="00972FCD" w:rsidRPr="009F220D" w:rsidRDefault="00972FCD" w:rsidP="00972FCD">
      <w:pPr>
        <w:pStyle w:val="Textkrper"/>
        <w:ind w:left="720"/>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bookmarkStart w:id="65" w:name="_Toc368563424"/>
      <w:r w:rsidRPr="009F220D">
        <w:rPr>
          <w:rFonts w:asciiTheme="minorHAnsi" w:hAnsiTheme="minorHAnsi" w:cstheme="minorHAnsi"/>
        </w:rPr>
        <w:t>F3, F4: Temperate scrub and shrub heathland (CLC 322 and 331)</w:t>
      </w:r>
      <w:bookmarkEnd w:id="65"/>
    </w:p>
    <w:p w:rsidR="00972FCD" w:rsidRPr="009F220D" w:rsidRDefault="00972FCD" w:rsidP="00972FCD">
      <w:pPr>
        <w:rPr>
          <w:rFonts w:asciiTheme="minorHAnsi" w:hAnsiTheme="minorHAnsi" w:cstheme="minorHAnsi"/>
        </w:rPr>
      </w:pPr>
      <w:r w:rsidRPr="009F220D">
        <w:rPr>
          <w:rFonts w:asciiTheme="minorHAnsi" w:hAnsiTheme="minorHAnsi" w:cstheme="minorHAnsi"/>
        </w:rPr>
        <w:t>The temperate shrublands F3 and F4 belong to the exactly same CLC-class (322 and 331).</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F4 is dominated mostly by ericoid plants, but not exclusively: dominants could be Erica, Vaccinium, Calluna, Ulex, Genista, but also e.g. Molinia, Pteridium</w:t>
      </w:r>
    </w:p>
    <w:p w:rsidR="00972FCD" w:rsidRPr="009F220D" w:rsidRDefault="00972FCD" w:rsidP="00972FCD">
      <w:pPr>
        <w:rPr>
          <w:rFonts w:asciiTheme="minorHAnsi" w:hAnsiTheme="minorHAnsi" w:cstheme="minorHAnsi"/>
        </w:rPr>
      </w:pPr>
      <w:r w:rsidRPr="009F220D">
        <w:rPr>
          <w:rFonts w:asciiTheme="minorHAnsi" w:hAnsiTheme="minorHAnsi" w:cstheme="minorHAnsi"/>
        </w:rPr>
        <w:t>Potential vegetation of Europe can be used – the unit E “Atlantic dwarf shrub heaths” corresponds to F4. There is of course limitation of scale and the fact that this is potential vegetation - many heaths in Europe are of secondary origin.</w:t>
      </w:r>
    </w:p>
    <w:p w:rsidR="00972FCD" w:rsidRPr="009F220D" w:rsidRDefault="00972FCD" w:rsidP="00972FCD">
      <w:pPr>
        <w:rPr>
          <w:rFonts w:asciiTheme="minorHAnsi" w:hAnsiTheme="minorHAnsi" w:cstheme="minorHAnsi"/>
        </w:rPr>
      </w:pPr>
      <w:r w:rsidRPr="009F220D">
        <w:rPr>
          <w:rFonts w:asciiTheme="minorHAnsi" w:hAnsiTheme="minorHAnsi" w:cstheme="minorHAnsi"/>
        </w:rPr>
        <w:t xml:space="preserve">The regional approach can help a little – </w:t>
      </w:r>
      <w:r w:rsidRPr="009F220D">
        <w:rPr>
          <w:rFonts w:asciiTheme="minorHAnsi" w:hAnsiTheme="minorHAnsi" w:cstheme="minorHAnsi"/>
          <w:u w:val="single"/>
        </w:rPr>
        <w:t>F4 is distributed mostly in Atlantic region</w:t>
      </w:r>
      <w:r w:rsidRPr="009F220D">
        <w:rPr>
          <w:rFonts w:asciiTheme="minorHAnsi" w:hAnsiTheme="minorHAnsi" w:cstheme="minorHAnsi"/>
        </w:rPr>
        <w:t>. More rarely it occurs outside Atlantic, in sub-Atlantic region, and here it can be found in quite large part of Europe – and this limits possibility to use regional approach.</w:t>
      </w:r>
    </w:p>
    <w:p w:rsidR="00972FCD" w:rsidRPr="009F220D" w:rsidRDefault="00972FCD" w:rsidP="00972FCD">
      <w:pPr>
        <w:rPr>
          <w:rFonts w:asciiTheme="minorHAnsi" w:hAnsiTheme="minorHAnsi" w:cstheme="minorHAnsi"/>
        </w:rPr>
      </w:pPr>
    </w:p>
    <w:p w:rsidR="00972FCD" w:rsidRPr="009F220D" w:rsidRDefault="00972FCD" w:rsidP="00972FCD">
      <w:pPr>
        <w:rPr>
          <w:rFonts w:asciiTheme="minorHAnsi" w:hAnsiTheme="minorHAnsi" w:cstheme="minorHAnsi"/>
        </w:rPr>
      </w:pPr>
      <w:r w:rsidRPr="009F220D">
        <w:rPr>
          <w:rFonts w:asciiTheme="minorHAnsi" w:hAnsiTheme="minorHAnsi" w:cstheme="minorHAnsi"/>
        </w:rPr>
        <w:t xml:space="preserve">With regard to soils pH is relevant, as </w:t>
      </w:r>
      <w:r w:rsidRPr="009F220D">
        <w:rPr>
          <w:rFonts w:asciiTheme="minorHAnsi" w:hAnsiTheme="minorHAnsi" w:cstheme="minorHAnsi"/>
          <w:u w:val="single"/>
        </w:rPr>
        <w:t>F4 occurs exclusively on acid soils</w:t>
      </w:r>
      <w:r w:rsidRPr="009F220D">
        <w:rPr>
          <w:rFonts w:asciiTheme="minorHAnsi" w:hAnsiTheme="minorHAnsi" w:cstheme="minorHAnsi"/>
        </w:rPr>
        <w:t xml:space="preserve">, this can be used as one of determinants of its distribution. </w:t>
      </w:r>
    </w:p>
    <w:p w:rsidR="00972FCD" w:rsidRPr="009F220D" w:rsidRDefault="00972FCD" w:rsidP="00972FCD">
      <w:pPr>
        <w:rPr>
          <w:rFonts w:asciiTheme="minorHAnsi" w:hAnsiTheme="minorHAnsi" w:cstheme="minorHAnsi"/>
        </w:rPr>
      </w:pPr>
    </w:p>
    <w:p w:rsidR="00972FCD" w:rsidRPr="00BD780E" w:rsidRDefault="00972FCD" w:rsidP="00972FCD">
      <w:pPr>
        <w:rPr>
          <w:rFonts w:asciiTheme="minorHAnsi" w:hAnsiTheme="minorHAnsi" w:cstheme="minorHAnsi"/>
          <w:lang w:val="fr-FR"/>
        </w:rPr>
      </w:pPr>
      <w:r w:rsidRPr="00BD780E">
        <w:rPr>
          <w:rFonts w:asciiTheme="minorHAnsi" w:hAnsiTheme="minorHAnsi" w:cstheme="minorHAnsi"/>
          <w:lang w:val="fr-FR"/>
        </w:rPr>
        <w:t>relevant Annex I habitats:</w:t>
      </w:r>
    </w:p>
    <w:p w:rsidR="00972FCD" w:rsidRPr="009F220D" w:rsidRDefault="00972FCD" w:rsidP="00972FCD">
      <w:pPr>
        <w:rPr>
          <w:rFonts w:asciiTheme="minorHAnsi" w:hAnsiTheme="minorHAnsi" w:cstheme="minorHAnsi"/>
        </w:rPr>
      </w:pPr>
      <w:r w:rsidRPr="00BD780E">
        <w:rPr>
          <w:rFonts w:asciiTheme="minorHAnsi" w:hAnsiTheme="minorHAnsi" w:cstheme="minorHAnsi"/>
          <w:lang w:val="fr-FR"/>
        </w:rPr>
        <w:t xml:space="preserve">F3: 5110, 5120, 5130. </w:t>
      </w:r>
      <w:r w:rsidRPr="009F220D">
        <w:rPr>
          <w:rFonts w:asciiTheme="minorHAnsi" w:hAnsiTheme="minorHAnsi" w:cstheme="minorHAnsi"/>
          <w:u w:val="single"/>
        </w:rPr>
        <w:t>Only small part of F3</w:t>
      </w:r>
      <w:r w:rsidRPr="009F220D">
        <w:rPr>
          <w:rFonts w:asciiTheme="minorHAnsi" w:hAnsiTheme="minorHAnsi" w:cstheme="minorHAnsi"/>
        </w:rPr>
        <w:t xml:space="preserve"> is covered by Annex I habitats. </w:t>
      </w:r>
    </w:p>
    <w:p w:rsidR="00972FCD" w:rsidRPr="009F220D" w:rsidRDefault="00972FCD" w:rsidP="00972FCD">
      <w:pPr>
        <w:rPr>
          <w:rFonts w:asciiTheme="minorHAnsi" w:hAnsiTheme="minorHAnsi" w:cstheme="minorHAnsi"/>
        </w:rPr>
      </w:pPr>
      <w:r w:rsidRPr="009F220D">
        <w:rPr>
          <w:rFonts w:asciiTheme="minorHAnsi" w:hAnsiTheme="minorHAnsi" w:cstheme="minorHAnsi"/>
        </w:rPr>
        <w:t xml:space="preserve">F4: 2310, 2320, 4010, 4020, 4030, 4040, 4050: quite </w:t>
      </w:r>
      <w:r w:rsidRPr="009F220D">
        <w:rPr>
          <w:rFonts w:asciiTheme="minorHAnsi" w:hAnsiTheme="minorHAnsi" w:cstheme="minorHAnsi"/>
          <w:u w:val="single"/>
        </w:rPr>
        <w:t>large part of  F4</w:t>
      </w:r>
      <w:r w:rsidRPr="009F220D">
        <w:rPr>
          <w:rFonts w:asciiTheme="minorHAnsi" w:hAnsiTheme="minorHAnsi" w:cstheme="minorHAnsi"/>
        </w:rPr>
        <w:t xml:space="preserve"> is included in Annex I. </w:t>
      </w:r>
    </w:p>
    <w:p w:rsidR="00972FCD" w:rsidRPr="009F220D" w:rsidRDefault="00972FCD" w:rsidP="00972FCD">
      <w:pPr>
        <w:rPr>
          <w:rFonts w:asciiTheme="minorHAnsi" w:hAnsiTheme="minorHAnsi" w:cstheme="minorHAnsi"/>
          <w:color w:val="FF0000"/>
        </w:rPr>
      </w:pPr>
    </w:p>
    <w:p w:rsidR="00972FCD" w:rsidRPr="009F220D" w:rsidRDefault="00972FCD" w:rsidP="00972FCD">
      <w:pPr>
        <w:rPr>
          <w:rFonts w:asciiTheme="minorHAnsi" w:hAnsiTheme="minorHAnsi" w:cstheme="minorHAnsi"/>
        </w:rPr>
      </w:pPr>
      <w:r w:rsidRPr="009F220D">
        <w:rPr>
          <w:rFonts w:asciiTheme="minorHAnsi" w:hAnsiTheme="minorHAnsi" w:cstheme="minorHAnsi"/>
          <w:b/>
        </w:rPr>
        <w:t>Remark</w:t>
      </w:r>
      <w:r w:rsidRPr="009F220D">
        <w:rPr>
          <w:rFonts w:asciiTheme="minorHAnsi" w:hAnsiTheme="minorHAnsi" w:cstheme="minorHAnsi"/>
        </w:rPr>
        <w:t>: it has to be analyzed in which way the montane elevation zone within the Mediterranean strata might be used for differentiatin F3.</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bookmarkStart w:id="66" w:name="_Toc368563425"/>
      <w:r w:rsidRPr="009F220D">
        <w:rPr>
          <w:rFonts w:asciiTheme="minorHAnsi" w:hAnsiTheme="minorHAnsi" w:cstheme="minorHAnsi"/>
        </w:rPr>
        <w:t>F5-F8: Maquis, Garrigue and Mediterranean heath (CLC 323)</w:t>
      </w:r>
      <w:bookmarkEnd w:id="66"/>
    </w:p>
    <w:tbl>
      <w:tblPr>
        <w:tblW w:w="9513" w:type="dxa"/>
        <w:tblInd w:w="55" w:type="dxa"/>
        <w:tblCellMar>
          <w:left w:w="70" w:type="dxa"/>
          <w:right w:w="70" w:type="dxa"/>
        </w:tblCellMar>
        <w:tblLook w:val="04A0" w:firstRow="1" w:lastRow="0" w:firstColumn="1" w:lastColumn="0" w:noHBand="0" w:noVBand="1"/>
      </w:tblPr>
      <w:tblGrid>
        <w:gridCol w:w="652"/>
        <w:gridCol w:w="1773"/>
        <w:gridCol w:w="7088"/>
      </w:tblGrid>
      <w:tr w:rsidR="00972FCD" w:rsidRPr="009F220D" w:rsidTr="009F220D">
        <w:trPr>
          <w:trHeight w:val="178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F5</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Maquis, arborescent matorral and thermo-Mediterranean brushes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Evergreen sclerophyllous or lauriphyllous shrub vegetation, with a closed or nearly closed canopy structure, having nearly 100% cover of shrubs, with few annuals and some vernal geophytes; trees are nearly always present, some of which may be in shrub form. Shrubs, sometimes tall, of [Arbutus], [Cistus], [Cytisus], [Erica], [Genista], [Lavandula], [Myrtus], [Phillyrea], [Pistacia], [Quercus] and [Spartium] are typical. Included is pseudomaquis, in which the dominants are mixed deciduous and evergreen shrubs.</w:t>
            </w:r>
          </w:p>
        </w:tc>
      </w:tr>
      <w:tr w:rsidR="00972FCD" w:rsidRPr="009F220D" w:rsidTr="009F220D">
        <w:trPr>
          <w:trHeight w:val="280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F6</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Garrigue</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 xml:space="preserve">Evergreen sclerophyllous or lauriphyllous shrub vegetation, with an open canopy structure and some bare ground, usually with many winter annuals and vernal geophytes. Low shrubs of [Cistus], [Lavandula], [Rosmarinus] and [Stoechas] are usually present, and there may be some larger shrubs and scattered trees. Garrigue is found mostly in the Mediterranean, Macaronesian and Pontic regions, where it typically derives from degradation or regrowth of broad-leaved evergreen forests (G2), but it extends into deciduous forest areas in the supra-Mediterranean zone and sub-Mediterranean zones and into steppe areas in Anatolia. Includes scrubby land </w:t>
            </w:r>
            <w:r w:rsidRPr="009F220D">
              <w:rPr>
                <w:rFonts w:asciiTheme="minorHAnsi" w:hAnsiTheme="minorHAnsi" w:cstheme="minorHAnsi"/>
                <w:lang w:eastAsia="de-DE"/>
              </w:rPr>
              <w:lastRenderedPageBreak/>
              <w:t>with mainly herbaceous vegetation and a large component of unpalatable non-vernal monocots ([Asphodelus], [Urginea]) and thistles, provided that shrub cover exceeds 10%.</w:t>
            </w:r>
          </w:p>
        </w:tc>
      </w:tr>
      <w:tr w:rsidR="00972FCD" w:rsidRPr="009F220D" w:rsidTr="009F220D">
        <w:trPr>
          <w:trHeight w:val="127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lastRenderedPageBreak/>
              <w:t>F7</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Spiny Mediterranean heaths (phrygana, hedgehog-heaths and related coastal cliff vegetation)</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Shrublands with dominant low spiny shrubs, widespread in Mediterranean and Anatolian regions with a summer-dry climate, occurring from sea level to high altitudes on dry mountains.</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F8</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Thermo-Atlantic xerophytic scrub</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Xerophytic scrub formations of the lower slopes of the Canary Islands and Madeira, rich in succulents, in particular cactiform or dendroid spurges [Euphorbia] spp., rosette-forming [Aeonium] spp. and composites.</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color w:val="1F497D"/>
        </w:rPr>
      </w:pPr>
      <w:r w:rsidRPr="009F220D">
        <w:rPr>
          <w:rFonts w:asciiTheme="minorHAnsi" w:hAnsiTheme="minorHAnsi" w:cstheme="minorHAnsi"/>
        </w:rPr>
        <w:t>These types are combined in CLC-classe 323 (</w:t>
      </w:r>
      <w:r w:rsidRPr="009F220D">
        <w:rPr>
          <w:rFonts w:asciiTheme="minorHAnsi" w:hAnsiTheme="minorHAnsi" w:cstheme="minorHAnsi"/>
          <w:color w:val="1F497D"/>
        </w:rPr>
        <w:t>sclerophyllus vegetation)</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Main classes for differentiation:</w:t>
      </w:r>
    </w:p>
    <w:p w:rsidR="00972FCD" w:rsidRPr="009F220D" w:rsidRDefault="00972FCD" w:rsidP="00972FCD">
      <w:pPr>
        <w:pStyle w:val="Textkrper"/>
        <w:rPr>
          <w:rFonts w:asciiTheme="minorHAnsi" w:hAnsiTheme="minorHAnsi" w:cstheme="minorHAnsi"/>
        </w:rPr>
      </w:pPr>
    </w:p>
    <w:tbl>
      <w:tblPr>
        <w:tblW w:w="5776" w:type="dxa"/>
        <w:tblInd w:w="1346" w:type="dxa"/>
        <w:tblCellMar>
          <w:left w:w="70" w:type="dxa"/>
          <w:right w:w="70" w:type="dxa"/>
        </w:tblCellMar>
        <w:tblLook w:val="04A0" w:firstRow="1" w:lastRow="0" w:firstColumn="1" w:lastColumn="0" w:noHBand="0" w:noVBand="1"/>
      </w:tblPr>
      <w:tblGrid>
        <w:gridCol w:w="724"/>
        <w:gridCol w:w="5052"/>
      </w:tblGrid>
      <w:tr w:rsidR="00972FCD" w:rsidRPr="009F220D" w:rsidTr="009F220D">
        <w:trPr>
          <w:trHeight w:val="300"/>
        </w:trPr>
        <w:tc>
          <w:tcPr>
            <w:tcW w:w="724"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 code</w:t>
            </w:r>
          </w:p>
        </w:tc>
        <w:tc>
          <w:tcPr>
            <w:tcW w:w="5052" w:type="dxa"/>
            <w:tcBorders>
              <w:top w:val="single" w:sz="4" w:space="0" w:color="auto"/>
              <w:left w:val="nil"/>
              <w:bottom w:val="single" w:sz="4" w:space="0" w:color="auto"/>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 name</w:t>
            </w:r>
          </w:p>
        </w:tc>
      </w:tr>
      <w:tr w:rsidR="00972FCD" w:rsidRPr="009F220D" w:rsidTr="009F220D">
        <w:trPr>
          <w:trHeight w:val="600"/>
        </w:trPr>
        <w:tc>
          <w:tcPr>
            <w:tcW w:w="724"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B1</w:t>
            </w:r>
          </w:p>
        </w:tc>
        <w:tc>
          <w:tcPr>
            <w:tcW w:w="5052"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Coastal dunes and sandy shores</w:t>
            </w:r>
          </w:p>
        </w:tc>
      </w:tr>
      <w:tr w:rsidR="00972FCD" w:rsidRPr="009F220D" w:rsidTr="009F220D">
        <w:trPr>
          <w:trHeight w:val="300"/>
        </w:trPr>
        <w:tc>
          <w:tcPr>
            <w:tcW w:w="724"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E5</w:t>
            </w:r>
          </w:p>
        </w:tc>
        <w:tc>
          <w:tcPr>
            <w:tcW w:w="5052"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Woodland fringes and clearings and tall forb stands</w:t>
            </w:r>
          </w:p>
        </w:tc>
      </w:tr>
      <w:tr w:rsidR="00972FCD" w:rsidRPr="009F220D" w:rsidTr="009F220D">
        <w:trPr>
          <w:trHeight w:val="300"/>
        </w:trPr>
        <w:tc>
          <w:tcPr>
            <w:tcW w:w="724"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F5</w:t>
            </w:r>
          </w:p>
        </w:tc>
        <w:tc>
          <w:tcPr>
            <w:tcW w:w="5052"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Maquis, arborescent matorral and thermo-Mediterranean brushes</w:t>
            </w:r>
          </w:p>
        </w:tc>
      </w:tr>
      <w:tr w:rsidR="00972FCD" w:rsidRPr="009F220D" w:rsidTr="009F220D">
        <w:trPr>
          <w:trHeight w:val="300"/>
        </w:trPr>
        <w:tc>
          <w:tcPr>
            <w:tcW w:w="724"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F6</w:t>
            </w:r>
          </w:p>
        </w:tc>
        <w:tc>
          <w:tcPr>
            <w:tcW w:w="5052"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Garrigue</w:t>
            </w:r>
          </w:p>
        </w:tc>
      </w:tr>
      <w:tr w:rsidR="00972FCD" w:rsidRPr="009F220D" w:rsidTr="009F220D">
        <w:trPr>
          <w:trHeight w:val="300"/>
        </w:trPr>
        <w:tc>
          <w:tcPr>
            <w:tcW w:w="724"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F7</w:t>
            </w:r>
          </w:p>
        </w:tc>
        <w:tc>
          <w:tcPr>
            <w:tcW w:w="5052"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Spiny Mediterranean heaths (phrygana, hedgehog-heaths and related coastal cliff vegetation)</w:t>
            </w:r>
          </w:p>
        </w:tc>
      </w:tr>
      <w:tr w:rsidR="00972FCD" w:rsidRPr="009F220D" w:rsidTr="009F220D">
        <w:trPr>
          <w:trHeight w:val="300"/>
        </w:trPr>
        <w:tc>
          <w:tcPr>
            <w:tcW w:w="724"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F8</w:t>
            </w:r>
          </w:p>
        </w:tc>
        <w:tc>
          <w:tcPr>
            <w:tcW w:w="5052"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Thermo-Atlantic xerophytic scrub</w:t>
            </w:r>
          </w:p>
        </w:tc>
      </w:tr>
    </w:tbl>
    <w:p w:rsidR="00972FCD" w:rsidRPr="009F220D" w:rsidRDefault="00972FCD" w:rsidP="00972FCD">
      <w:pPr>
        <w:pStyle w:val="Listenabsatz1"/>
        <w:ind w:left="360"/>
        <w:rPr>
          <w:rFonts w:asciiTheme="minorHAnsi" w:hAnsiTheme="minorHAnsi" w:cstheme="minorHAnsi"/>
          <w:lang w:val="en-US"/>
        </w:rPr>
      </w:pPr>
    </w:p>
    <w:p w:rsidR="00972FCD" w:rsidRPr="009F220D" w:rsidRDefault="00972FCD" w:rsidP="00972FCD">
      <w:pPr>
        <w:pStyle w:val="Listenabsatz1"/>
        <w:ind w:left="360"/>
        <w:rPr>
          <w:rFonts w:asciiTheme="minorHAnsi" w:hAnsiTheme="minorHAnsi" w:cstheme="minorHAnsi"/>
          <w:lang w:val="en-US"/>
        </w:rPr>
      </w:pPr>
      <w:r w:rsidRPr="009F220D">
        <w:rPr>
          <w:rFonts w:asciiTheme="minorHAnsi" w:hAnsiTheme="minorHAnsi" w:cstheme="minorHAnsi"/>
          <w:lang w:val="en-US"/>
        </w:rPr>
        <w:t>Methodology:</w:t>
      </w:r>
    </w:p>
    <w:p w:rsidR="00972FCD" w:rsidRPr="009F220D" w:rsidRDefault="00972FCD" w:rsidP="00972FCD">
      <w:pPr>
        <w:pStyle w:val="Listenabsatz1"/>
        <w:numPr>
          <w:ilvl w:val="0"/>
          <w:numId w:val="19"/>
        </w:numPr>
        <w:rPr>
          <w:rFonts w:asciiTheme="minorHAnsi" w:hAnsiTheme="minorHAnsi" w:cstheme="minorHAnsi"/>
          <w:lang w:val="en-US"/>
        </w:rPr>
      </w:pPr>
      <w:r w:rsidRPr="009F220D">
        <w:rPr>
          <w:rFonts w:asciiTheme="minorHAnsi" w:hAnsiTheme="minorHAnsi" w:cstheme="minorHAnsi"/>
          <w:lang w:val="en-US"/>
        </w:rPr>
        <w:t>Differentiation according to potential natural vegetation</w:t>
      </w:r>
    </w:p>
    <w:p w:rsidR="00972FCD" w:rsidRPr="009F220D" w:rsidRDefault="00972FCD" w:rsidP="00972FCD">
      <w:pPr>
        <w:pStyle w:val="Listenabsatz1"/>
        <w:numPr>
          <w:ilvl w:val="0"/>
          <w:numId w:val="19"/>
        </w:numPr>
        <w:rPr>
          <w:rFonts w:asciiTheme="minorHAnsi" w:hAnsiTheme="minorHAnsi" w:cstheme="minorHAnsi"/>
          <w:lang w:val="en-US"/>
        </w:rPr>
      </w:pPr>
      <w:r w:rsidRPr="009F220D">
        <w:rPr>
          <w:rFonts w:asciiTheme="minorHAnsi" w:hAnsiTheme="minorHAnsi" w:cstheme="minorHAnsi"/>
          <w:lang w:val="en-US"/>
        </w:rPr>
        <w:t>Characterization of degradation using JRC forest layer:</w:t>
      </w:r>
    </w:p>
    <w:p w:rsidR="00972FCD" w:rsidRPr="009F220D" w:rsidRDefault="00972FCD" w:rsidP="00972FCD">
      <w:pPr>
        <w:pStyle w:val="Listenabsatz1"/>
        <w:numPr>
          <w:ilvl w:val="1"/>
          <w:numId w:val="19"/>
        </w:numPr>
        <w:rPr>
          <w:rFonts w:asciiTheme="minorHAnsi" w:hAnsiTheme="minorHAnsi" w:cstheme="minorHAnsi"/>
          <w:lang w:val="en-US"/>
        </w:rPr>
      </w:pPr>
      <w:r w:rsidRPr="009F220D">
        <w:rPr>
          <w:rFonts w:asciiTheme="minorHAnsi" w:hAnsiTheme="minorHAnsi" w:cstheme="minorHAnsi"/>
          <w:color w:val="1F497D"/>
          <w:lang w:val="en-US"/>
        </w:rPr>
        <w:t>The polygons with higher crown densities are regarded as Maquis (F5), the other ones as Garrigue (F6)</w:t>
      </w:r>
    </w:p>
    <w:p w:rsidR="00972FCD" w:rsidRPr="009F220D" w:rsidRDefault="00972FCD" w:rsidP="00972FCD">
      <w:pPr>
        <w:pStyle w:val="Listenabsatz1"/>
        <w:numPr>
          <w:ilvl w:val="2"/>
          <w:numId w:val="19"/>
        </w:numPr>
        <w:rPr>
          <w:rFonts w:asciiTheme="minorHAnsi" w:hAnsiTheme="minorHAnsi" w:cstheme="minorHAnsi"/>
          <w:lang w:val="en-US"/>
        </w:rPr>
      </w:pPr>
      <w:r w:rsidRPr="009F220D">
        <w:rPr>
          <w:rFonts w:asciiTheme="minorHAnsi" w:hAnsiTheme="minorHAnsi" w:cstheme="minorHAnsi"/>
          <w:lang w:val="en-US"/>
        </w:rPr>
        <w:lastRenderedPageBreak/>
        <w:t>F5 is close, around 100% of shrub and trees cover, F6 is open</w:t>
      </w:r>
    </w:p>
    <w:p w:rsidR="00972FCD" w:rsidRPr="009F220D" w:rsidRDefault="00972FCD" w:rsidP="00972FCD">
      <w:pPr>
        <w:pStyle w:val="Listenabsatz1"/>
        <w:numPr>
          <w:ilvl w:val="2"/>
          <w:numId w:val="19"/>
        </w:numPr>
        <w:rPr>
          <w:rFonts w:asciiTheme="minorHAnsi" w:hAnsiTheme="minorHAnsi" w:cstheme="minorHAnsi"/>
          <w:lang w:val="en-US"/>
        </w:rPr>
      </w:pPr>
      <w:r w:rsidRPr="009F220D">
        <w:rPr>
          <w:rFonts w:asciiTheme="minorHAnsi" w:hAnsiTheme="minorHAnsi" w:cstheme="minorHAnsi"/>
          <w:lang w:val="en-US"/>
        </w:rPr>
        <w:t xml:space="preserve">CRITICAL Question is, if the high-resolution forest layer well classifies closed shrub stands of F5 as forest and open F6 stands as non-forest.  </w:t>
      </w:r>
    </w:p>
    <w:p w:rsidR="00972FCD" w:rsidRPr="009F220D" w:rsidRDefault="00972FCD" w:rsidP="00972FCD">
      <w:pPr>
        <w:pStyle w:val="Listenabsatz1"/>
        <w:numPr>
          <w:ilvl w:val="2"/>
          <w:numId w:val="19"/>
        </w:numPr>
        <w:rPr>
          <w:rFonts w:asciiTheme="minorHAnsi" w:hAnsiTheme="minorHAnsi" w:cstheme="minorHAnsi"/>
          <w:lang w:val="en-US"/>
        </w:rPr>
      </w:pPr>
    </w:p>
    <w:p w:rsidR="00972FCD" w:rsidRPr="009F220D" w:rsidRDefault="00972FCD" w:rsidP="00972FCD">
      <w:pPr>
        <w:pStyle w:val="Listenabsatz1"/>
        <w:numPr>
          <w:ilvl w:val="0"/>
          <w:numId w:val="19"/>
        </w:numPr>
        <w:rPr>
          <w:rFonts w:asciiTheme="minorHAnsi" w:hAnsiTheme="minorHAnsi" w:cstheme="minorHAnsi"/>
          <w:lang w:val="en-US"/>
        </w:rPr>
      </w:pPr>
      <w:r w:rsidRPr="009F220D">
        <w:rPr>
          <w:rFonts w:asciiTheme="minorHAnsi" w:hAnsiTheme="minorHAnsi" w:cstheme="minorHAnsi"/>
          <w:lang w:val="en-US"/>
        </w:rPr>
        <w:t>Identification of F7 from F5 and F6 remains problematic:</w:t>
      </w:r>
    </w:p>
    <w:p w:rsidR="00972FCD" w:rsidRPr="009F220D" w:rsidRDefault="00972FCD" w:rsidP="00972FCD">
      <w:pPr>
        <w:pStyle w:val="Listenabsatz1"/>
        <w:numPr>
          <w:ilvl w:val="1"/>
          <w:numId w:val="19"/>
        </w:numPr>
        <w:rPr>
          <w:rFonts w:asciiTheme="minorHAnsi" w:hAnsiTheme="minorHAnsi" w:cstheme="minorHAnsi"/>
          <w:lang w:val="en-US"/>
        </w:rPr>
      </w:pPr>
      <w:r w:rsidRPr="009F220D">
        <w:rPr>
          <w:rFonts w:asciiTheme="minorHAnsi" w:hAnsiTheme="minorHAnsi" w:cstheme="minorHAnsi"/>
          <w:lang w:val="en-US"/>
        </w:rPr>
        <w:t>Art. 17 Maps of 5410, 5420, 5430 and 4090 can provide picture about distribution of F7 (and thus could be useful for differentiation against F5 and Fb)</w:t>
      </w:r>
    </w:p>
    <w:p w:rsidR="00972FCD" w:rsidRPr="009F220D" w:rsidRDefault="00972FCD" w:rsidP="00972FCD">
      <w:pPr>
        <w:pStyle w:val="Listenabsatz1"/>
        <w:numPr>
          <w:ilvl w:val="2"/>
          <w:numId w:val="19"/>
        </w:numPr>
        <w:rPr>
          <w:rFonts w:asciiTheme="minorHAnsi" w:hAnsiTheme="minorHAnsi" w:cstheme="minorHAnsi"/>
          <w:lang w:val="en-US"/>
        </w:rPr>
      </w:pPr>
      <w:r w:rsidRPr="009F220D">
        <w:rPr>
          <w:rFonts w:asciiTheme="minorHAnsi" w:hAnsiTheme="minorHAnsi" w:cstheme="minorHAnsi"/>
          <w:lang w:val="en-US"/>
        </w:rPr>
        <w:t>not sure how big part of F7 is not covered by Annex I habitats</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67" w:name="_Toc368563426"/>
      <w:bookmarkStart w:id="68" w:name="_Toc394567602"/>
      <w:r w:rsidRPr="009F220D">
        <w:rPr>
          <w:rFonts w:asciiTheme="minorHAnsi" w:hAnsiTheme="minorHAnsi" w:cstheme="minorHAnsi"/>
        </w:rPr>
        <w:t>Phenological rules (HANTS)</w:t>
      </w:r>
      <w:bookmarkEnd w:id="67"/>
      <w:bookmarkEnd w:id="68"/>
    </w:p>
    <w:p w:rsidR="00972FCD" w:rsidRPr="009F220D" w:rsidRDefault="00972FCD" w:rsidP="00972FCD">
      <w:pPr>
        <w:pStyle w:val="berschrift3"/>
        <w:spacing w:line="240" w:lineRule="auto"/>
        <w:rPr>
          <w:rFonts w:asciiTheme="minorHAnsi" w:hAnsiTheme="minorHAnsi" w:cstheme="minorHAnsi"/>
        </w:rPr>
      </w:pPr>
      <w:bookmarkStart w:id="69" w:name="_Toc368563427"/>
      <w:r w:rsidRPr="009F220D">
        <w:rPr>
          <w:rFonts w:asciiTheme="minorHAnsi" w:hAnsiTheme="minorHAnsi" w:cstheme="minorHAnsi"/>
        </w:rPr>
        <w:t>Background</w:t>
      </w:r>
      <w:bookmarkEnd w:id="69"/>
    </w:p>
    <w:p w:rsidR="00972FCD" w:rsidRPr="009F220D" w:rsidRDefault="00972FCD" w:rsidP="00972FCD">
      <w:pPr>
        <w:rPr>
          <w:rFonts w:asciiTheme="minorHAnsi" w:hAnsiTheme="minorHAnsi" w:cstheme="minorHAnsi"/>
        </w:rPr>
      </w:pPr>
      <w:r w:rsidRPr="009F220D">
        <w:rPr>
          <w:rFonts w:asciiTheme="minorHAnsi" w:hAnsiTheme="minorHAnsi" w:cstheme="minorHAnsi"/>
        </w:rPr>
        <w:t>For the ETC-SIA task “Ecosystem mapping” the CORINE classes don’t match exactly the necessary classes for ecosystem mapping. Two classes need to be identifies:</w:t>
      </w:r>
    </w:p>
    <w:p w:rsidR="00972FCD" w:rsidRPr="009F220D" w:rsidRDefault="00972FCD" w:rsidP="00972FCD">
      <w:pPr>
        <w:pStyle w:val="Listenabsatz"/>
        <w:numPr>
          <w:ilvl w:val="0"/>
          <w:numId w:val="24"/>
        </w:numPr>
        <w:spacing w:after="200" w:line="276" w:lineRule="auto"/>
        <w:rPr>
          <w:rFonts w:cstheme="minorHAnsi"/>
        </w:rPr>
      </w:pPr>
      <w:r w:rsidRPr="009F220D">
        <w:rPr>
          <w:rFonts w:cstheme="minorHAnsi"/>
        </w:rPr>
        <w:t>Dry grassland</w:t>
      </w:r>
    </w:p>
    <w:p w:rsidR="00972FCD" w:rsidRPr="009F220D" w:rsidRDefault="00972FCD" w:rsidP="00972FCD">
      <w:pPr>
        <w:pStyle w:val="Listenabsatz"/>
        <w:numPr>
          <w:ilvl w:val="0"/>
          <w:numId w:val="24"/>
        </w:numPr>
        <w:spacing w:after="200" w:line="276" w:lineRule="auto"/>
        <w:rPr>
          <w:rFonts w:cstheme="minorHAnsi"/>
        </w:rPr>
      </w:pPr>
      <w:r w:rsidRPr="009F220D">
        <w:rPr>
          <w:rFonts w:cstheme="minorHAnsi"/>
        </w:rPr>
        <w:t>Evergreen deciduous forest</w:t>
      </w:r>
    </w:p>
    <w:p w:rsidR="00972FCD" w:rsidRPr="009F220D" w:rsidRDefault="00972FCD" w:rsidP="00972FCD">
      <w:pPr>
        <w:rPr>
          <w:rFonts w:asciiTheme="minorHAnsi" w:hAnsiTheme="minorHAnsi" w:cstheme="minorHAnsi"/>
        </w:rPr>
      </w:pPr>
      <w:r w:rsidRPr="009F220D">
        <w:rPr>
          <w:rFonts w:asciiTheme="minorHAnsi" w:hAnsiTheme="minorHAnsi" w:cstheme="minorHAnsi"/>
        </w:rPr>
        <w:t>The objective of this study is to derive these classes from the existing CLC2006 land cover classes and the HANTS phenology dataset, which contains the following layers:</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Mean NDVI (NDVI value)</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Peak NDVI (NDVI value)</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Low NDVI (NDVI value)</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SOS - Start of Season (Day of the Year)</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EOS - End of Season (Day of the Year)</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POS - Peak of Season (Day of the Year)</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 xml:space="preserve">LOS - Low of Season (Day of the Year) </w:t>
      </w:r>
    </w:p>
    <w:p w:rsidR="00972FCD" w:rsidRPr="009F220D" w:rsidRDefault="00972FCD" w:rsidP="00972FCD">
      <w:pPr>
        <w:pStyle w:val="berschrift3"/>
        <w:spacing w:line="240" w:lineRule="auto"/>
        <w:rPr>
          <w:rFonts w:asciiTheme="minorHAnsi" w:hAnsiTheme="minorHAnsi" w:cstheme="minorHAnsi"/>
        </w:rPr>
      </w:pPr>
      <w:bookmarkStart w:id="70" w:name="_Toc368563428"/>
      <w:r w:rsidRPr="009F220D">
        <w:rPr>
          <w:rFonts w:asciiTheme="minorHAnsi" w:hAnsiTheme="minorHAnsi" w:cstheme="minorHAnsi"/>
        </w:rPr>
        <w:t>E1 Dry grassland</w:t>
      </w:r>
      <w:bookmarkEnd w:id="70"/>
      <w:r w:rsidRPr="009F220D">
        <w:rPr>
          <w:rFonts w:asciiTheme="minorHAnsi" w:hAnsiTheme="minorHAnsi" w:cstheme="minorHAnsi"/>
        </w:rPr>
        <w:t xml:space="preserve"> </w:t>
      </w:r>
    </w:p>
    <w:p w:rsidR="00972FCD" w:rsidRPr="009F220D" w:rsidRDefault="00972FCD" w:rsidP="00972FCD">
      <w:pPr>
        <w:pStyle w:val="berschrift4"/>
        <w:tabs>
          <w:tab w:val="clear" w:pos="851"/>
        </w:tabs>
        <w:spacing w:line="240" w:lineRule="auto"/>
        <w:rPr>
          <w:rFonts w:asciiTheme="minorHAnsi" w:hAnsiTheme="minorHAnsi" w:cstheme="minorHAnsi"/>
        </w:rPr>
      </w:pPr>
      <w:r w:rsidRPr="009F220D">
        <w:rPr>
          <w:rFonts w:asciiTheme="minorHAnsi" w:hAnsiTheme="minorHAnsi" w:cstheme="minorHAnsi"/>
        </w:rPr>
        <w:t>Definitions</w:t>
      </w:r>
    </w:p>
    <w:p w:rsidR="00972FCD" w:rsidRPr="009F220D" w:rsidRDefault="00972FCD" w:rsidP="00972FCD">
      <w:pPr>
        <w:rPr>
          <w:rFonts w:asciiTheme="minorHAnsi" w:hAnsiTheme="minorHAnsi" w:cstheme="minorHAnsi"/>
        </w:rPr>
      </w:pPr>
      <w:r w:rsidRPr="009F220D">
        <w:rPr>
          <w:rFonts w:asciiTheme="minorHAnsi" w:hAnsiTheme="minorHAnsi" w:cstheme="minorHAnsi"/>
        </w:rPr>
        <w:t>The EUNIS definition of dry grassland is: “Well-drained or dry lands dominated by grass or herbs, mostly not fertilized and with low productivity. Included are [Artemisia] steppes. Excluded are dry mediterranean lands with shrubs of other genera where the shrub cover exceeds 10%; these are listed as garrigue (F6).”</w:t>
      </w:r>
    </w:p>
    <w:p w:rsidR="00972FCD" w:rsidRPr="009F220D" w:rsidRDefault="00972FCD" w:rsidP="00972FCD">
      <w:pPr>
        <w:rPr>
          <w:rFonts w:asciiTheme="minorHAnsi" w:hAnsiTheme="minorHAnsi" w:cstheme="minorHAnsi"/>
        </w:rPr>
      </w:pPr>
      <w:r w:rsidRPr="009F220D">
        <w:rPr>
          <w:rFonts w:asciiTheme="minorHAnsi" w:hAnsiTheme="minorHAnsi" w:cstheme="minorHAnsi"/>
        </w:rPr>
        <w:t>In plant phenological terms it could be rewritten as: dry grassland is facing severe water deficits in the hot summer times and will die almost completely in that period; the grass becomes yellow/brown and has almost no photosynthetic activity left at that time.</w:t>
      </w:r>
    </w:p>
    <w:p w:rsidR="00972FCD" w:rsidRPr="009F220D" w:rsidRDefault="00972FCD" w:rsidP="00972FCD">
      <w:pPr>
        <w:rPr>
          <w:rFonts w:asciiTheme="minorHAnsi" w:hAnsiTheme="minorHAnsi" w:cstheme="minorHAnsi"/>
        </w:rPr>
      </w:pPr>
      <w:r w:rsidRPr="009F220D">
        <w:rPr>
          <w:rFonts w:asciiTheme="minorHAnsi" w:hAnsiTheme="minorHAnsi" w:cstheme="minorHAnsi"/>
        </w:rPr>
        <w:t>In HANTS phenological terms it could be translated as: dry grassland has a LOS in summer time and the Low NDVI should have a value close to bare soil NDVI values in that period.</w:t>
      </w:r>
    </w:p>
    <w:p w:rsidR="00972FCD" w:rsidRPr="009F220D" w:rsidRDefault="00972FCD" w:rsidP="00972FCD">
      <w:pPr>
        <w:pStyle w:val="berschrift4"/>
        <w:tabs>
          <w:tab w:val="clear" w:pos="851"/>
        </w:tabs>
        <w:spacing w:line="240" w:lineRule="auto"/>
        <w:rPr>
          <w:rFonts w:asciiTheme="minorHAnsi" w:hAnsiTheme="minorHAnsi" w:cstheme="minorHAnsi"/>
        </w:rPr>
      </w:pPr>
      <w:r w:rsidRPr="009F220D">
        <w:rPr>
          <w:rFonts w:asciiTheme="minorHAnsi" w:hAnsiTheme="minorHAnsi" w:cstheme="minorHAnsi"/>
        </w:rPr>
        <w:t>Method</w:t>
      </w:r>
    </w:p>
    <w:p w:rsidR="00972FCD" w:rsidRPr="009F220D" w:rsidRDefault="00972FCD" w:rsidP="00972FCD">
      <w:pPr>
        <w:rPr>
          <w:rFonts w:asciiTheme="minorHAnsi" w:hAnsiTheme="minorHAnsi" w:cstheme="minorHAnsi"/>
        </w:rPr>
      </w:pPr>
      <w:r w:rsidRPr="009F220D">
        <w:rPr>
          <w:rFonts w:asciiTheme="minorHAnsi" w:hAnsiTheme="minorHAnsi" w:cstheme="minorHAnsi"/>
        </w:rPr>
        <w:t>The following steps are taken:</w:t>
      </w:r>
    </w:p>
    <w:p w:rsidR="00972FCD" w:rsidRPr="009F220D" w:rsidRDefault="00972FCD" w:rsidP="00972FCD">
      <w:pPr>
        <w:pStyle w:val="Listenabsatz"/>
        <w:numPr>
          <w:ilvl w:val="0"/>
          <w:numId w:val="25"/>
        </w:numPr>
        <w:spacing w:after="200" w:line="276" w:lineRule="auto"/>
        <w:rPr>
          <w:rFonts w:cstheme="minorHAnsi"/>
        </w:rPr>
      </w:pPr>
      <w:r w:rsidRPr="009F220D">
        <w:rPr>
          <w:rFonts w:cstheme="minorHAnsi"/>
        </w:rPr>
        <w:lastRenderedPageBreak/>
        <w:t>Mask the HANTS phenology 2006 dataset with the given CLC2006 map (where wet grassland is already excluded), so that all classes are masked except the grassland classes (pastures and natural grassland)</w:t>
      </w:r>
    </w:p>
    <w:p w:rsidR="00972FCD" w:rsidRPr="009F220D" w:rsidRDefault="00972FCD" w:rsidP="00972FCD">
      <w:pPr>
        <w:pStyle w:val="Listenabsatz"/>
        <w:numPr>
          <w:ilvl w:val="0"/>
          <w:numId w:val="25"/>
        </w:numPr>
        <w:spacing w:after="200" w:line="276" w:lineRule="auto"/>
        <w:rPr>
          <w:rFonts w:cstheme="minorHAnsi"/>
        </w:rPr>
      </w:pPr>
      <w:r w:rsidRPr="009F220D">
        <w:rPr>
          <w:rFonts w:cstheme="minorHAnsi"/>
        </w:rPr>
        <w:t>Run statistics on the HANTS phenology 2006 dataset of grassland and make histograms</w:t>
      </w:r>
    </w:p>
    <w:p w:rsidR="00972FCD" w:rsidRPr="009F220D" w:rsidRDefault="00972FCD" w:rsidP="00972FCD">
      <w:pPr>
        <w:pStyle w:val="Listenabsatz"/>
        <w:numPr>
          <w:ilvl w:val="0"/>
          <w:numId w:val="25"/>
        </w:numPr>
        <w:spacing w:after="200" w:line="276" w:lineRule="auto"/>
        <w:rPr>
          <w:rFonts w:cstheme="minorHAnsi"/>
        </w:rPr>
      </w:pPr>
      <w:r w:rsidRPr="009F220D">
        <w:rPr>
          <w:rFonts w:cstheme="minorHAnsi"/>
        </w:rPr>
        <w:t>Analyse the histograms and draft decision rules</w:t>
      </w:r>
    </w:p>
    <w:p w:rsidR="00972FCD" w:rsidRPr="009F220D" w:rsidRDefault="00972FCD" w:rsidP="00972FCD">
      <w:pPr>
        <w:pStyle w:val="Listenabsatz"/>
        <w:numPr>
          <w:ilvl w:val="0"/>
          <w:numId w:val="25"/>
        </w:numPr>
        <w:spacing w:after="200" w:line="276" w:lineRule="auto"/>
        <w:rPr>
          <w:rFonts w:cstheme="minorHAnsi"/>
        </w:rPr>
      </w:pPr>
      <w:r w:rsidRPr="009F220D">
        <w:rPr>
          <w:rFonts w:cstheme="minorHAnsi"/>
        </w:rPr>
        <w:t>Determine and finetune the threshold values for the decision rules</w:t>
      </w:r>
    </w:p>
    <w:p w:rsidR="00972FCD" w:rsidRPr="009F220D" w:rsidRDefault="00972FCD" w:rsidP="00972FCD">
      <w:pPr>
        <w:pStyle w:val="Listenabsatz"/>
        <w:numPr>
          <w:ilvl w:val="0"/>
          <w:numId w:val="25"/>
        </w:numPr>
        <w:spacing w:after="200" w:line="276" w:lineRule="auto"/>
        <w:rPr>
          <w:rFonts w:cstheme="minorHAnsi"/>
        </w:rPr>
      </w:pPr>
      <w:r w:rsidRPr="009F220D">
        <w:rPr>
          <w:rFonts w:cstheme="minorHAnsi"/>
        </w:rPr>
        <w:t>Run the decision rules and create the dry grassland mask</w:t>
      </w:r>
    </w:p>
    <w:p w:rsidR="00972FCD" w:rsidRPr="009F220D" w:rsidRDefault="00972FCD" w:rsidP="00972FCD">
      <w:pPr>
        <w:pStyle w:val="berschrift4"/>
        <w:tabs>
          <w:tab w:val="clear" w:pos="851"/>
        </w:tabs>
        <w:spacing w:line="240" w:lineRule="auto"/>
        <w:rPr>
          <w:rFonts w:asciiTheme="minorHAnsi" w:hAnsiTheme="minorHAnsi" w:cstheme="minorHAnsi"/>
        </w:rPr>
      </w:pPr>
      <w:r w:rsidRPr="009F220D">
        <w:rPr>
          <w:rFonts w:asciiTheme="minorHAnsi" w:hAnsiTheme="minorHAnsi" w:cstheme="minorHAnsi"/>
        </w:rPr>
        <w:t>Results</w:t>
      </w:r>
    </w:p>
    <w:p w:rsidR="00972FCD" w:rsidRPr="009F220D" w:rsidRDefault="00972FCD" w:rsidP="00972FCD">
      <w:pPr>
        <w:rPr>
          <w:rFonts w:asciiTheme="minorHAnsi" w:hAnsiTheme="minorHAnsi" w:cstheme="minorHAnsi"/>
        </w:rPr>
      </w:pPr>
      <w:r w:rsidRPr="009F220D">
        <w:rPr>
          <w:rFonts w:asciiTheme="minorHAnsi" w:hAnsiTheme="minorHAnsi" w:cstheme="minorHAnsi"/>
        </w:rPr>
        <w:t>After the masking procedure the histograms of all HANTS phenological parameters are made. Figure 1 shows them. On the left the mean, maximum and minimum NDVI histogram is shown, it covers a wide range of values. On the right the histograms of day number of start, end, peak and low of the season is shown. Each one shows two peaks. This is used to differentiate between grassland having a dip in winter (due to radiation and temperature limitations) or summer (due to water limitations); see Figure 2.</w:t>
      </w:r>
    </w:p>
    <w:p w:rsidR="00972FCD" w:rsidRPr="009F220D" w:rsidRDefault="00972FCD" w:rsidP="00972FCD">
      <w:pP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01C48439" wp14:editId="6B111D5A">
            <wp:extent cx="2767054" cy="1905283"/>
            <wp:effectExtent l="0" t="0" r="0" b="0"/>
            <wp:docPr id="7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screen">
                      <a:extLst>
                        <a:ext uri="{28A0092B-C50C-407E-A947-70E740481C1C}">
                          <a14:useLocalDpi xmlns:a14="http://schemas.microsoft.com/office/drawing/2010/main"/>
                        </a:ext>
                      </a:extLst>
                    </a:blip>
                    <a:srcRect/>
                    <a:stretch>
                      <a:fillRect/>
                    </a:stretch>
                  </pic:blipFill>
                  <pic:spPr bwMode="auto">
                    <a:xfrm>
                      <a:off x="0" y="0"/>
                      <a:ext cx="2767512" cy="1905598"/>
                    </a:xfrm>
                    <a:prstGeom prst="rect">
                      <a:avLst/>
                    </a:prstGeom>
                    <a:noFill/>
                  </pic:spPr>
                </pic:pic>
              </a:graphicData>
            </a:graphic>
          </wp:inline>
        </w:drawing>
      </w:r>
      <w:r w:rsidRPr="009F220D">
        <w:rPr>
          <w:rFonts w:asciiTheme="minorHAnsi" w:hAnsiTheme="minorHAnsi" w:cstheme="minorHAnsi"/>
          <w:noProof/>
          <w:lang w:val="de-DE" w:eastAsia="de-DE"/>
        </w:rPr>
        <w:drawing>
          <wp:inline distT="0" distB="0" distL="0" distR="0" wp14:anchorId="0A9FEAB4" wp14:editId="33FBC040">
            <wp:extent cx="2777017" cy="1913028"/>
            <wp:effectExtent l="0" t="0" r="4445" b="0"/>
            <wp:docPr id="71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screen">
                      <a:extLst>
                        <a:ext uri="{28A0092B-C50C-407E-A947-70E740481C1C}">
                          <a14:useLocalDpi xmlns:a14="http://schemas.microsoft.com/office/drawing/2010/main"/>
                        </a:ext>
                      </a:extLst>
                    </a:blip>
                    <a:srcRect/>
                    <a:stretch>
                      <a:fillRect/>
                    </a:stretch>
                  </pic:blipFill>
                  <pic:spPr bwMode="auto">
                    <a:xfrm>
                      <a:off x="0" y="0"/>
                      <a:ext cx="2778198" cy="1913842"/>
                    </a:xfrm>
                    <a:prstGeom prst="rect">
                      <a:avLst/>
                    </a:prstGeom>
                    <a:noFill/>
                  </pic:spPr>
                </pic:pic>
              </a:graphicData>
            </a:graphic>
          </wp:inline>
        </w:drawing>
      </w:r>
    </w:p>
    <w:p w:rsidR="00972FCD" w:rsidRPr="009F220D" w:rsidRDefault="00972FCD" w:rsidP="00972FCD">
      <w:pPr>
        <w:rPr>
          <w:rFonts w:asciiTheme="minorHAnsi" w:hAnsiTheme="minorHAnsi" w:cstheme="minorHAnsi"/>
          <w:i/>
        </w:rPr>
      </w:pPr>
      <w:r w:rsidRPr="009F220D">
        <w:rPr>
          <w:rFonts w:asciiTheme="minorHAnsi" w:hAnsiTheme="minorHAnsi" w:cstheme="minorHAnsi"/>
          <w:i/>
        </w:rPr>
        <w:t>Figure 1 Histograms of the HANTS phenology 2006 for grassland</w:t>
      </w:r>
    </w:p>
    <w:p w:rsidR="00972FCD" w:rsidRPr="009F220D" w:rsidRDefault="00972FCD" w:rsidP="00972FCD">
      <w:pP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5C0B2E51" wp14:editId="33FCB5D0">
            <wp:extent cx="3998608" cy="2759103"/>
            <wp:effectExtent l="0" t="0" r="1905" b="3175"/>
            <wp:docPr id="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screen">
                      <a:extLst>
                        <a:ext uri="{28A0092B-C50C-407E-A947-70E740481C1C}">
                          <a14:useLocalDpi xmlns:a14="http://schemas.microsoft.com/office/drawing/2010/main"/>
                        </a:ext>
                      </a:extLst>
                    </a:blip>
                    <a:srcRect/>
                    <a:stretch>
                      <a:fillRect/>
                    </a:stretch>
                  </pic:blipFill>
                  <pic:spPr bwMode="auto">
                    <a:xfrm>
                      <a:off x="0" y="0"/>
                      <a:ext cx="4005155" cy="2763620"/>
                    </a:xfrm>
                    <a:prstGeom prst="rect">
                      <a:avLst/>
                    </a:prstGeom>
                    <a:noFill/>
                  </pic:spPr>
                </pic:pic>
              </a:graphicData>
            </a:graphic>
          </wp:inline>
        </w:drawing>
      </w:r>
    </w:p>
    <w:p w:rsidR="00972FCD" w:rsidRPr="009F220D" w:rsidRDefault="00972FCD" w:rsidP="00972FCD">
      <w:pPr>
        <w:rPr>
          <w:rFonts w:asciiTheme="minorHAnsi" w:hAnsiTheme="minorHAnsi" w:cstheme="minorHAnsi"/>
          <w:i/>
        </w:rPr>
      </w:pPr>
      <w:r w:rsidRPr="009F220D">
        <w:rPr>
          <w:rFonts w:asciiTheme="minorHAnsi" w:hAnsiTheme="minorHAnsi" w:cstheme="minorHAnsi"/>
          <w:i/>
        </w:rPr>
        <w:t>Figure 2 Histograms of HANTS phenology – Low of Season 2006 for grassland</w:t>
      </w:r>
    </w:p>
    <w:p w:rsidR="00972FCD" w:rsidRPr="009F220D" w:rsidRDefault="00972FCD" w:rsidP="00972FCD">
      <w:pPr>
        <w:rPr>
          <w:rFonts w:asciiTheme="minorHAnsi" w:hAnsiTheme="minorHAnsi" w:cstheme="minorHAnsi"/>
        </w:rPr>
      </w:pPr>
      <w:r w:rsidRPr="009F220D">
        <w:rPr>
          <w:rFonts w:asciiTheme="minorHAnsi" w:hAnsiTheme="minorHAnsi" w:cstheme="minorHAnsi"/>
        </w:rPr>
        <w:lastRenderedPageBreak/>
        <w:t xml:space="preserve">Based on the two peaks in the histogram of LoS in figure 2, the dry grassland class is further limited to all grassland pixels having a LoS between day 150 and 290. This is occurring in the Mediterranean area and some parts of continental France. Statistics are run again on this grassland class and now the minimum NDVI is used to further define the dry grassland class. </w:t>
      </w:r>
    </w:p>
    <w:p w:rsidR="00972FCD" w:rsidRPr="009F220D" w:rsidRDefault="00972FCD" w:rsidP="00972FCD">
      <w:pP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00D7C4FB" wp14:editId="70AC918B">
            <wp:extent cx="4055166" cy="2798131"/>
            <wp:effectExtent l="0" t="0" r="2540" b="2540"/>
            <wp:docPr id="71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screen">
                      <a:extLst>
                        <a:ext uri="{28A0092B-C50C-407E-A947-70E740481C1C}">
                          <a14:useLocalDpi xmlns:a14="http://schemas.microsoft.com/office/drawing/2010/main"/>
                        </a:ext>
                      </a:extLst>
                    </a:blip>
                    <a:srcRect/>
                    <a:stretch>
                      <a:fillRect/>
                    </a:stretch>
                  </pic:blipFill>
                  <pic:spPr bwMode="auto">
                    <a:xfrm>
                      <a:off x="0" y="0"/>
                      <a:ext cx="4054587" cy="2797732"/>
                    </a:xfrm>
                    <a:prstGeom prst="rect">
                      <a:avLst/>
                    </a:prstGeom>
                    <a:noFill/>
                  </pic:spPr>
                </pic:pic>
              </a:graphicData>
            </a:graphic>
          </wp:inline>
        </w:drawing>
      </w:r>
    </w:p>
    <w:p w:rsidR="00972FCD" w:rsidRPr="009F220D" w:rsidRDefault="00972FCD" w:rsidP="00972FCD">
      <w:pPr>
        <w:rPr>
          <w:rFonts w:asciiTheme="minorHAnsi" w:hAnsiTheme="minorHAnsi" w:cstheme="minorHAnsi"/>
          <w:i/>
        </w:rPr>
      </w:pPr>
      <w:r w:rsidRPr="009F220D">
        <w:rPr>
          <w:rFonts w:asciiTheme="minorHAnsi" w:hAnsiTheme="minorHAnsi" w:cstheme="minorHAnsi"/>
          <w:i/>
        </w:rPr>
        <w:t>Figure 3 Histograms of HANTS phenology – Minimum NDVI 2006 for grassland and subclass water limited grassland</w:t>
      </w:r>
    </w:p>
    <w:p w:rsidR="00972FCD" w:rsidRPr="009F220D" w:rsidRDefault="00972FCD" w:rsidP="00972FCD">
      <w:pPr>
        <w:rPr>
          <w:rFonts w:asciiTheme="minorHAnsi" w:hAnsiTheme="minorHAnsi" w:cstheme="minorHAnsi"/>
        </w:rPr>
      </w:pPr>
      <w:r w:rsidRPr="009F220D">
        <w:rPr>
          <w:rFonts w:asciiTheme="minorHAnsi" w:hAnsiTheme="minorHAnsi" w:cstheme="minorHAnsi"/>
        </w:rPr>
        <w:t>Figure 3 shows the histograms of the minimum NDVI of all grassland pixels and the water limited subclass (where 150&lt;LoS&lt;290, see Figure 2). The all grassland histogram has three peaks, the peak with the smallest NDVI values occur in winter time when pixels in Eastern and Northen Europe are covered with snow and ice. The second peak is slightly higher and has typical NDVI values for bare soil (NDVI between 0.1 and 0.2). What happened is that the vegetation in these pixels dies due to water stress, all photosynthetic activity stops and these pixels resemble bare soils NDVI values. The third peak is around minimum NDVI value of 0.55; these are the evergreen pastures in the Western part of Europe.</w:t>
      </w:r>
    </w:p>
    <w:p w:rsidR="00972FCD" w:rsidRPr="009F220D" w:rsidRDefault="00972FCD" w:rsidP="00972FCD">
      <w:pPr>
        <w:rPr>
          <w:rFonts w:asciiTheme="minorHAnsi" w:hAnsiTheme="minorHAnsi" w:cstheme="minorHAnsi"/>
        </w:rPr>
      </w:pPr>
      <w:r w:rsidRPr="009F220D">
        <w:rPr>
          <w:rFonts w:asciiTheme="minorHAnsi" w:hAnsiTheme="minorHAnsi" w:cstheme="minorHAnsi"/>
        </w:rPr>
        <w:t>In the histogram of the water limited subclass the first peak disappeared. The second peak is still there and we define this peak as the dry grasslands. As there is no clear ending of this peak to the right, defining the threshold is a little arbitrary. With a trial and error method it is finally set at 0.25.</w:t>
      </w:r>
    </w:p>
    <w:p w:rsidR="00972FCD" w:rsidRPr="009F220D" w:rsidRDefault="00972FCD" w:rsidP="00972FCD">
      <w:pPr>
        <w:rPr>
          <w:rFonts w:asciiTheme="minorHAnsi" w:hAnsiTheme="minorHAnsi" w:cstheme="minorHAnsi"/>
        </w:rPr>
      </w:pPr>
      <w:r w:rsidRPr="009F220D">
        <w:rPr>
          <w:rFonts w:asciiTheme="minorHAnsi" w:hAnsiTheme="minorHAnsi" w:cstheme="minorHAnsi"/>
        </w:rPr>
        <w:t>In short the following decision rules are used to define dry grassland:</w:t>
      </w:r>
    </w:p>
    <w:p w:rsidR="00972FCD" w:rsidRPr="009F220D" w:rsidRDefault="00972FCD" w:rsidP="00972FCD">
      <w:pPr>
        <w:pStyle w:val="Listenabsatz"/>
        <w:numPr>
          <w:ilvl w:val="0"/>
          <w:numId w:val="26"/>
        </w:numPr>
        <w:spacing w:after="200" w:line="276" w:lineRule="auto"/>
        <w:rPr>
          <w:rFonts w:cstheme="minorHAnsi"/>
        </w:rPr>
      </w:pPr>
      <w:r w:rsidRPr="009F220D">
        <w:rPr>
          <w:rFonts w:cstheme="minorHAnsi"/>
        </w:rPr>
        <w:t>150 &lt; LoS &lt; 290</w:t>
      </w:r>
    </w:p>
    <w:p w:rsidR="00972FCD" w:rsidRPr="009F220D" w:rsidRDefault="00972FCD" w:rsidP="00972FCD">
      <w:pPr>
        <w:pStyle w:val="Listenabsatz"/>
        <w:numPr>
          <w:ilvl w:val="0"/>
          <w:numId w:val="26"/>
        </w:numPr>
        <w:spacing w:after="200" w:line="276" w:lineRule="auto"/>
        <w:rPr>
          <w:rFonts w:cstheme="minorHAnsi"/>
        </w:rPr>
      </w:pPr>
      <w:r w:rsidRPr="009F220D">
        <w:rPr>
          <w:rFonts w:cstheme="minorHAnsi"/>
        </w:rPr>
        <w:t>NDVI_min &lt; 0.25</w:t>
      </w:r>
    </w:p>
    <w:p w:rsidR="00972FCD" w:rsidRPr="009F220D" w:rsidRDefault="00972FCD" w:rsidP="00972FCD">
      <w:pPr>
        <w:rPr>
          <w:rFonts w:asciiTheme="minorHAnsi" w:hAnsiTheme="minorHAnsi" w:cstheme="minorHAnsi"/>
        </w:rPr>
      </w:pPr>
      <w:r w:rsidRPr="009F220D">
        <w:rPr>
          <w:rFonts w:asciiTheme="minorHAnsi" w:hAnsiTheme="minorHAnsi" w:cstheme="minorHAnsi"/>
          <w:b/>
        </w:rPr>
        <w:t>Critical remark 1:</w:t>
      </w:r>
      <w:r w:rsidRPr="009F220D">
        <w:rPr>
          <w:rFonts w:asciiTheme="minorHAnsi" w:hAnsiTheme="minorHAnsi" w:cstheme="minorHAnsi"/>
        </w:rPr>
        <w:t xml:space="preserve"> The NDVI_min threshold is set at 0.25; this threshold is defined arbitrary. If a validation dataset would be available the threshold could be defined properly on a scientific base.</w:t>
      </w:r>
    </w:p>
    <w:p w:rsidR="00972FCD" w:rsidRPr="009F220D" w:rsidRDefault="00972FCD" w:rsidP="00972FCD">
      <w:pPr>
        <w:rPr>
          <w:rFonts w:asciiTheme="minorHAnsi" w:hAnsiTheme="minorHAnsi" w:cstheme="minorHAnsi"/>
        </w:rPr>
      </w:pPr>
      <w:r w:rsidRPr="009F220D">
        <w:rPr>
          <w:rFonts w:asciiTheme="minorHAnsi" w:hAnsiTheme="minorHAnsi" w:cstheme="minorHAnsi"/>
          <w:b/>
        </w:rPr>
        <w:t>Critical remark 2:</w:t>
      </w:r>
      <w:r w:rsidRPr="009F220D">
        <w:rPr>
          <w:rFonts w:asciiTheme="minorHAnsi" w:hAnsiTheme="minorHAnsi" w:cstheme="minorHAnsi"/>
        </w:rPr>
        <w:t xml:space="preserve"> A quick analysis of the resulting map made clear that in Turkey (Anatolia) there are large areas of grassland that have low NDVI values in summer due to water stress, but also in winter due to snow fall. In many parts the winter dip is lower than the summer dip so these areas have a LoS </w:t>
      </w:r>
      <w:r w:rsidRPr="009F220D">
        <w:rPr>
          <w:rFonts w:asciiTheme="minorHAnsi" w:hAnsiTheme="minorHAnsi" w:cstheme="minorHAnsi"/>
        </w:rPr>
        <w:lastRenderedPageBreak/>
        <w:t>less than 150 and are wrongly excluded from being dry grassland. This can be solved by applying an additional set of decision rules for the Anatolian bio-geo region, not based on day number, but for example on mean NDVI (should be lower than threshold xxx).</w:t>
      </w:r>
    </w:p>
    <w:p w:rsidR="00972FCD" w:rsidRPr="009F220D" w:rsidRDefault="00972FCD" w:rsidP="00972FCD">
      <w:pP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275882D3" wp14:editId="099FAB4D">
            <wp:extent cx="5760720" cy="2612390"/>
            <wp:effectExtent l="19050" t="19050" r="11430" b="16510"/>
            <wp:docPr id="71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y_grassland.jpg"/>
                    <pic:cNvPicPr/>
                  </pic:nvPicPr>
                  <pic:blipFill>
                    <a:blip r:embed="rId94">
                      <a:extLst>
                        <a:ext uri="{28A0092B-C50C-407E-A947-70E740481C1C}">
                          <a14:useLocalDpi xmlns:a14="http://schemas.microsoft.com/office/drawing/2010/main"/>
                        </a:ext>
                      </a:extLst>
                    </a:blip>
                    <a:stretch>
                      <a:fillRect/>
                    </a:stretch>
                  </pic:blipFill>
                  <pic:spPr>
                    <a:xfrm>
                      <a:off x="0" y="0"/>
                      <a:ext cx="5760720" cy="2612390"/>
                    </a:xfrm>
                    <a:prstGeom prst="rect">
                      <a:avLst/>
                    </a:prstGeom>
                    <a:ln>
                      <a:solidFill>
                        <a:schemeClr val="bg1">
                          <a:lumMod val="50000"/>
                        </a:schemeClr>
                      </a:solidFill>
                    </a:ln>
                  </pic:spPr>
                </pic:pic>
              </a:graphicData>
            </a:graphic>
          </wp:inline>
        </w:drawing>
      </w:r>
    </w:p>
    <w:p w:rsidR="00972FCD" w:rsidRPr="009F220D" w:rsidRDefault="00972FCD" w:rsidP="00972FCD">
      <w:pPr>
        <w:rPr>
          <w:rFonts w:asciiTheme="minorHAnsi" w:hAnsiTheme="minorHAnsi" w:cstheme="minorHAnsi"/>
          <w:i/>
        </w:rPr>
      </w:pPr>
      <w:r w:rsidRPr="009F220D">
        <w:rPr>
          <w:rFonts w:asciiTheme="minorHAnsi" w:hAnsiTheme="minorHAnsi" w:cstheme="minorHAnsi"/>
          <w:i/>
        </w:rPr>
        <w:t>Figure 4 Map of dry grassland in Europe (red = dry grassland, green = other grassland)</w:t>
      </w:r>
    </w:p>
    <w:p w:rsidR="00972FCD" w:rsidRPr="009F220D" w:rsidRDefault="00972FCD" w:rsidP="00972FCD">
      <w:pPr>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bookmarkStart w:id="71" w:name="_Toc368563429"/>
      <w:r w:rsidRPr="009F220D">
        <w:rPr>
          <w:rFonts w:asciiTheme="minorHAnsi" w:hAnsiTheme="minorHAnsi" w:cstheme="minorHAnsi"/>
        </w:rPr>
        <w:t>G2 Broadleaved evergreen woodland</w:t>
      </w:r>
      <w:bookmarkEnd w:id="71"/>
    </w:p>
    <w:p w:rsidR="00972FCD" w:rsidRPr="009F220D" w:rsidRDefault="00972FCD" w:rsidP="00972FCD">
      <w:pPr>
        <w:pStyle w:val="berschrift4"/>
        <w:tabs>
          <w:tab w:val="clear" w:pos="851"/>
        </w:tabs>
        <w:spacing w:line="240" w:lineRule="auto"/>
        <w:rPr>
          <w:rFonts w:asciiTheme="minorHAnsi" w:hAnsiTheme="minorHAnsi" w:cstheme="minorHAnsi"/>
        </w:rPr>
      </w:pPr>
      <w:r w:rsidRPr="009F220D">
        <w:rPr>
          <w:rFonts w:asciiTheme="minorHAnsi" w:hAnsiTheme="minorHAnsi" w:cstheme="minorHAnsi"/>
        </w:rPr>
        <w:t>Definitions</w:t>
      </w:r>
    </w:p>
    <w:p w:rsidR="00972FCD" w:rsidRPr="009F220D" w:rsidRDefault="00972FCD" w:rsidP="00972FCD">
      <w:pPr>
        <w:rPr>
          <w:rFonts w:asciiTheme="minorHAnsi" w:hAnsiTheme="minorHAnsi" w:cstheme="minorHAnsi"/>
        </w:rPr>
      </w:pPr>
      <w:r w:rsidRPr="009F220D">
        <w:rPr>
          <w:rFonts w:asciiTheme="minorHAnsi" w:hAnsiTheme="minorHAnsi" w:cstheme="minorHAnsi"/>
        </w:rPr>
        <w:t>The EUNIS definition of broad leaved evergreen woodland is: “Temperate forests dominated by broad-leaved sclerophyllous or lauriphyllous evergreen trees, or by palms. They are characteristic of the Mediterranean and warm-temperate humid zones.”</w:t>
      </w:r>
    </w:p>
    <w:p w:rsidR="00972FCD" w:rsidRPr="009F220D" w:rsidRDefault="00972FCD" w:rsidP="00972FCD">
      <w:pPr>
        <w:rPr>
          <w:rFonts w:asciiTheme="minorHAnsi" w:hAnsiTheme="minorHAnsi" w:cstheme="minorHAnsi"/>
        </w:rPr>
      </w:pPr>
      <w:r w:rsidRPr="009F220D">
        <w:rPr>
          <w:rFonts w:asciiTheme="minorHAnsi" w:hAnsiTheme="minorHAnsi" w:cstheme="minorHAnsi"/>
        </w:rPr>
        <w:t>In plant phenological terms it could be rewritten as: Evergreen broadleaved forest has only a small seasonal difference as compared to deciduous broadleaved forest and occur only in the Mediterranean climate zone (in Europe).</w:t>
      </w:r>
    </w:p>
    <w:p w:rsidR="00972FCD" w:rsidRPr="009F220D" w:rsidRDefault="00972FCD" w:rsidP="00972FCD">
      <w:pPr>
        <w:rPr>
          <w:rFonts w:asciiTheme="minorHAnsi" w:hAnsiTheme="minorHAnsi" w:cstheme="minorHAnsi"/>
        </w:rPr>
      </w:pPr>
      <w:r w:rsidRPr="009F220D">
        <w:rPr>
          <w:rFonts w:asciiTheme="minorHAnsi" w:hAnsiTheme="minorHAnsi" w:cstheme="minorHAnsi"/>
        </w:rPr>
        <w:t>In HANTS phenological terms it could be translated as: Evergreen broadleaved forest has a small difference between the maximum and minimum NDVI within a year and occur only in the Mediterranean climate zone (all other climate zones can be excluded from the analysis).</w:t>
      </w:r>
    </w:p>
    <w:p w:rsidR="00972FCD" w:rsidRPr="009F220D" w:rsidRDefault="00972FCD" w:rsidP="00972FCD">
      <w:pPr>
        <w:pStyle w:val="berschrift4"/>
        <w:tabs>
          <w:tab w:val="clear" w:pos="851"/>
        </w:tabs>
        <w:spacing w:line="240" w:lineRule="auto"/>
        <w:rPr>
          <w:rFonts w:asciiTheme="minorHAnsi" w:hAnsiTheme="minorHAnsi" w:cstheme="minorHAnsi"/>
        </w:rPr>
      </w:pPr>
      <w:r w:rsidRPr="009F220D">
        <w:rPr>
          <w:rFonts w:asciiTheme="minorHAnsi" w:hAnsiTheme="minorHAnsi" w:cstheme="minorHAnsi"/>
        </w:rPr>
        <w:t>Method</w:t>
      </w:r>
    </w:p>
    <w:p w:rsidR="00972FCD" w:rsidRPr="009F220D" w:rsidRDefault="00972FCD" w:rsidP="00972FCD">
      <w:pPr>
        <w:rPr>
          <w:rFonts w:asciiTheme="minorHAnsi" w:hAnsiTheme="minorHAnsi" w:cstheme="minorHAnsi"/>
        </w:rPr>
      </w:pPr>
      <w:r w:rsidRPr="009F220D">
        <w:rPr>
          <w:rFonts w:asciiTheme="minorHAnsi" w:hAnsiTheme="minorHAnsi" w:cstheme="minorHAnsi"/>
        </w:rPr>
        <w:t>The following steps are taken:</w:t>
      </w:r>
    </w:p>
    <w:p w:rsidR="00972FCD" w:rsidRPr="009F220D" w:rsidRDefault="00972FCD" w:rsidP="00972FCD">
      <w:pPr>
        <w:pStyle w:val="Listenabsatz"/>
        <w:numPr>
          <w:ilvl w:val="0"/>
          <w:numId w:val="25"/>
        </w:numPr>
        <w:spacing w:after="200" w:line="276" w:lineRule="auto"/>
        <w:rPr>
          <w:rFonts w:cstheme="minorHAnsi"/>
        </w:rPr>
      </w:pPr>
      <w:r w:rsidRPr="009F220D">
        <w:rPr>
          <w:rFonts w:cstheme="minorHAnsi"/>
        </w:rPr>
        <w:t>Mask the HANTS phenology 2006 dataset with the CLC2006 land cover map, where all classes are masked except broadleaved forest</w:t>
      </w:r>
    </w:p>
    <w:p w:rsidR="00972FCD" w:rsidRPr="009F220D" w:rsidRDefault="00972FCD" w:rsidP="00972FCD">
      <w:pPr>
        <w:pStyle w:val="Listenabsatz"/>
        <w:numPr>
          <w:ilvl w:val="0"/>
          <w:numId w:val="25"/>
        </w:numPr>
        <w:spacing w:after="200" w:line="276" w:lineRule="auto"/>
        <w:rPr>
          <w:rFonts w:cstheme="minorHAnsi"/>
        </w:rPr>
      </w:pPr>
      <w:r w:rsidRPr="009F220D">
        <w:rPr>
          <w:rFonts w:cstheme="minorHAnsi"/>
        </w:rPr>
        <w:t>Mask the HANTS phenology 2006 – broadleaved forest dataset with the given PotNatVeg climate map, where all classes are masked except the Mediterranean areas</w:t>
      </w:r>
    </w:p>
    <w:p w:rsidR="00972FCD" w:rsidRPr="009F220D" w:rsidRDefault="00972FCD" w:rsidP="00972FCD">
      <w:pPr>
        <w:pStyle w:val="Listenabsatz"/>
        <w:numPr>
          <w:ilvl w:val="0"/>
          <w:numId w:val="25"/>
        </w:numPr>
        <w:spacing w:after="200" w:line="276" w:lineRule="auto"/>
        <w:rPr>
          <w:rFonts w:cstheme="minorHAnsi"/>
        </w:rPr>
      </w:pPr>
      <w:r w:rsidRPr="009F220D">
        <w:rPr>
          <w:rFonts w:cstheme="minorHAnsi"/>
        </w:rPr>
        <w:t>Run statistics on the HANTS phenology 2006 dataset of Mediterranean broadleaved forest and make histograms</w:t>
      </w:r>
    </w:p>
    <w:p w:rsidR="00972FCD" w:rsidRPr="009F220D" w:rsidRDefault="00972FCD" w:rsidP="00972FCD">
      <w:pPr>
        <w:pStyle w:val="Listenabsatz"/>
        <w:numPr>
          <w:ilvl w:val="0"/>
          <w:numId w:val="25"/>
        </w:numPr>
        <w:spacing w:after="200" w:line="276" w:lineRule="auto"/>
        <w:rPr>
          <w:rFonts w:cstheme="minorHAnsi"/>
        </w:rPr>
      </w:pPr>
      <w:r w:rsidRPr="009F220D">
        <w:rPr>
          <w:rFonts w:cstheme="minorHAnsi"/>
        </w:rPr>
        <w:t>Analyse the histograms and draft decision rules</w:t>
      </w:r>
    </w:p>
    <w:p w:rsidR="00972FCD" w:rsidRPr="009F220D" w:rsidRDefault="00972FCD" w:rsidP="00972FCD">
      <w:pPr>
        <w:pStyle w:val="Listenabsatz"/>
        <w:numPr>
          <w:ilvl w:val="0"/>
          <w:numId w:val="25"/>
        </w:numPr>
        <w:spacing w:after="200" w:line="276" w:lineRule="auto"/>
        <w:rPr>
          <w:rFonts w:cstheme="minorHAnsi"/>
        </w:rPr>
      </w:pPr>
      <w:r w:rsidRPr="009F220D">
        <w:rPr>
          <w:rFonts w:cstheme="minorHAnsi"/>
        </w:rPr>
        <w:t>Determine and finetune the threshold values for the decision rules</w:t>
      </w:r>
    </w:p>
    <w:p w:rsidR="00972FCD" w:rsidRPr="009F220D" w:rsidRDefault="00972FCD" w:rsidP="00972FCD">
      <w:pPr>
        <w:pStyle w:val="Listenabsatz"/>
        <w:numPr>
          <w:ilvl w:val="0"/>
          <w:numId w:val="25"/>
        </w:numPr>
        <w:spacing w:after="200" w:line="276" w:lineRule="auto"/>
        <w:rPr>
          <w:rFonts w:cstheme="minorHAnsi"/>
        </w:rPr>
      </w:pPr>
      <w:r w:rsidRPr="009F220D">
        <w:rPr>
          <w:rFonts w:cstheme="minorHAnsi"/>
        </w:rPr>
        <w:lastRenderedPageBreak/>
        <w:t>Run the decision rules and create the evergreen broadleaved forest mask</w:t>
      </w:r>
    </w:p>
    <w:p w:rsidR="00972FCD" w:rsidRPr="009F220D" w:rsidRDefault="00972FCD" w:rsidP="00972FCD">
      <w:pPr>
        <w:pStyle w:val="berschrift4"/>
        <w:tabs>
          <w:tab w:val="clear" w:pos="851"/>
        </w:tabs>
        <w:spacing w:line="240" w:lineRule="auto"/>
        <w:rPr>
          <w:rFonts w:asciiTheme="minorHAnsi" w:hAnsiTheme="minorHAnsi" w:cstheme="minorHAnsi"/>
        </w:rPr>
      </w:pPr>
      <w:r w:rsidRPr="009F220D">
        <w:rPr>
          <w:rFonts w:asciiTheme="minorHAnsi" w:hAnsiTheme="minorHAnsi" w:cstheme="minorHAnsi"/>
        </w:rPr>
        <w:t>Results</w:t>
      </w:r>
    </w:p>
    <w:p w:rsidR="00972FCD" w:rsidRPr="009F220D" w:rsidRDefault="00972FCD" w:rsidP="00972FCD">
      <w:pPr>
        <w:rPr>
          <w:rFonts w:asciiTheme="minorHAnsi" w:hAnsiTheme="minorHAnsi" w:cstheme="minorHAnsi"/>
        </w:rPr>
      </w:pPr>
      <w:r w:rsidRPr="009F220D">
        <w:rPr>
          <w:rFonts w:asciiTheme="minorHAnsi" w:hAnsiTheme="minorHAnsi" w:cstheme="minorHAnsi"/>
        </w:rPr>
        <w:t>After the masking procedures in step 1 and 2 the histograms of all HANTS phenological parameters are made. Figure 5 shows them. On the left the mean, maximum and minimum NDVI histogram is shown, The mean NDVI shows two peaks; this is assumed to be coming from deciduous versus evergreen forest and is used as criteria for decision rule. On the right the histograms of day number of start, end, peak and low of the season is shown. Several peaks can be distinguished. However, analysis of the images shows that there is no relation between broadleaved forest type and peaks, so the information on day number is not used in this analysis.</w:t>
      </w:r>
    </w:p>
    <w:p w:rsidR="00972FCD" w:rsidRPr="009F220D" w:rsidRDefault="00972FCD" w:rsidP="00972FCD">
      <w:pPr>
        <w:rPr>
          <w:rFonts w:asciiTheme="minorHAnsi" w:hAnsiTheme="minorHAnsi" w:cstheme="minorHAnsi"/>
        </w:rPr>
      </w:pPr>
      <w:r w:rsidRPr="009F220D">
        <w:rPr>
          <w:rFonts w:asciiTheme="minorHAnsi" w:hAnsiTheme="minorHAnsi" w:cstheme="minorHAnsi"/>
        </w:rPr>
        <w:t xml:space="preserve">Besides the mean NDVI (histogram in Figure 6) the seasonality is used to define the evergreen class. The seasonality is calculated as NDVI_max minus NDVI_min and the histogram is shown in Figure 7. </w:t>
      </w:r>
    </w:p>
    <w:p w:rsidR="00972FCD" w:rsidRPr="009F220D" w:rsidRDefault="00972FCD" w:rsidP="00972FCD">
      <w:pP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4D7B69DC" wp14:editId="1299024E">
            <wp:extent cx="2782957" cy="1914272"/>
            <wp:effectExtent l="0" t="0" r="0" b="0"/>
            <wp:docPr id="718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screen">
                      <a:extLst>
                        <a:ext uri="{28A0092B-C50C-407E-A947-70E740481C1C}">
                          <a14:useLocalDpi xmlns:a14="http://schemas.microsoft.com/office/drawing/2010/main"/>
                        </a:ext>
                      </a:extLst>
                    </a:blip>
                    <a:srcRect/>
                    <a:stretch>
                      <a:fillRect/>
                    </a:stretch>
                  </pic:blipFill>
                  <pic:spPr bwMode="auto">
                    <a:xfrm>
                      <a:off x="0" y="0"/>
                      <a:ext cx="2784141" cy="1915086"/>
                    </a:xfrm>
                    <a:prstGeom prst="rect">
                      <a:avLst/>
                    </a:prstGeom>
                    <a:noFill/>
                  </pic:spPr>
                </pic:pic>
              </a:graphicData>
            </a:graphic>
          </wp:inline>
        </w:drawing>
      </w:r>
      <w:r w:rsidRPr="009F220D">
        <w:rPr>
          <w:rFonts w:asciiTheme="minorHAnsi" w:hAnsiTheme="minorHAnsi" w:cstheme="minorHAnsi"/>
          <w:noProof/>
          <w:lang w:val="de-DE" w:eastAsia="de-DE"/>
        </w:rPr>
        <w:drawing>
          <wp:inline distT="0" distB="0" distL="0" distR="0" wp14:anchorId="12FA1499" wp14:editId="1EF4F625">
            <wp:extent cx="2782957" cy="1917120"/>
            <wp:effectExtent l="0" t="0" r="0" b="6985"/>
            <wp:docPr id="719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screen">
                      <a:extLst>
                        <a:ext uri="{28A0092B-C50C-407E-A947-70E740481C1C}">
                          <a14:useLocalDpi xmlns:a14="http://schemas.microsoft.com/office/drawing/2010/main"/>
                        </a:ext>
                      </a:extLst>
                    </a:blip>
                    <a:srcRect/>
                    <a:stretch>
                      <a:fillRect/>
                    </a:stretch>
                  </pic:blipFill>
                  <pic:spPr bwMode="auto">
                    <a:xfrm>
                      <a:off x="0" y="0"/>
                      <a:ext cx="2784141" cy="1917935"/>
                    </a:xfrm>
                    <a:prstGeom prst="rect">
                      <a:avLst/>
                    </a:prstGeom>
                    <a:noFill/>
                  </pic:spPr>
                </pic:pic>
              </a:graphicData>
            </a:graphic>
          </wp:inline>
        </w:drawing>
      </w:r>
    </w:p>
    <w:p w:rsidR="00972FCD" w:rsidRPr="009F220D" w:rsidRDefault="00972FCD" w:rsidP="00972FCD">
      <w:pPr>
        <w:rPr>
          <w:rFonts w:asciiTheme="minorHAnsi" w:hAnsiTheme="minorHAnsi" w:cstheme="minorHAnsi"/>
          <w:i/>
        </w:rPr>
      </w:pPr>
      <w:r w:rsidRPr="009F220D">
        <w:rPr>
          <w:rFonts w:asciiTheme="minorHAnsi" w:hAnsiTheme="minorHAnsi" w:cstheme="minorHAnsi"/>
          <w:i/>
        </w:rPr>
        <w:t>Figure 5 Histograms of the HANTS phenology 2006 for Mediterranean broadleaved forest</w:t>
      </w:r>
    </w:p>
    <w:p w:rsidR="00972FCD" w:rsidRPr="009F220D" w:rsidRDefault="00972FCD" w:rsidP="00972FCD">
      <w:pP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3693A4A3" wp14:editId="591FC7B9">
            <wp:extent cx="4126727" cy="2838591"/>
            <wp:effectExtent l="0" t="0" r="7620" b="0"/>
            <wp:docPr id="71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screen">
                      <a:extLst>
                        <a:ext uri="{28A0092B-C50C-407E-A947-70E740481C1C}">
                          <a14:useLocalDpi xmlns:a14="http://schemas.microsoft.com/office/drawing/2010/main"/>
                        </a:ext>
                      </a:extLst>
                    </a:blip>
                    <a:srcRect/>
                    <a:stretch>
                      <a:fillRect/>
                    </a:stretch>
                  </pic:blipFill>
                  <pic:spPr bwMode="auto">
                    <a:xfrm>
                      <a:off x="0" y="0"/>
                      <a:ext cx="4127074" cy="2838830"/>
                    </a:xfrm>
                    <a:prstGeom prst="rect">
                      <a:avLst/>
                    </a:prstGeom>
                    <a:noFill/>
                  </pic:spPr>
                </pic:pic>
              </a:graphicData>
            </a:graphic>
          </wp:inline>
        </w:drawing>
      </w:r>
    </w:p>
    <w:p w:rsidR="00972FCD" w:rsidRPr="009F220D" w:rsidRDefault="00972FCD" w:rsidP="00972FCD">
      <w:pPr>
        <w:rPr>
          <w:rFonts w:asciiTheme="minorHAnsi" w:hAnsiTheme="minorHAnsi" w:cstheme="minorHAnsi"/>
          <w:i/>
        </w:rPr>
      </w:pPr>
      <w:r w:rsidRPr="009F220D">
        <w:rPr>
          <w:rFonts w:asciiTheme="minorHAnsi" w:hAnsiTheme="minorHAnsi" w:cstheme="minorHAnsi"/>
          <w:i/>
        </w:rPr>
        <w:t>Figure 6 Histogram of HANTS phenology – Mean NDVI  2006 for Mediterranean broadleaved forest</w:t>
      </w:r>
    </w:p>
    <w:p w:rsidR="00972FCD" w:rsidRPr="009F220D" w:rsidRDefault="00972FCD" w:rsidP="00972FCD">
      <w:pPr>
        <w:rPr>
          <w:rFonts w:asciiTheme="minorHAnsi" w:hAnsiTheme="minorHAnsi" w:cstheme="minorHAnsi"/>
        </w:rPr>
      </w:pPr>
      <w:r w:rsidRPr="009F220D">
        <w:rPr>
          <w:rFonts w:asciiTheme="minorHAnsi" w:hAnsiTheme="minorHAnsi" w:cstheme="minorHAnsi"/>
        </w:rPr>
        <w:lastRenderedPageBreak/>
        <w:t xml:space="preserve"> </w:t>
      </w:r>
      <w:r w:rsidRPr="009F220D">
        <w:rPr>
          <w:rFonts w:asciiTheme="minorHAnsi" w:hAnsiTheme="minorHAnsi" w:cstheme="minorHAnsi"/>
          <w:noProof/>
          <w:lang w:val="de-DE" w:eastAsia="de-DE"/>
        </w:rPr>
        <w:drawing>
          <wp:inline distT="0" distB="0" distL="0" distR="0" wp14:anchorId="333DDB20" wp14:editId="670C2913">
            <wp:extent cx="4090632" cy="2813763"/>
            <wp:effectExtent l="0" t="0" r="5715" b="5715"/>
            <wp:docPr id="719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screen">
                      <a:extLst>
                        <a:ext uri="{28A0092B-C50C-407E-A947-70E740481C1C}">
                          <a14:useLocalDpi xmlns:a14="http://schemas.microsoft.com/office/drawing/2010/main"/>
                        </a:ext>
                      </a:extLst>
                    </a:blip>
                    <a:srcRect/>
                    <a:stretch>
                      <a:fillRect/>
                    </a:stretch>
                  </pic:blipFill>
                  <pic:spPr bwMode="auto">
                    <a:xfrm>
                      <a:off x="0" y="0"/>
                      <a:ext cx="4092372" cy="2814960"/>
                    </a:xfrm>
                    <a:prstGeom prst="rect">
                      <a:avLst/>
                    </a:prstGeom>
                    <a:noFill/>
                  </pic:spPr>
                </pic:pic>
              </a:graphicData>
            </a:graphic>
          </wp:inline>
        </w:drawing>
      </w:r>
    </w:p>
    <w:p w:rsidR="00972FCD" w:rsidRPr="009F220D" w:rsidRDefault="00972FCD" w:rsidP="00972FCD">
      <w:pPr>
        <w:rPr>
          <w:rFonts w:asciiTheme="minorHAnsi" w:hAnsiTheme="minorHAnsi" w:cstheme="minorHAnsi"/>
          <w:i/>
        </w:rPr>
      </w:pPr>
      <w:r w:rsidRPr="009F220D">
        <w:rPr>
          <w:rFonts w:asciiTheme="minorHAnsi" w:hAnsiTheme="minorHAnsi" w:cstheme="minorHAnsi"/>
          <w:i/>
        </w:rPr>
        <w:t>Figure 7 Histogram of HANTS phenology – Seasonality difference (NDVI_min – NDVI_max) for Mediterranean Broadleaved forest</w:t>
      </w:r>
    </w:p>
    <w:p w:rsidR="00972FCD" w:rsidRPr="009F220D" w:rsidRDefault="00972FCD" w:rsidP="00972FCD">
      <w:pPr>
        <w:rPr>
          <w:rFonts w:asciiTheme="minorHAnsi" w:hAnsiTheme="minorHAnsi" w:cstheme="minorHAnsi"/>
        </w:rPr>
      </w:pPr>
      <w:r w:rsidRPr="009F220D">
        <w:rPr>
          <w:rFonts w:asciiTheme="minorHAnsi" w:hAnsiTheme="minorHAnsi" w:cstheme="minorHAnsi"/>
        </w:rPr>
        <w:t>The problem with the histograms in Figure 6 and 7 is that they have overlapping peaks. In figure 6 the two peaks are still visible, however in Figure 7 the difference between the first peak (at NDVI = 0.13) and the second peak, or better bending point in the curve (at NDVI = 0.23), is hardly visible. This can be explained by the fact that the transition from evergreen to deciduous forest is gradual and we are forced to set a threshold to separate both classes. A trial and error method gave the following set of decision rules:</w:t>
      </w:r>
    </w:p>
    <w:p w:rsidR="00972FCD" w:rsidRPr="009F220D" w:rsidRDefault="00972FCD" w:rsidP="00972FCD">
      <w:pPr>
        <w:numPr>
          <w:ilvl w:val="0"/>
          <w:numId w:val="26"/>
        </w:numPr>
        <w:spacing w:after="200" w:line="276" w:lineRule="auto"/>
        <w:contextualSpacing/>
        <w:rPr>
          <w:rFonts w:asciiTheme="minorHAnsi" w:hAnsiTheme="minorHAnsi" w:cstheme="minorHAnsi"/>
        </w:rPr>
      </w:pPr>
      <w:r w:rsidRPr="009F220D">
        <w:rPr>
          <w:rFonts w:asciiTheme="minorHAnsi" w:hAnsiTheme="minorHAnsi" w:cstheme="minorHAnsi"/>
        </w:rPr>
        <w:t>NDVI_mean &gt; 0.63</w:t>
      </w:r>
    </w:p>
    <w:p w:rsidR="00972FCD" w:rsidRPr="009F220D" w:rsidRDefault="00972FCD" w:rsidP="00972FCD">
      <w:pPr>
        <w:numPr>
          <w:ilvl w:val="0"/>
          <w:numId w:val="26"/>
        </w:numPr>
        <w:spacing w:after="200" w:line="276" w:lineRule="auto"/>
        <w:contextualSpacing/>
        <w:rPr>
          <w:rFonts w:asciiTheme="minorHAnsi" w:hAnsiTheme="minorHAnsi" w:cstheme="minorHAnsi"/>
        </w:rPr>
      </w:pPr>
      <w:r w:rsidRPr="009F220D">
        <w:rPr>
          <w:rFonts w:asciiTheme="minorHAnsi" w:hAnsiTheme="minorHAnsi" w:cstheme="minorHAnsi"/>
        </w:rPr>
        <w:t>Seasonal difference: NDVI_max – NDVI_min &lt; 0.22</w:t>
      </w:r>
    </w:p>
    <w:p w:rsidR="00972FCD" w:rsidRPr="009F220D" w:rsidRDefault="00972FCD" w:rsidP="00972FCD">
      <w:pPr>
        <w:rPr>
          <w:rFonts w:asciiTheme="minorHAnsi" w:hAnsiTheme="minorHAnsi" w:cstheme="minorHAnsi"/>
        </w:rPr>
      </w:pPr>
    </w:p>
    <w:p w:rsidR="00972FCD" w:rsidRPr="009F220D" w:rsidRDefault="00972FCD" w:rsidP="00972FCD">
      <w:pPr>
        <w:rPr>
          <w:rFonts w:asciiTheme="minorHAnsi" w:hAnsiTheme="minorHAnsi" w:cstheme="minorHAnsi"/>
        </w:rPr>
      </w:pPr>
      <w:r w:rsidRPr="009F220D">
        <w:rPr>
          <w:rFonts w:asciiTheme="minorHAnsi" w:hAnsiTheme="minorHAnsi" w:cstheme="minorHAnsi"/>
          <w:b/>
        </w:rPr>
        <w:t>Critical remark 1:</w:t>
      </w:r>
      <w:r w:rsidRPr="009F220D">
        <w:rPr>
          <w:rFonts w:asciiTheme="minorHAnsi" w:hAnsiTheme="minorHAnsi" w:cstheme="minorHAnsi"/>
        </w:rPr>
        <w:t xml:space="preserve"> The threshold values are not based on a scientific base. If a validation dataset would be available the threshold could be defined properly on a scientific base (perhaps the Andalucia forest dataset can be used for this, but I have to better understand the meaning of all classes in this dataset).</w:t>
      </w:r>
    </w:p>
    <w:p w:rsidR="00972FCD" w:rsidRPr="009F220D" w:rsidRDefault="00972FCD" w:rsidP="00972FCD">
      <w:pPr>
        <w:rPr>
          <w:rFonts w:asciiTheme="minorHAnsi" w:hAnsiTheme="minorHAnsi" w:cstheme="minorHAnsi"/>
        </w:rPr>
      </w:pPr>
      <w:r w:rsidRPr="009F220D">
        <w:rPr>
          <w:rFonts w:asciiTheme="minorHAnsi" w:hAnsiTheme="minorHAnsi" w:cstheme="minorHAnsi"/>
          <w:b/>
        </w:rPr>
        <w:t xml:space="preserve">Critical remark2: </w:t>
      </w:r>
      <w:r w:rsidRPr="009F220D">
        <w:rPr>
          <w:rFonts w:asciiTheme="minorHAnsi" w:hAnsiTheme="minorHAnsi" w:cstheme="minorHAnsi"/>
        </w:rPr>
        <w:t>Greece is missing in CLC2006. Should it be replaced by CLC 2000?</w:t>
      </w:r>
    </w:p>
    <w:p w:rsidR="00972FCD" w:rsidRPr="009F220D" w:rsidRDefault="00972FCD" w:rsidP="00972FCD">
      <w:pP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58909E8F" wp14:editId="3F1FB9ED">
            <wp:extent cx="5760720" cy="1654175"/>
            <wp:effectExtent l="19050" t="19050" r="11430" b="22225"/>
            <wp:docPr id="719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ergreen_broadleaved_forest.jpg"/>
                    <pic:cNvPicPr/>
                  </pic:nvPicPr>
                  <pic:blipFill>
                    <a:blip r:embed="rId99" cstate="screen">
                      <a:extLst>
                        <a:ext uri="{28A0092B-C50C-407E-A947-70E740481C1C}">
                          <a14:useLocalDpi xmlns:a14="http://schemas.microsoft.com/office/drawing/2010/main"/>
                        </a:ext>
                      </a:extLst>
                    </a:blip>
                    <a:stretch>
                      <a:fillRect/>
                    </a:stretch>
                  </pic:blipFill>
                  <pic:spPr>
                    <a:xfrm>
                      <a:off x="0" y="0"/>
                      <a:ext cx="5760720" cy="1654175"/>
                    </a:xfrm>
                    <a:prstGeom prst="rect">
                      <a:avLst/>
                    </a:prstGeom>
                    <a:ln>
                      <a:solidFill>
                        <a:schemeClr val="bg1">
                          <a:lumMod val="50000"/>
                        </a:schemeClr>
                      </a:solidFill>
                    </a:ln>
                  </pic:spPr>
                </pic:pic>
              </a:graphicData>
            </a:graphic>
          </wp:inline>
        </w:drawing>
      </w:r>
    </w:p>
    <w:p w:rsidR="00972FCD" w:rsidRPr="009F220D" w:rsidRDefault="00972FCD" w:rsidP="00972FCD">
      <w:pPr>
        <w:rPr>
          <w:rFonts w:asciiTheme="minorHAnsi" w:hAnsiTheme="minorHAnsi" w:cstheme="minorHAnsi"/>
        </w:rPr>
      </w:pPr>
      <w:r w:rsidRPr="009F220D">
        <w:rPr>
          <w:rFonts w:asciiTheme="minorHAnsi" w:hAnsiTheme="minorHAnsi" w:cstheme="minorHAnsi"/>
          <w:i/>
        </w:rPr>
        <w:t>Figure 8 Map of Mediterranean evergreen broadleaved forest in Europe (green = Mediterranean evergreen broadleaved forest; red = Mediterranean deciduous broadleaved forest)</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sz w:val="28"/>
        </w:rPr>
      </w:pPr>
      <w:bookmarkStart w:id="72" w:name="_Toc368563430"/>
      <w:bookmarkStart w:id="73" w:name="_Toc394567603"/>
      <w:r w:rsidRPr="009F220D">
        <w:rPr>
          <w:rFonts w:asciiTheme="minorHAnsi" w:hAnsiTheme="minorHAnsi" w:cstheme="minorHAnsi"/>
        </w:rPr>
        <w:t>Mixed classes (CLC 242 and 243)</w:t>
      </w:r>
      <w:bookmarkEnd w:id="72"/>
      <w:bookmarkEnd w:id="73"/>
    </w:p>
    <w:p w:rsidR="00972FCD" w:rsidRPr="009F220D" w:rsidRDefault="00972FCD" w:rsidP="00972FCD">
      <w:pPr>
        <w:pStyle w:val="berschrift3"/>
        <w:spacing w:line="240" w:lineRule="auto"/>
        <w:rPr>
          <w:rFonts w:asciiTheme="minorHAnsi" w:hAnsiTheme="minorHAnsi" w:cstheme="minorHAnsi"/>
        </w:rPr>
      </w:pPr>
      <w:r w:rsidRPr="009F220D">
        <w:rPr>
          <w:rFonts w:asciiTheme="minorHAnsi" w:hAnsiTheme="minorHAnsi" w:cstheme="minorHAnsi"/>
        </w:rPr>
        <w:t>Background</w:t>
      </w:r>
    </w:p>
    <w:p w:rsidR="00972FCD" w:rsidRPr="009F220D" w:rsidRDefault="00972FCD" w:rsidP="00972FCD">
      <w:pPr>
        <w:pStyle w:val="Gtextleft"/>
        <w:jc w:val="both"/>
        <w:rPr>
          <w:rFonts w:asciiTheme="minorHAnsi" w:hAnsiTheme="minorHAnsi" w:cstheme="minorHAnsi"/>
          <w:lang w:val="en-GB"/>
        </w:rPr>
      </w:pPr>
      <w:r w:rsidRPr="009F220D">
        <w:rPr>
          <w:rFonts w:asciiTheme="minorHAnsi" w:hAnsiTheme="minorHAnsi" w:cstheme="minorHAnsi"/>
          <w:lang w:val="en-GB"/>
        </w:rPr>
        <w:t xml:space="preserve">The problem of the mixed CLC classes is that they have no direct crosswalk to any EUNIS class – therefore we have to split them up. Although there are relevant technical limitations of the MODIS HANTS dataset for such a task it is more important to demonstrate the method to contribute to the ecosystem mapping. </w:t>
      </w:r>
    </w:p>
    <w:p w:rsidR="00972FCD" w:rsidRPr="009F220D" w:rsidRDefault="00972FCD" w:rsidP="00972FCD">
      <w:pPr>
        <w:rPr>
          <w:rFonts w:asciiTheme="minorHAnsi" w:hAnsiTheme="minorHAnsi" w:cstheme="minorHAnsi"/>
        </w:rPr>
      </w:pPr>
    </w:p>
    <w:p w:rsidR="00972FCD" w:rsidRPr="009F220D" w:rsidRDefault="00972FCD" w:rsidP="00972FCD">
      <w:pPr>
        <w:rPr>
          <w:rFonts w:asciiTheme="minorHAnsi" w:hAnsiTheme="minorHAnsi" w:cstheme="minorHAnsi"/>
        </w:rPr>
      </w:pPr>
      <w:r w:rsidRPr="009F220D">
        <w:rPr>
          <w:rFonts w:asciiTheme="minorHAnsi" w:hAnsiTheme="minorHAnsi" w:cstheme="minorHAnsi"/>
        </w:rPr>
        <w:t>The objective of this case study is to derive arable land and grassland classes from the existing CLC2006 land cover classes 242 and 243 using HANTS dataset, which contains the following layers:</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Mean NDVI (NDVI value)</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Peak NDVI (NDVI value)</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Low NDVI (NDVI value)</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SOS - Start of Season (Day of the Year)</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EOS - End of Season (Day of the Year)</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POS - Peak of Season (Day of the Year)</w:t>
      </w:r>
    </w:p>
    <w:p w:rsidR="00972FCD" w:rsidRPr="009F220D" w:rsidRDefault="00972FCD" w:rsidP="00972FCD">
      <w:pPr>
        <w:pStyle w:val="Listenabsatz"/>
        <w:numPr>
          <w:ilvl w:val="0"/>
          <w:numId w:val="23"/>
        </w:numPr>
        <w:spacing w:after="200" w:line="276" w:lineRule="auto"/>
        <w:rPr>
          <w:rFonts w:cstheme="minorHAnsi"/>
        </w:rPr>
      </w:pPr>
      <w:r w:rsidRPr="009F220D">
        <w:rPr>
          <w:rFonts w:cstheme="minorHAnsi"/>
        </w:rPr>
        <w:t xml:space="preserve">LOS - Low of Season (Day of the Year) </w:t>
      </w: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berschrift3"/>
        <w:spacing w:line="240" w:lineRule="auto"/>
        <w:rPr>
          <w:rFonts w:asciiTheme="minorHAnsi" w:hAnsiTheme="minorHAnsi" w:cstheme="minorHAnsi"/>
        </w:rPr>
      </w:pPr>
      <w:r w:rsidRPr="009F220D">
        <w:rPr>
          <w:rFonts w:asciiTheme="minorHAnsi" w:hAnsiTheme="minorHAnsi" w:cstheme="minorHAnsi"/>
        </w:rPr>
        <w:t>Definitions</w:t>
      </w:r>
    </w:p>
    <w:p w:rsidR="00972FCD" w:rsidRPr="009F220D" w:rsidRDefault="00972FCD" w:rsidP="00972FCD">
      <w:pPr>
        <w:pStyle w:val="Gtextleft"/>
        <w:jc w:val="both"/>
        <w:rPr>
          <w:rFonts w:asciiTheme="minorHAnsi" w:hAnsiTheme="minorHAnsi" w:cstheme="minorHAnsi"/>
          <w:lang w:val="en-GB"/>
        </w:rPr>
      </w:pPr>
      <w:r w:rsidRPr="009F220D">
        <w:rPr>
          <w:rFonts w:asciiTheme="minorHAnsi" w:hAnsiTheme="minorHAnsi" w:cstheme="minorHAnsi"/>
          <w:lang w:val="en-GB"/>
        </w:rPr>
        <w:t xml:space="preserve">The requirement is to “dismantle” the mixed CLC classes 242 (complex cultivation patterns) and 243 (Land principally occupied by agriculture, with significant areas of natural vegetation) into purely arable land and grassland classes by medium resolution MODIS time series processed into HANTS components. </w:t>
      </w: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Gtextleft"/>
        <w:rPr>
          <w:rFonts w:asciiTheme="minorHAnsi" w:hAnsiTheme="minorHAnsi" w:cstheme="minorHAnsi"/>
          <w:lang w:val="en-GB"/>
        </w:rPr>
      </w:pPr>
      <w:r w:rsidRPr="009F220D">
        <w:rPr>
          <w:rFonts w:asciiTheme="minorHAnsi" w:hAnsiTheme="minorHAnsi" w:cstheme="minorHAnsi"/>
          <w:lang w:val="en-GB"/>
        </w:rPr>
        <w:t xml:space="preserve">A/ Initial assumptions: </w:t>
      </w:r>
    </w:p>
    <w:p w:rsidR="00972FCD" w:rsidRPr="009F220D" w:rsidRDefault="00972FCD" w:rsidP="00972FCD">
      <w:pPr>
        <w:pStyle w:val="Gtextleft"/>
        <w:ind w:firstLine="708"/>
        <w:rPr>
          <w:rFonts w:asciiTheme="minorHAnsi" w:hAnsiTheme="minorHAnsi" w:cstheme="minorHAnsi"/>
          <w:lang w:val="en-GB"/>
        </w:rPr>
      </w:pPr>
      <w:r w:rsidRPr="009F220D">
        <w:rPr>
          <w:rFonts w:asciiTheme="minorHAnsi" w:hAnsiTheme="minorHAnsi" w:cstheme="minorHAnsi"/>
          <w:lang w:val="en-GB"/>
        </w:rPr>
        <w:t>1. Group: smoother NDVI dynamics -&gt; grassland (E1, E2, E3)</w:t>
      </w:r>
    </w:p>
    <w:p w:rsidR="00972FCD" w:rsidRPr="009F220D" w:rsidRDefault="00972FCD" w:rsidP="00972FCD">
      <w:pPr>
        <w:pStyle w:val="Gtextleft"/>
        <w:rPr>
          <w:rFonts w:asciiTheme="minorHAnsi" w:hAnsiTheme="minorHAnsi" w:cstheme="minorHAnsi"/>
          <w:lang w:val="en-GB"/>
        </w:rPr>
      </w:pPr>
      <w:r w:rsidRPr="009F220D">
        <w:rPr>
          <w:rFonts w:asciiTheme="minorHAnsi" w:hAnsiTheme="minorHAnsi" w:cstheme="minorHAnsi"/>
          <w:lang w:val="en-GB"/>
        </w:rPr>
        <w:tab/>
        <w:t>2. Group: abrupt changes in NDVI -&gt; arable land (I1)</w:t>
      </w:r>
    </w:p>
    <w:p w:rsidR="00972FCD" w:rsidRPr="009F220D" w:rsidRDefault="00972FCD" w:rsidP="00972FCD">
      <w:pPr>
        <w:pStyle w:val="Gtextleft"/>
        <w:rPr>
          <w:rFonts w:asciiTheme="minorHAnsi" w:hAnsiTheme="minorHAnsi" w:cstheme="minorHAnsi"/>
          <w:lang w:val="en-GB"/>
        </w:rPr>
      </w:pPr>
      <w:r w:rsidRPr="009F220D">
        <w:rPr>
          <w:rFonts w:asciiTheme="minorHAnsi" w:hAnsiTheme="minorHAnsi" w:cstheme="minorHAnsi"/>
          <w:lang w:val="en-GB"/>
        </w:rPr>
        <w:t xml:space="preserve">This assumption is not fully valid as in case of intensively managed grasslands there are abrupt changes in the vegetation cover (EO signal) after grass cutting. </w:t>
      </w: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Gtextleft"/>
        <w:rPr>
          <w:rFonts w:asciiTheme="minorHAnsi" w:hAnsiTheme="minorHAnsi" w:cstheme="minorHAnsi"/>
          <w:lang w:val="en-GB"/>
        </w:rPr>
      </w:pPr>
      <w:r w:rsidRPr="009F220D">
        <w:rPr>
          <w:rFonts w:asciiTheme="minorHAnsi" w:hAnsiTheme="minorHAnsi" w:cstheme="minorHAnsi"/>
          <w:lang w:val="en-GB"/>
        </w:rPr>
        <w:t xml:space="preserve">B/ Another assumption: </w:t>
      </w:r>
    </w:p>
    <w:p w:rsidR="00972FCD" w:rsidRPr="009F220D" w:rsidRDefault="00972FCD" w:rsidP="00972FCD">
      <w:pPr>
        <w:pStyle w:val="Gtextleft"/>
        <w:rPr>
          <w:rFonts w:asciiTheme="minorHAnsi" w:hAnsiTheme="minorHAnsi" w:cstheme="minorHAnsi"/>
          <w:lang w:val="en-GB"/>
        </w:rPr>
      </w:pPr>
      <w:r w:rsidRPr="009F220D">
        <w:rPr>
          <w:rFonts w:asciiTheme="minorHAnsi" w:hAnsiTheme="minorHAnsi" w:cstheme="minorHAnsi"/>
          <w:lang w:val="en-GB"/>
        </w:rPr>
        <w:tab/>
        <w:t xml:space="preserve">Crops grown on arable land have typically higher amplitude (from bare soil to maximum vegetation stage) than grasses. This assumption is partly linked to the first one. </w:t>
      </w: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berschrift3"/>
        <w:spacing w:line="240" w:lineRule="auto"/>
        <w:rPr>
          <w:rFonts w:asciiTheme="minorHAnsi" w:hAnsiTheme="minorHAnsi" w:cstheme="minorHAnsi"/>
        </w:rPr>
      </w:pPr>
      <w:r w:rsidRPr="009F220D">
        <w:rPr>
          <w:rFonts w:asciiTheme="minorHAnsi" w:hAnsiTheme="minorHAnsi" w:cstheme="minorHAnsi"/>
        </w:rPr>
        <w:t>Case study the Czech Republic</w:t>
      </w:r>
    </w:p>
    <w:p w:rsidR="00972FCD" w:rsidRPr="009F220D" w:rsidRDefault="00A1599C" w:rsidP="00972FCD">
      <w:pPr>
        <w:pStyle w:val="Gtextleft"/>
        <w:rPr>
          <w:rFonts w:asciiTheme="minorHAnsi" w:hAnsiTheme="minorHAnsi" w:cstheme="minorHAnsi"/>
          <w:lang w:val="en-GB"/>
        </w:rPr>
      </w:pPr>
      <w:r>
        <w:rPr>
          <w:rFonts w:asciiTheme="minorHAnsi" w:hAnsiTheme="minorHAnsi" w:cstheme="minorHAnsi"/>
          <w:lang w:val="en-GB"/>
        </w:rPr>
        <w:t>For Details refere to report 2013.</w:t>
      </w: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Gtextleft"/>
        <w:rPr>
          <w:rFonts w:asciiTheme="minorHAnsi" w:hAnsiTheme="minorHAnsi" w:cstheme="minorHAnsi"/>
          <w:lang w:val="en-GB"/>
        </w:rPr>
      </w:pPr>
    </w:p>
    <w:p w:rsidR="00972FCD" w:rsidRPr="009F220D" w:rsidRDefault="00972FCD" w:rsidP="00222514">
      <w:pPr>
        <w:pStyle w:val="berschrift3"/>
      </w:pPr>
      <w:r w:rsidRPr="009F220D">
        <w:t>European scale mapping</w:t>
      </w:r>
    </w:p>
    <w:p w:rsidR="00972FCD" w:rsidRPr="009F220D" w:rsidRDefault="00972FCD" w:rsidP="00972FCD">
      <w:pPr>
        <w:pStyle w:val="Gtextleft"/>
        <w:rPr>
          <w:rFonts w:asciiTheme="minorHAnsi" w:hAnsiTheme="minorHAnsi" w:cstheme="minorHAnsi"/>
          <w:lang w:val="en-GB"/>
        </w:rPr>
      </w:pPr>
      <w:r w:rsidRPr="009F220D">
        <w:rPr>
          <w:rFonts w:asciiTheme="minorHAnsi" w:hAnsiTheme="minorHAnsi" w:cstheme="minorHAnsi"/>
          <w:lang w:val="en-GB"/>
        </w:rPr>
        <w:t xml:space="preserve">The procedure tested on the AOI of the Czech Republic has been transferred to the continental level of Europe where CLC 2006 and HANTS were available. </w:t>
      </w: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Gtextleft"/>
        <w:rPr>
          <w:rFonts w:asciiTheme="minorHAnsi" w:hAnsiTheme="minorHAnsi" w:cstheme="minorHAnsi"/>
          <w:lang w:val="en-GB"/>
        </w:rPr>
      </w:pPr>
    </w:p>
    <w:p w:rsidR="00972FCD" w:rsidRPr="009F220D" w:rsidRDefault="00972FCD" w:rsidP="00222514">
      <w:pPr>
        <w:pStyle w:val="berschrift4"/>
      </w:pPr>
      <w:r w:rsidRPr="009F220D">
        <w:lastRenderedPageBreak/>
        <w:t>Materials and Method</w:t>
      </w:r>
    </w:p>
    <w:p w:rsidR="00972FCD" w:rsidRPr="009F220D" w:rsidRDefault="00972FCD" w:rsidP="00972FCD">
      <w:pPr>
        <w:pStyle w:val="Gtextleft"/>
        <w:rPr>
          <w:rFonts w:asciiTheme="minorHAnsi" w:hAnsiTheme="minorHAnsi" w:cstheme="minorHAnsi"/>
          <w:lang w:val="en-GB"/>
        </w:rPr>
      </w:pPr>
      <w:r w:rsidRPr="009F220D">
        <w:rPr>
          <w:rFonts w:asciiTheme="minorHAnsi" w:hAnsiTheme="minorHAnsi" w:cstheme="minorHAnsi"/>
          <w:lang w:val="en-GB"/>
        </w:rPr>
        <w:t xml:space="preserve">Input data: </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CORINE Land Cover 2006 (mask of mixed classes 242, 243; arable land and grassland classes for classification procedure training)</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HANTS dataset 2006 (phenology components and NDVI low, mean and peak)</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 xml:space="preserve">EEA Bio-geographical regions for stratification (Figure 5) </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 xml:space="preserve">NUTS2 regions for finer stratification </w:t>
      </w: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Gtextleft"/>
        <w:rPr>
          <w:rFonts w:asciiTheme="minorHAnsi" w:hAnsiTheme="minorHAnsi" w:cstheme="minorHAnsi"/>
          <w:lang w:val="en-GB"/>
        </w:rPr>
      </w:pPr>
      <w:r w:rsidRPr="009F220D">
        <w:rPr>
          <w:rFonts w:asciiTheme="minorHAnsi" w:hAnsiTheme="minorHAnsi" w:cstheme="minorHAnsi"/>
          <w:lang w:val="en-GB"/>
        </w:rPr>
        <w:t xml:space="preserve">Algorithm: </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 xml:space="preserve">Maximum Likelihood Classifier approach </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 xml:space="preserve">Constrained to different bio-geographical regions (Alpine region in Scandinavia has been separated from Alps) </w:t>
      </w: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Gtextleft"/>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4D464B4D" wp14:editId="1CC39CF8">
            <wp:extent cx="4962525" cy="3676650"/>
            <wp:effectExtent l="0" t="0" r="0" b="0"/>
            <wp:docPr id="4097" name="Grafik 4097" descr="http://www.eea.europa.eu/data-and-maps/figures/biogeographical-regions-in-europe-1/map_2-1_biogeographical-regions.eps/image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ea.europa.eu/data-and-maps/figures/biogeographical-regions-in-europe-1/map_2-1_biogeographical-regions.eps/image_original"/>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4962525" cy="3676650"/>
                    </a:xfrm>
                    <a:prstGeom prst="rect">
                      <a:avLst/>
                    </a:prstGeom>
                    <a:noFill/>
                    <a:ln>
                      <a:noFill/>
                    </a:ln>
                  </pic:spPr>
                </pic:pic>
              </a:graphicData>
            </a:graphic>
          </wp:inline>
        </w:drawing>
      </w:r>
    </w:p>
    <w:p w:rsidR="00972FCD" w:rsidRPr="009F220D" w:rsidRDefault="00972FCD" w:rsidP="00972FCD">
      <w:pPr>
        <w:pStyle w:val="Gtextleft"/>
        <w:rPr>
          <w:rFonts w:asciiTheme="minorHAnsi" w:hAnsiTheme="minorHAnsi" w:cstheme="minorHAnsi"/>
        </w:rPr>
      </w:pPr>
      <w:r w:rsidRPr="009F220D">
        <w:rPr>
          <w:rFonts w:asciiTheme="minorHAnsi" w:hAnsiTheme="minorHAnsi" w:cstheme="minorHAnsi"/>
        </w:rPr>
        <w:t xml:space="preserve">Figure 5: Bio-geographical regions of Europe used for stratification in the classification procedure </w:t>
      </w: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Gtextleft"/>
        <w:rPr>
          <w:rFonts w:asciiTheme="minorHAnsi" w:hAnsiTheme="minorHAnsi" w:cstheme="minorHAnsi"/>
          <w:lang w:val="en-GB"/>
        </w:rPr>
      </w:pPr>
    </w:p>
    <w:p w:rsidR="00972FCD" w:rsidRPr="009F220D" w:rsidRDefault="00972FCD" w:rsidP="00222514">
      <w:pPr>
        <w:pStyle w:val="berschrift4"/>
      </w:pPr>
      <w:r w:rsidRPr="009F220D">
        <w:t>Results:</w:t>
      </w:r>
    </w:p>
    <w:p w:rsidR="00972FCD" w:rsidRPr="009F220D" w:rsidRDefault="00972FCD" w:rsidP="00972FCD">
      <w:pPr>
        <w:pStyle w:val="Gtextleft"/>
        <w:jc w:val="both"/>
        <w:rPr>
          <w:rFonts w:asciiTheme="minorHAnsi" w:hAnsiTheme="minorHAnsi" w:cstheme="minorHAnsi"/>
          <w:lang w:val="en-GB"/>
        </w:rPr>
      </w:pPr>
      <w:r w:rsidRPr="009F220D">
        <w:rPr>
          <w:rFonts w:asciiTheme="minorHAnsi" w:hAnsiTheme="minorHAnsi" w:cstheme="minorHAnsi"/>
          <w:lang w:val="en-GB"/>
        </w:rPr>
        <w:t xml:space="preserve">The results proved mostly the expected result. The spatial structure seems to be highly scattered. It is needed to say that have to have such structure. This proved the test with very high resolution LPIS (0.5 m product), Figure 3a. The accuracy of grassland class seems to be better than the arable land. </w:t>
      </w:r>
    </w:p>
    <w:p w:rsidR="00972FCD" w:rsidRPr="009F220D" w:rsidRDefault="00972FCD" w:rsidP="00972FCD">
      <w:pPr>
        <w:pStyle w:val="Gtextleft"/>
        <w:jc w:val="both"/>
        <w:rPr>
          <w:rFonts w:asciiTheme="minorHAnsi" w:hAnsiTheme="minorHAnsi" w:cstheme="minorHAnsi"/>
        </w:rPr>
      </w:pPr>
      <w:r w:rsidRPr="009F220D">
        <w:rPr>
          <w:rFonts w:asciiTheme="minorHAnsi" w:hAnsiTheme="minorHAnsi" w:cstheme="minorHAnsi"/>
        </w:rPr>
        <w:t xml:space="preserve">The classification result is provided in binary form (arable land / grassland), while the classification express how similar is the 250 m mixed pixel to arable land or grassland based on spectro-temporal HANTS signature of these two classes. In the </w:t>
      </w:r>
      <w:r w:rsidRPr="009F220D">
        <w:rPr>
          <w:rFonts w:asciiTheme="minorHAnsi" w:hAnsiTheme="minorHAnsi" w:cstheme="minorHAnsi"/>
          <w:lang w:val="en-GB"/>
        </w:rPr>
        <w:t>procedure we attempt to classify 250 m pixel objects with large spetro-temporal mixing that are actually heterogeneous already in original 30 (20) m pixels of Landsat / SPOT / IRS during the visual interpretation.</w:t>
      </w:r>
    </w:p>
    <w:p w:rsidR="00972FCD" w:rsidRPr="009F220D" w:rsidRDefault="00972FCD" w:rsidP="00972FCD">
      <w:pPr>
        <w:pStyle w:val="Gtextleft"/>
        <w:jc w:val="both"/>
        <w:rPr>
          <w:rFonts w:asciiTheme="minorHAnsi" w:hAnsiTheme="minorHAnsi" w:cstheme="minorHAnsi"/>
        </w:rPr>
      </w:pPr>
    </w:p>
    <w:p w:rsidR="00972FCD" w:rsidRPr="009F220D" w:rsidRDefault="00972FCD" w:rsidP="00972FCD">
      <w:pPr>
        <w:pStyle w:val="Gtextleft"/>
        <w:jc w:val="both"/>
        <w:rPr>
          <w:rFonts w:asciiTheme="minorHAnsi" w:hAnsiTheme="minorHAnsi" w:cstheme="minorHAnsi"/>
        </w:rPr>
      </w:pPr>
    </w:p>
    <w:p w:rsidR="00972FCD" w:rsidRPr="009F220D" w:rsidRDefault="00972FCD" w:rsidP="00972FCD">
      <w:pPr>
        <w:pStyle w:val="Gtextleft"/>
        <w:rPr>
          <w:rFonts w:asciiTheme="minorHAnsi" w:hAnsiTheme="minorHAnsi" w:cstheme="minorHAnsi"/>
        </w:rPr>
      </w:pPr>
    </w:p>
    <w:p w:rsidR="00972FCD" w:rsidRPr="009F220D" w:rsidRDefault="00972FCD" w:rsidP="00222514">
      <w:pPr>
        <w:pStyle w:val="berschrift4"/>
      </w:pPr>
      <w:r w:rsidRPr="009F220D">
        <w:lastRenderedPageBreak/>
        <w:t>Critical remark:</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 xml:space="preserve">Spatial resolution 250 m is a major limitation in the classification of the mixed classes </w:t>
      </w: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Gtextleft"/>
        <w:rPr>
          <w:rFonts w:asciiTheme="minorHAnsi" w:hAnsiTheme="minorHAnsi" w:cstheme="minorHAnsi"/>
          <w:lang w:val="en-GB"/>
        </w:rPr>
      </w:pPr>
    </w:p>
    <w:p w:rsidR="00972FCD" w:rsidRPr="009F220D" w:rsidRDefault="00972FCD" w:rsidP="00222514">
      <w:pPr>
        <w:pStyle w:val="berschrift4"/>
      </w:pPr>
      <w:r w:rsidRPr="009F220D">
        <w:t>Conclusions:</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 xml:space="preserve">The results proved the expectations – limit of spatial resolution 250m; </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 xml:space="preserve">It provides demonstration of a method that can be applied to let the mixed classes reclassify into general LC elements as arable land and grassland, however, with high limit of accuracy due to spatial resolution. With this procedure we attempt to classify 250 m pixel objects that are actually heterogeneous in original 30 (20) m pixels during the visual interpretation! </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 xml:space="preserve">High accuracy of grassland classification (higher than expected) marks potential of the HANTS data set. However, it should be noted that there is high proportion of grass surfaces in the area of CLC classes 242 and 243, which improves the classification result; </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 xml:space="preserve">Certainly good results can be achieved with coming Sentinel-2 or even now with freely available and easily accessible Landsat-8; more investigation on Landsat 8 should be done; </w:t>
      </w:r>
    </w:p>
    <w:p w:rsidR="00972FCD" w:rsidRPr="009F220D" w:rsidRDefault="00972FCD" w:rsidP="00972FCD">
      <w:pPr>
        <w:pStyle w:val="Gtextleft"/>
        <w:numPr>
          <w:ilvl w:val="0"/>
          <w:numId w:val="29"/>
        </w:numPr>
        <w:rPr>
          <w:rFonts w:asciiTheme="minorHAnsi" w:hAnsiTheme="minorHAnsi" w:cstheme="minorHAnsi"/>
          <w:lang w:val="en-GB"/>
        </w:rPr>
      </w:pPr>
      <w:r w:rsidRPr="009F220D">
        <w:rPr>
          <w:rFonts w:asciiTheme="minorHAnsi" w:hAnsiTheme="minorHAnsi" w:cstheme="minorHAnsi"/>
          <w:lang w:val="en-GB"/>
        </w:rPr>
        <w:t xml:space="preserve">Other option, more straightforward, would be the use of GIO HR-layers for the task instead but then arable land layer would be missing. </w:t>
      </w:r>
    </w:p>
    <w:p w:rsidR="00972FCD" w:rsidRPr="009F220D" w:rsidRDefault="00972FCD" w:rsidP="00972FCD">
      <w:pPr>
        <w:pStyle w:val="Gtextleft"/>
        <w:rPr>
          <w:rFonts w:asciiTheme="minorHAnsi" w:hAnsiTheme="minorHAnsi" w:cstheme="minorHAnsi"/>
          <w:lang w:val="en-GB"/>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sz w:val="28"/>
        </w:rPr>
      </w:pPr>
      <w:bookmarkStart w:id="74" w:name="_Toc394567604"/>
      <w:r w:rsidRPr="009F220D">
        <w:rPr>
          <w:rFonts w:asciiTheme="minorHAnsi" w:hAnsiTheme="minorHAnsi" w:cstheme="minorHAnsi"/>
        </w:rPr>
        <w:t>Integrating other land cover data</w:t>
      </w:r>
      <w:bookmarkEnd w:id="74"/>
    </w:p>
    <w:p w:rsidR="00972FCD" w:rsidRPr="009F220D" w:rsidRDefault="00972FCD" w:rsidP="00972FCD">
      <w:pPr>
        <w:rPr>
          <w:rFonts w:asciiTheme="minorHAnsi" w:hAnsiTheme="minorHAnsi" w:cstheme="minorHAnsi"/>
        </w:rPr>
      </w:pPr>
      <w:r w:rsidRPr="009F220D">
        <w:rPr>
          <w:rFonts w:asciiTheme="minorHAnsi" w:hAnsiTheme="minorHAnsi" w:cstheme="minorHAnsi"/>
        </w:rPr>
        <w:t>The previously described datasets added additional thematic value for the discrimination of CORIEN Land cover classes. Within this section those datasets are described that provide an geometric added value as they improve the rather score CORIEN Land Cover mapping unit of 25 ha.</w:t>
      </w:r>
    </w:p>
    <w:p w:rsidR="00972FCD" w:rsidRPr="009F220D" w:rsidRDefault="00972FCD" w:rsidP="00972FCD">
      <w:pPr>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r w:rsidRPr="009F220D">
        <w:rPr>
          <w:rFonts w:asciiTheme="minorHAnsi" w:hAnsiTheme="minorHAnsi" w:cstheme="minorHAnsi"/>
        </w:rPr>
        <w:t>Forest layer</w:t>
      </w:r>
    </w:p>
    <w:p w:rsidR="00972FCD" w:rsidRPr="009F220D" w:rsidRDefault="00972FCD" w:rsidP="00972FCD">
      <w:pPr>
        <w:rPr>
          <w:rFonts w:asciiTheme="minorHAnsi" w:hAnsiTheme="minorHAnsi" w:cstheme="minorHAnsi"/>
        </w:rPr>
      </w:pPr>
      <w:r w:rsidRPr="009F220D">
        <w:rPr>
          <w:rFonts w:asciiTheme="minorHAnsi" w:hAnsiTheme="minorHAnsi" w:cstheme="minorHAnsi"/>
        </w:rPr>
        <w:t>As the current GMES/Copernicus layer on forest types is still under production. The JRC forest layer from 2006 is a good alternative for this kind of integrated data. The JRC forest layer is produced with the original resolution of 25m pixels in the two categories:</w:t>
      </w:r>
    </w:p>
    <w:p w:rsidR="00972FCD" w:rsidRPr="009F220D" w:rsidRDefault="00972FCD" w:rsidP="00972FCD">
      <w:pPr>
        <w:pStyle w:val="Listenabsatz"/>
        <w:numPr>
          <w:ilvl w:val="0"/>
          <w:numId w:val="23"/>
        </w:numPr>
        <w:rPr>
          <w:rFonts w:cstheme="minorHAnsi"/>
        </w:rPr>
      </w:pPr>
      <w:r w:rsidRPr="009F220D">
        <w:rPr>
          <w:rFonts w:cstheme="minorHAnsi"/>
        </w:rPr>
        <w:t>Coniferous forest</w:t>
      </w:r>
    </w:p>
    <w:p w:rsidR="00972FCD" w:rsidRPr="009F220D" w:rsidRDefault="00972FCD" w:rsidP="00972FCD">
      <w:pPr>
        <w:pStyle w:val="Listenabsatz"/>
        <w:numPr>
          <w:ilvl w:val="0"/>
          <w:numId w:val="23"/>
        </w:numPr>
        <w:rPr>
          <w:rFonts w:cstheme="minorHAnsi"/>
        </w:rPr>
      </w:pPr>
      <w:r w:rsidRPr="009F220D">
        <w:rPr>
          <w:rFonts w:cstheme="minorHAnsi"/>
        </w:rPr>
        <w:t>Broadleaved forest</w:t>
      </w:r>
    </w:p>
    <w:p w:rsidR="00972FCD" w:rsidRPr="009F220D" w:rsidRDefault="00972FCD" w:rsidP="00972FCD">
      <w:pPr>
        <w:rPr>
          <w:rFonts w:asciiTheme="minorHAnsi" w:hAnsiTheme="minorHAnsi" w:cstheme="minorHAnsi"/>
        </w:rPr>
      </w:pPr>
    </w:p>
    <w:p w:rsidR="00972FCD" w:rsidRPr="009F220D" w:rsidRDefault="00972FCD" w:rsidP="00972FCD">
      <w:pPr>
        <w:rPr>
          <w:rFonts w:asciiTheme="minorHAnsi" w:hAnsiTheme="minorHAnsi" w:cstheme="minorHAnsi"/>
        </w:rPr>
      </w:pPr>
      <w:r w:rsidRPr="009F220D">
        <w:rPr>
          <w:rFonts w:asciiTheme="minorHAnsi" w:hAnsiTheme="minorHAnsi" w:cstheme="minorHAnsi"/>
        </w:rPr>
        <w:t>The original resolution is generalized to 100*100m with the following differentiation:</w:t>
      </w:r>
    </w:p>
    <w:p w:rsidR="00972FCD" w:rsidRPr="009F220D" w:rsidRDefault="00972FCD" w:rsidP="00972FCD">
      <w:pPr>
        <w:pStyle w:val="Listenabsatz"/>
        <w:numPr>
          <w:ilvl w:val="0"/>
          <w:numId w:val="23"/>
        </w:numPr>
        <w:rPr>
          <w:rFonts w:cstheme="minorHAnsi"/>
        </w:rPr>
      </w:pPr>
      <w:r w:rsidRPr="009F220D">
        <w:rPr>
          <w:rFonts w:cstheme="minorHAnsi"/>
        </w:rPr>
        <w:t>Coniferous forest (coniferous percentage &gt; 75%)</w:t>
      </w:r>
    </w:p>
    <w:p w:rsidR="00972FCD" w:rsidRPr="009F220D" w:rsidRDefault="00972FCD" w:rsidP="00972FCD">
      <w:pPr>
        <w:pStyle w:val="Listenabsatz"/>
        <w:numPr>
          <w:ilvl w:val="0"/>
          <w:numId w:val="23"/>
        </w:numPr>
        <w:rPr>
          <w:rFonts w:cstheme="minorHAnsi"/>
        </w:rPr>
      </w:pPr>
      <w:r w:rsidRPr="009F220D">
        <w:rPr>
          <w:rFonts w:cstheme="minorHAnsi"/>
        </w:rPr>
        <w:t>Mixed forest (25% &lt; coniferous percentage &lt; 75%)</w:t>
      </w:r>
    </w:p>
    <w:p w:rsidR="00972FCD" w:rsidRPr="009F220D" w:rsidRDefault="00972FCD" w:rsidP="00972FCD">
      <w:pPr>
        <w:pStyle w:val="Listenabsatz"/>
        <w:numPr>
          <w:ilvl w:val="0"/>
          <w:numId w:val="23"/>
        </w:numPr>
        <w:rPr>
          <w:rFonts w:cstheme="minorHAnsi"/>
        </w:rPr>
      </w:pPr>
      <w:r w:rsidRPr="009F220D">
        <w:rPr>
          <w:rFonts w:cstheme="minorHAnsi"/>
        </w:rPr>
        <w:t>Deciduous forest (coniferous percentage &lt; 25%)</w:t>
      </w:r>
    </w:p>
    <w:p w:rsidR="00972FCD" w:rsidRPr="009F220D" w:rsidRDefault="00972FCD" w:rsidP="00972FCD">
      <w:pPr>
        <w:rPr>
          <w:rFonts w:asciiTheme="minorHAnsi" w:hAnsiTheme="minorHAnsi" w:cstheme="minorHAnsi"/>
        </w:rPr>
      </w:pPr>
    </w:p>
    <w:tbl>
      <w:tblPr>
        <w:tblStyle w:val="Tabellenraster"/>
        <w:tblW w:w="0" w:type="auto"/>
        <w:tblLook w:val="04A0" w:firstRow="1" w:lastRow="0" w:firstColumn="1" w:lastColumn="0" w:noHBand="0" w:noVBand="1"/>
      </w:tblPr>
      <w:tblGrid>
        <w:gridCol w:w="2161"/>
        <w:gridCol w:w="2161"/>
        <w:gridCol w:w="2161"/>
      </w:tblGrid>
      <w:tr w:rsidR="00972FCD" w:rsidRPr="009F220D" w:rsidTr="009F220D">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t>Forest type</w:t>
            </w:r>
          </w:p>
        </w:tc>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t>Percentage coniferous</w:t>
            </w:r>
          </w:p>
        </w:tc>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t>EUNIS Level 2 category</w:t>
            </w:r>
          </w:p>
        </w:tc>
      </w:tr>
      <w:tr w:rsidR="00972FCD" w:rsidRPr="009F220D" w:rsidTr="009F220D">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t>Coniferous</w:t>
            </w:r>
          </w:p>
        </w:tc>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t>&gt; 75%</w:t>
            </w:r>
          </w:p>
        </w:tc>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t>G3 Coniferous woodland</w:t>
            </w:r>
          </w:p>
        </w:tc>
      </w:tr>
      <w:tr w:rsidR="00972FCD" w:rsidRPr="009F220D" w:rsidTr="009F220D">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t>Mixed</w:t>
            </w:r>
          </w:p>
        </w:tc>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t>&lt; 75% AND &gt; 25%</w:t>
            </w:r>
          </w:p>
        </w:tc>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t xml:space="preserve">G4 mixed deciduous and coniferous </w:t>
            </w:r>
            <w:r w:rsidRPr="009F220D">
              <w:rPr>
                <w:rFonts w:asciiTheme="minorHAnsi" w:hAnsiTheme="minorHAnsi" w:cstheme="minorHAnsi"/>
              </w:rPr>
              <w:lastRenderedPageBreak/>
              <w:t>woodland</w:t>
            </w:r>
          </w:p>
        </w:tc>
      </w:tr>
      <w:tr w:rsidR="00972FCD" w:rsidRPr="009F220D" w:rsidTr="009F220D">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lastRenderedPageBreak/>
              <w:t>Deciduous</w:t>
            </w:r>
          </w:p>
        </w:tc>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t>&lt; 25 %</w:t>
            </w:r>
          </w:p>
        </w:tc>
        <w:tc>
          <w:tcPr>
            <w:tcW w:w="2161" w:type="dxa"/>
          </w:tcPr>
          <w:p w:rsidR="00972FCD" w:rsidRPr="009F220D" w:rsidRDefault="00972FCD" w:rsidP="009F220D">
            <w:pPr>
              <w:rPr>
                <w:rFonts w:asciiTheme="minorHAnsi" w:hAnsiTheme="minorHAnsi" w:cstheme="minorHAnsi"/>
              </w:rPr>
            </w:pPr>
            <w:r w:rsidRPr="009F220D">
              <w:rPr>
                <w:rFonts w:asciiTheme="minorHAnsi" w:hAnsiTheme="minorHAnsi" w:cstheme="minorHAnsi"/>
              </w:rPr>
              <w:t>G1 broadleaved deciduous woodland</w:t>
            </w:r>
          </w:p>
        </w:tc>
      </w:tr>
    </w:tbl>
    <w:p w:rsidR="00972FCD" w:rsidRPr="009F220D" w:rsidRDefault="00972FCD" w:rsidP="00972FCD">
      <w:pPr>
        <w:rPr>
          <w:rFonts w:asciiTheme="minorHAnsi" w:hAnsiTheme="minorHAnsi" w:cstheme="minorHAnsi"/>
        </w:rPr>
      </w:pPr>
    </w:p>
    <w:p w:rsidR="00972FCD" w:rsidRPr="009F220D" w:rsidRDefault="00972FCD" w:rsidP="00972FCD">
      <w:pPr>
        <w:rPr>
          <w:rFonts w:asciiTheme="minorHAnsi" w:hAnsiTheme="minorHAnsi" w:cstheme="minorHAnsi"/>
        </w:rPr>
      </w:pPr>
      <w:r w:rsidRPr="009F220D">
        <w:rPr>
          <w:rFonts w:asciiTheme="minorHAnsi" w:hAnsiTheme="minorHAnsi" w:cstheme="minorHAnsi"/>
        </w:rPr>
        <w:t>For the analysis only those forest pixels are analysed that are outside of the CORINE Land cover classes 311, 312 and 313.</w:t>
      </w:r>
    </w:p>
    <w:p w:rsidR="00972FCD" w:rsidRPr="009F220D" w:rsidRDefault="00972FCD" w:rsidP="00972FCD">
      <w:pPr>
        <w:rPr>
          <w:rFonts w:asciiTheme="minorHAnsi" w:hAnsiTheme="minorHAnsi" w:cstheme="minorHAnsi"/>
        </w:rPr>
      </w:pPr>
    </w:p>
    <w:p w:rsidR="00972FCD" w:rsidRPr="009F220D" w:rsidRDefault="00972FCD" w:rsidP="00972FCD">
      <w:pPr>
        <w:rPr>
          <w:rFonts w:asciiTheme="minorHAnsi" w:hAnsiTheme="minorHAnsi" w:cstheme="minorHAnsi"/>
        </w:rPr>
      </w:pPr>
      <w:r w:rsidRPr="009F220D">
        <w:rPr>
          <w:rFonts w:asciiTheme="minorHAnsi" w:hAnsiTheme="minorHAnsi" w:cstheme="minorHAnsi"/>
        </w:rPr>
        <w:t>From this dataset it is not possible to map the class G2 broadleaved evergreen woodland.</w:t>
      </w:r>
    </w:p>
    <w:p w:rsidR="00972FCD" w:rsidRPr="009F220D" w:rsidRDefault="00972FCD" w:rsidP="00972FCD">
      <w:pPr>
        <w:rPr>
          <w:rFonts w:asciiTheme="minorHAnsi" w:hAnsiTheme="minorHAnsi" w:cstheme="minorHAnsi"/>
        </w:rPr>
      </w:pPr>
    </w:p>
    <w:p w:rsidR="00972FCD" w:rsidRPr="009F220D" w:rsidRDefault="00972FCD" w:rsidP="00972FCD">
      <w:pPr>
        <w:rPr>
          <w:rFonts w:asciiTheme="minorHAnsi" w:hAnsiTheme="minorHAnsi" w:cstheme="minorHAnsi"/>
        </w:rPr>
      </w:pPr>
      <w:r w:rsidRPr="009F220D">
        <w:rPr>
          <w:rFonts w:asciiTheme="minorHAnsi" w:hAnsiTheme="minorHAnsi" w:cstheme="minorHAnsi"/>
        </w:rPr>
        <w:t>REMARK:</w:t>
      </w:r>
    </w:p>
    <w:p w:rsidR="00972FCD" w:rsidRPr="009F220D" w:rsidRDefault="00972FCD" w:rsidP="00972FCD">
      <w:pPr>
        <w:rPr>
          <w:rFonts w:asciiTheme="minorHAnsi" w:hAnsiTheme="minorHAnsi" w:cstheme="minorHAnsi"/>
        </w:rPr>
      </w:pPr>
      <w:r w:rsidRPr="009F220D">
        <w:rPr>
          <w:rFonts w:asciiTheme="minorHAnsi" w:hAnsiTheme="minorHAnsi" w:cstheme="minorHAnsi"/>
        </w:rPr>
        <w:t xml:space="preserve">The class “water” is as well mapped in the JRC forest layer. But due to quality limitations at the current stage we have decided not to integrate this class in the final ecosystem mapping. One obvious error is the misclassification of water in urban areas. For example almost the whole city of Vienna is covered by “water” pixels. A more careful analysis of the quality would maybe leed to certain rules, in which areas the quality is sufficient to be integrated in the final ecosystem map and in which areas not. </w:t>
      </w:r>
    </w:p>
    <w:p w:rsidR="00972FCD" w:rsidRPr="009F220D" w:rsidRDefault="00972FCD" w:rsidP="00972FCD">
      <w:pP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75" w:name="_Toc394567605"/>
      <w:r w:rsidRPr="009F220D">
        <w:rPr>
          <w:rFonts w:asciiTheme="minorHAnsi" w:hAnsiTheme="minorHAnsi" w:cstheme="minorHAnsi"/>
        </w:rPr>
        <w:t>OSM data</w:t>
      </w:r>
      <w:bookmarkEnd w:id="75"/>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Open Street Map data provide more and more a reliable data source. What has started several years ago as spatially very localized project on digitizing roads has grown over the years to a world wide database of geographic features. </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Due to the heterogeneity of the data only the following OSM data are extracted</w:t>
      </w:r>
    </w:p>
    <w:p w:rsidR="00972FCD" w:rsidRPr="009F220D" w:rsidRDefault="00972FCD" w:rsidP="00972FCD">
      <w:pPr>
        <w:pStyle w:val="Textkrper"/>
        <w:numPr>
          <w:ilvl w:val="0"/>
          <w:numId w:val="23"/>
        </w:numPr>
        <w:spacing w:after="120" w:line="240" w:lineRule="auto"/>
        <w:rPr>
          <w:rFonts w:asciiTheme="minorHAnsi" w:hAnsiTheme="minorHAnsi" w:cstheme="minorHAnsi"/>
        </w:rPr>
      </w:pPr>
      <w:r w:rsidRPr="009F220D">
        <w:rPr>
          <w:rFonts w:asciiTheme="minorHAnsi" w:hAnsiTheme="minorHAnsi" w:cstheme="minorHAnsi"/>
        </w:rPr>
        <w:t>Main Roads (highways)</w:t>
      </w:r>
    </w:p>
    <w:p w:rsidR="00972FCD" w:rsidRPr="009F220D" w:rsidRDefault="00972FCD" w:rsidP="00972FCD">
      <w:pPr>
        <w:pStyle w:val="Textkrper"/>
        <w:numPr>
          <w:ilvl w:val="0"/>
          <w:numId w:val="23"/>
        </w:numPr>
        <w:spacing w:after="120" w:line="240" w:lineRule="auto"/>
        <w:rPr>
          <w:rFonts w:asciiTheme="minorHAnsi" w:hAnsiTheme="minorHAnsi" w:cstheme="minorHAnsi"/>
        </w:rPr>
      </w:pPr>
      <w:r w:rsidRPr="009F220D">
        <w:rPr>
          <w:rFonts w:asciiTheme="minorHAnsi" w:hAnsiTheme="minorHAnsi" w:cstheme="minorHAnsi"/>
        </w:rPr>
        <w:t>Land use features with sealing percentage &gt; 25%</w:t>
      </w:r>
    </w:p>
    <w:p w:rsidR="00972FCD" w:rsidRPr="009F220D" w:rsidRDefault="00972FCD" w:rsidP="00972FCD">
      <w:pPr>
        <w:pStyle w:val="Textkrper"/>
        <w:ind w:left="720"/>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r w:rsidRPr="009F220D">
        <w:rPr>
          <w:rFonts w:asciiTheme="minorHAnsi" w:hAnsiTheme="minorHAnsi" w:cstheme="minorHAnsi"/>
        </w:rPr>
        <w:t>OSM road integration</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major roads from Open Street Map are integrated as EUNIS class</w:t>
      </w:r>
    </w:p>
    <w:p w:rsidR="00972FCD" w:rsidRPr="009F220D" w:rsidRDefault="00972FCD" w:rsidP="00972FCD">
      <w:pPr>
        <w:pStyle w:val="Textkrper"/>
        <w:numPr>
          <w:ilvl w:val="0"/>
          <w:numId w:val="23"/>
        </w:numPr>
        <w:spacing w:after="120" w:line="240" w:lineRule="auto"/>
        <w:rPr>
          <w:rFonts w:asciiTheme="minorHAnsi" w:hAnsiTheme="minorHAnsi" w:cstheme="minorHAnsi"/>
        </w:rPr>
      </w:pPr>
      <w:r w:rsidRPr="009F220D">
        <w:rPr>
          <w:rFonts w:asciiTheme="minorHAnsi" w:hAnsiTheme="minorHAnsi" w:cstheme="minorHAnsi"/>
        </w:rPr>
        <w:t>J4 Transport networks and other constructed hard-surfaced areas</w:t>
      </w:r>
    </w:p>
    <w:p w:rsidR="00972FCD" w:rsidRPr="009F220D" w:rsidRDefault="00972FCD" w:rsidP="00972FCD">
      <w:pPr>
        <w:rPr>
          <w:rFonts w:asciiTheme="minorHAnsi" w:hAnsiTheme="minorHAnsi" w:cstheme="minorHAnsi"/>
        </w:rPr>
      </w:pPr>
    </w:p>
    <w:p w:rsidR="00972FCD" w:rsidRPr="009F220D" w:rsidRDefault="00972FCD" w:rsidP="00972FCD">
      <w:pPr>
        <w:pStyle w:val="berschrift3"/>
        <w:spacing w:line="240" w:lineRule="auto"/>
        <w:rPr>
          <w:rFonts w:asciiTheme="minorHAnsi" w:hAnsiTheme="minorHAnsi" w:cstheme="minorHAnsi"/>
        </w:rPr>
      </w:pPr>
      <w:r w:rsidRPr="009F220D">
        <w:rPr>
          <w:rFonts w:asciiTheme="minorHAnsi" w:hAnsiTheme="minorHAnsi" w:cstheme="minorHAnsi"/>
        </w:rPr>
        <w:t>OSM land use integration</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land use data in OSM represent polygon features with varying quality. Therefore the HRL imperviousness was used as an additional dataset to increase the reliability of this data.</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Only pixels with a sealing degree &gt; 25 % were used.</w:t>
      </w:r>
    </w:p>
    <w:tbl>
      <w:tblPr>
        <w:tblW w:w="8946" w:type="dxa"/>
        <w:tblInd w:w="55" w:type="dxa"/>
        <w:tblCellMar>
          <w:left w:w="70" w:type="dxa"/>
          <w:right w:w="70" w:type="dxa"/>
        </w:tblCellMar>
        <w:tblLook w:val="04A0" w:firstRow="1" w:lastRow="0" w:firstColumn="1" w:lastColumn="0" w:noHBand="0" w:noVBand="1"/>
      </w:tblPr>
      <w:tblGrid>
        <w:gridCol w:w="1480"/>
        <w:gridCol w:w="1160"/>
        <w:gridCol w:w="1200"/>
        <w:gridCol w:w="1001"/>
        <w:gridCol w:w="4105"/>
      </w:tblGrid>
      <w:tr w:rsidR="00972FCD" w:rsidRPr="009F220D" w:rsidTr="009F220D">
        <w:trPr>
          <w:trHeight w:val="300"/>
        </w:trPr>
        <w:tc>
          <w:tcPr>
            <w:tcW w:w="148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TYPE</w:t>
            </w:r>
          </w:p>
        </w:tc>
        <w:tc>
          <w:tcPr>
            <w:tcW w:w="1160" w:type="dxa"/>
            <w:tcBorders>
              <w:top w:val="single" w:sz="4" w:space="0" w:color="auto"/>
              <w:left w:val="nil"/>
              <w:bottom w:val="single" w:sz="4" w:space="0" w:color="auto"/>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ID_OSM</w:t>
            </w:r>
          </w:p>
        </w:tc>
        <w:tc>
          <w:tcPr>
            <w:tcW w:w="1200" w:type="dxa"/>
            <w:tcBorders>
              <w:top w:val="nil"/>
              <w:left w:val="nil"/>
              <w:bottom w:val="nil"/>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GRID_Code</w:t>
            </w:r>
          </w:p>
        </w:tc>
        <w:tc>
          <w:tcPr>
            <w:tcW w:w="1001" w:type="dxa"/>
            <w:tcBorders>
              <w:top w:val="nil"/>
              <w:left w:val="nil"/>
              <w:bottom w:val="nil"/>
              <w:right w:val="nil"/>
            </w:tcBorders>
            <w:shd w:val="clear" w:color="000000" w:fill="C0C0C0"/>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EUNIS_L2</w:t>
            </w:r>
          </w:p>
        </w:tc>
        <w:tc>
          <w:tcPr>
            <w:tcW w:w="4105" w:type="dxa"/>
            <w:tcBorders>
              <w:top w:val="nil"/>
              <w:left w:val="nil"/>
              <w:bottom w:val="nil"/>
              <w:right w:val="single" w:sz="4" w:space="0" w:color="auto"/>
            </w:tcBorders>
            <w:shd w:val="clear" w:color="000000" w:fill="C0C0C0"/>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EUNIS_L2</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lastRenderedPageBreak/>
              <w:t>village_green</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10</w:t>
            </w:r>
          </w:p>
        </w:tc>
        <w:tc>
          <w:tcPr>
            <w:tcW w:w="1200" w:type="dxa"/>
            <w:tcBorders>
              <w:top w:val="single" w:sz="4" w:space="0" w:color="auto"/>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53</w:t>
            </w:r>
          </w:p>
        </w:tc>
        <w:tc>
          <w:tcPr>
            <w:tcW w:w="1001" w:type="dxa"/>
            <w:tcBorders>
              <w:top w:val="single" w:sz="4" w:space="0" w:color="auto"/>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w:t>
            </w:r>
          </w:p>
        </w:tc>
        <w:tc>
          <w:tcPr>
            <w:tcW w:w="4105" w:type="dxa"/>
            <w:tcBorders>
              <w:top w:val="single" w:sz="4" w:space="0" w:color="auto"/>
              <w:left w:val="nil"/>
              <w:bottom w:val="single" w:sz="4" w:space="0" w:color="auto"/>
              <w:right w:val="single" w:sz="4" w:space="0" w:color="auto"/>
            </w:tcBorders>
            <w:vAlign w:val="bottom"/>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Cultivated areas of gardens and parks</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park</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10</w:t>
            </w:r>
          </w:p>
        </w:tc>
        <w:tc>
          <w:tcPr>
            <w:tcW w:w="1200" w:type="dxa"/>
            <w:tcBorders>
              <w:top w:val="nil"/>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53</w:t>
            </w:r>
          </w:p>
        </w:tc>
        <w:tc>
          <w:tcPr>
            <w:tcW w:w="1001" w:type="dxa"/>
            <w:tcBorders>
              <w:top w:val="nil"/>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w:t>
            </w:r>
          </w:p>
        </w:tc>
        <w:tc>
          <w:tcPr>
            <w:tcW w:w="4105" w:type="dxa"/>
            <w:tcBorders>
              <w:top w:val="nil"/>
              <w:left w:val="nil"/>
              <w:bottom w:val="single" w:sz="4" w:space="0" w:color="auto"/>
              <w:right w:val="single" w:sz="4" w:space="0" w:color="auto"/>
            </w:tcBorders>
            <w:vAlign w:val="bottom"/>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Cultivated areas of gardens and parks</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cemetery</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10</w:t>
            </w:r>
          </w:p>
        </w:tc>
        <w:tc>
          <w:tcPr>
            <w:tcW w:w="1200" w:type="dxa"/>
            <w:tcBorders>
              <w:top w:val="nil"/>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53</w:t>
            </w:r>
          </w:p>
        </w:tc>
        <w:tc>
          <w:tcPr>
            <w:tcW w:w="1001" w:type="dxa"/>
            <w:tcBorders>
              <w:top w:val="nil"/>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w:t>
            </w:r>
          </w:p>
        </w:tc>
        <w:tc>
          <w:tcPr>
            <w:tcW w:w="4105" w:type="dxa"/>
            <w:tcBorders>
              <w:top w:val="nil"/>
              <w:left w:val="nil"/>
              <w:bottom w:val="single" w:sz="4" w:space="0" w:color="auto"/>
              <w:right w:val="single" w:sz="4" w:space="0" w:color="auto"/>
            </w:tcBorders>
          </w:tcPr>
          <w:p w:rsidR="00972FCD" w:rsidRPr="009F220D" w:rsidRDefault="00972FCD" w:rsidP="009F220D">
            <w:pPr>
              <w:rPr>
                <w:rFonts w:asciiTheme="minorHAnsi" w:hAnsiTheme="minorHAnsi" w:cstheme="minorHAnsi"/>
                <w:color w:val="000000"/>
                <w:szCs w:val="22"/>
              </w:rPr>
            </w:pPr>
            <w:r w:rsidRPr="009F220D">
              <w:rPr>
                <w:rFonts w:asciiTheme="minorHAnsi" w:hAnsiTheme="minorHAnsi" w:cstheme="minorHAnsi"/>
                <w:color w:val="000000"/>
                <w:szCs w:val="22"/>
              </w:rPr>
              <w:t>Buildings of cities, towns and villages</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retail</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1200" w:type="dxa"/>
            <w:tcBorders>
              <w:top w:val="nil"/>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54</w:t>
            </w:r>
          </w:p>
        </w:tc>
        <w:tc>
          <w:tcPr>
            <w:tcW w:w="1001" w:type="dxa"/>
            <w:tcBorders>
              <w:top w:val="nil"/>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4105" w:type="dxa"/>
            <w:tcBorders>
              <w:top w:val="nil"/>
              <w:left w:val="nil"/>
              <w:bottom w:val="single" w:sz="4" w:space="0" w:color="auto"/>
              <w:right w:val="single" w:sz="4" w:space="0" w:color="auto"/>
            </w:tcBorders>
          </w:tcPr>
          <w:p w:rsidR="00972FCD" w:rsidRPr="009F220D" w:rsidRDefault="00972FCD" w:rsidP="009F220D">
            <w:pPr>
              <w:rPr>
                <w:rFonts w:asciiTheme="minorHAnsi" w:hAnsiTheme="minorHAnsi" w:cstheme="minorHAnsi"/>
                <w:color w:val="000000"/>
                <w:szCs w:val="22"/>
              </w:rPr>
            </w:pPr>
            <w:r w:rsidRPr="009F220D">
              <w:rPr>
                <w:rFonts w:asciiTheme="minorHAnsi" w:hAnsiTheme="minorHAnsi" w:cstheme="minorHAnsi"/>
                <w:color w:val="000000"/>
                <w:szCs w:val="22"/>
              </w:rPr>
              <w:t>Buildings of cities, towns and villages</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residential</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1200" w:type="dxa"/>
            <w:tcBorders>
              <w:top w:val="nil"/>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54</w:t>
            </w:r>
          </w:p>
        </w:tc>
        <w:tc>
          <w:tcPr>
            <w:tcW w:w="1001" w:type="dxa"/>
            <w:tcBorders>
              <w:top w:val="nil"/>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4105" w:type="dxa"/>
            <w:tcBorders>
              <w:top w:val="nil"/>
              <w:left w:val="nil"/>
              <w:bottom w:val="single" w:sz="4" w:space="0" w:color="auto"/>
              <w:right w:val="single" w:sz="4" w:space="0" w:color="auto"/>
            </w:tcBorders>
          </w:tcPr>
          <w:p w:rsidR="00972FCD" w:rsidRPr="009F220D" w:rsidRDefault="00972FCD" w:rsidP="009F220D">
            <w:pPr>
              <w:rPr>
                <w:rFonts w:asciiTheme="minorHAnsi" w:hAnsiTheme="minorHAnsi" w:cstheme="minorHAnsi"/>
                <w:color w:val="000000"/>
                <w:szCs w:val="22"/>
              </w:rPr>
            </w:pPr>
            <w:r w:rsidRPr="009F220D">
              <w:rPr>
                <w:rFonts w:asciiTheme="minorHAnsi" w:hAnsiTheme="minorHAnsi" w:cstheme="minorHAnsi"/>
                <w:color w:val="000000"/>
                <w:szCs w:val="22"/>
              </w:rPr>
              <w:t>Buildings of cities, towns and villages</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industrial;retai</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1200" w:type="dxa"/>
            <w:tcBorders>
              <w:top w:val="nil"/>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54</w:t>
            </w:r>
          </w:p>
        </w:tc>
        <w:tc>
          <w:tcPr>
            <w:tcW w:w="1001" w:type="dxa"/>
            <w:tcBorders>
              <w:top w:val="nil"/>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4105" w:type="dxa"/>
            <w:tcBorders>
              <w:top w:val="nil"/>
              <w:left w:val="nil"/>
              <w:bottom w:val="single" w:sz="4" w:space="0" w:color="auto"/>
              <w:right w:val="single" w:sz="4" w:space="0" w:color="auto"/>
            </w:tcBorders>
          </w:tcPr>
          <w:p w:rsidR="00972FCD" w:rsidRPr="009F220D" w:rsidRDefault="00972FCD" w:rsidP="009F220D">
            <w:pPr>
              <w:rPr>
                <w:rFonts w:asciiTheme="minorHAnsi" w:hAnsiTheme="minorHAnsi" w:cstheme="minorHAnsi"/>
                <w:color w:val="000000"/>
                <w:szCs w:val="22"/>
              </w:rPr>
            </w:pPr>
            <w:r w:rsidRPr="009F220D">
              <w:rPr>
                <w:rFonts w:asciiTheme="minorHAnsi" w:hAnsiTheme="minorHAnsi" w:cstheme="minorHAnsi"/>
                <w:color w:val="000000"/>
                <w:szCs w:val="22"/>
              </w:rPr>
              <w:t>Buildings of cities, towns and villages</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industrial</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1200" w:type="dxa"/>
            <w:tcBorders>
              <w:top w:val="nil"/>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54</w:t>
            </w:r>
          </w:p>
        </w:tc>
        <w:tc>
          <w:tcPr>
            <w:tcW w:w="1001" w:type="dxa"/>
            <w:tcBorders>
              <w:top w:val="nil"/>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4105" w:type="dxa"/>
            <w:tcBorders>
              <w:top w:val="nil"/>
              <w:left w:val="nil"/>
              <w:bottom w:val="single" w:sz="4" w:space="0" w:color="auto"/>
              <w:right w:val="single" w:sz="4" w:space="0" w:color="auto"/>
            </w:tcBorders>
          </w:tcPr>
          <w:p w:rsidR="00972FCD" w:rsidRPr="009F220D" w:rsidRDefault="00972FCD" w:rsidP="009F220D">
            <w:pPr>
              <w:rPr>
                <w:rFonts w:asciiTheme="minorHAnsi" w:hAnsiTheme="minorHAnsi" w:cstheme="minorHAnsi"/>
                <w:color w:val="000000"/>
                <w:szCs w:val="22"/>
              </w:rPr>
            </w:pPr>
            <w:r w:rsidRPr="009F220D">
              <w:rPr>
                <w:rFonts w:asciiTheme="minorHAnsi" w:hAnsiTheme="minorHAnsi" w:cstheme="minorHAnsi"/>
                <w:color w:val="000000"/>
                <w:szCs w:val="22"/>
              </w:rPr>
              <w:t>Buildings of cities, towns and villages</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commercial</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1200" w:type="dxa"/>
            <w:tcBorders>
              <w:top w:val="nil"/>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54</w:t>
            </w:r>
          </w:p>
        </w:tc>
        <w:tc>
          <w:tcPr>
            <w:tcW w:w="1001" w:type="dxa"/>
            <w:tcBorders>
              <w:top w:val="nil"/>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4105" w:type="dxa"/>
            <w:tcBorders>
              <w:top w:val="nil"/>
              <w:left w:val="nil"/>
              <w:bottom w:val="single" w:sz="4" w:space="0" w:color="auto"/>
              <w:right w:val="single" w:sz="4" w:space="0" w:color="auto"/>
            </w:tcBorders>
          </w:tcPr>
          <w:p w:rsidR="00972FCD" w:rsidRPr="009F220D" w:rsidRDefault="00972FCD" w:rsidP="009F220D">
            <w:pPr>
              <w:rPr>
                <w:rFonts w:asciiTheme="minorHAnsi" w:hAnsiTheme="minorHAnsi" w:cstheme="minorHAnsi"/>
                <w:color w:val="000000"/>
                <w:szCs w:val="22"/>
              </w:rPr>
            </w:pPr>
            <w:r w:rsidRPr="009F220D">
              <w:rPr>
                <w:rFonts w:asciiTheme="minorHAnsi" w:hAnsiTheme="minorHAnsi" w:cstheme="minorHAnsi"/>
                <w:color w:val="000000"/>
                <w:szCs w:val="22"/>
              </w:rPr>
              <w:t>Buildings of cities, towns and villages</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allotments</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22</w:t>
            </w:r>
          </w:p>
        </w:tc>
        <w:tc>
          <w:tcPr>
            <w:tcW w:w="1200" w:type="dxa"/>
            <w:tcBorders>
              <w:top w:val="nil"/>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55</w:t>
            </w:r>
          </w:p>
        </w:tc>
        <w:tc>
          <w:tcPr>
            <w:tcW w:w="1001" w:type="dxa"/>
            <w:tcBorders>
              <w:top w:val="nil"/>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J2</w:t>
            </w:r>
          </w:p>
        </w:tc>
        <w:tc>
          <w:tcPr>
            <w:tcW w:w="4105" w:type="dxa"/>
            <w:tcBorders>
              <w:top w:val="nil"/>
              <w:left w:val="nil"/>
              <w:bottom w:val="single" w:sz="4" w:space="0" w:color="auto"/>
              <w:right w:val="single" w:sz="4" w:space="0" w:color="auto"/>
            </w:tcBorders>
          </w:tcPr>
          <w:p w:rsidR="00972FCD" w:rsidRPr="009F220D" w:rsidRDefault="00972FCD" w:rsidP="009F220D">
            <w:pPr>
              <w:rPr>
                <w:rFonts w:asciiTheme="minorHAnsi" w:hAnsiTheme="minorHAnsi" w:cstheme="minorHAnsi"/>
                <w:color w:val="000000"/>
                <w:szCs w:val="22"/>
              </w:rPr>
            </w:pPr>
            <w:r w:rsidRPr="009F220D">
              <w:rPr>
                <w:rFonts w:asciiTheme="minorHAnsi" w:hAnsiTheme="minorHAnsi" w:cstheme="minorHAnsi"/>
                <w:color w:val="000000"/>
                <w:szCs w:val="22"/>
              </w:rPr>
              <w:t>Low density buildings</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industrial</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23</w:t>
            </w:r>
          </w:p>
        </w:tc>
        <w:tc>
          <w:tcPr>
            <w:tcW w:w="1200" w:type="dxa"/>
            <w:tcBorders>
              <w:top w:val="nil"/>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56</w:t>
            </w:r>
          </w:p>
        </w:tc>
        <w:tc>
          <w:tcPr>
            <w:tcW w:w="1001" w:type="dxa"/>
            <w:tcBorders>
              <w:top w:val="nil"/>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J3</w:t>
            </w:r>
          </w:p>
        </w:tc>
        <w:tc>
          <w:tcPr>
            <w:tcW w:w="4105" w:type="dxa"/>
            <w:tcBorders>
              <w:top w:val="nil"/>
              <w:left w:val="nil"/>
              <w:bottom w:val="single" w:sz="4" w:space="0" w:color="auto"/>
              <w:right w:val="single" w:sz="4" w:space="0" w:color="auto"/>
            </w:tcBorders>
          </w:tcPr>
          <w:p w:rsidR="00972FCD" w:rsidRPr="009F220D" w:rsidRDefault="00972FCD" w:rsidP="009F220D">
            <w:pPr>
              <w:rPr>
                <w:rFonts w:asciiTheme="minorHAnsi" w:hAnsiTheme="minorHAnsi" w:cstheme="minorHAnsi"/>
                <w:color w:val="000000"/>
                <w:szCs w:val="22"/>
              </w:rPr>
            </w:pPr>
            <w:r w:rsidRPr="009F220D">
              <w:rPr>
                <w:rFonts w:asciiTheme="minorHAnsi" w:hAnsiTheme="minorHAnsi" w:cstheme="minorHAnsi"/>
                <w:color w:val="000000"/>
                <w:szCs w:val="22"/>
              </w:rPr>
              <w:t>Extractive industrial sites</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railway</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24</w:t>
            </w:r>
          </w:p>
        </w:tc>
        <w:tc>
          <w:tcPr>
            <w:tcW w:w="1200" w:type="dxa"/>
            <w:tcBorders>
              <w:top w:val="nil"/>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57</w:t>
            </w:r>
          </w:p>
        </w:tc>
        <w:tc>
          <w:tcPr>
            <w:tcW w:w="1001" w:type="dxa"/>
            <w:tcBorders>
              <w:top w:val="nil"/>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J4</w:t>
            </w:r>
          </w:p>
        </w:tc>
        <w:tc>
          <w:tcPr>
            <w:tcW w:w="4105" w:type="dxa"/>
            <w:tcBorders>
              <w:top w:val="nil"/>
              <w:left w:val="nil"/>
              <w:bottom w:val="single" w:sz="4" w:space="0" w:color="auto"/>
              <w:right w:val="single" w:sz="4" w:space="0" w:color="auto"/>
            </w:tcBorders>
          </w:tcPr>
          <w:p w:rsidR="00972FCD" w:rsidRPr="009F220D" w:rsidRDefault="00972FCD" w:rsidP="009F220D">
            <w:pPr>
              <w:rPr>
                <w:rFonts w:asciiTheme="minorHAnsi" w:hAnsiTheme="minorHAnsi" w:cstheme="minorHAnsi"/>
                <w:color w:val="000000"/>
                <w:szCs w:val="22"/>
              </w:rPr>
            </w:pPr>
            <w:r w:rsidRPr="009F220D">
              <w:rPr>
                <w:rFonts w:asciiTheme="minorHAnsi" w:hAnsiTheme="minorHAnsi" w:cstheme="minorHAnsi"/>
                <w:color w:val="000000"/>
                <w:szCs w:val="22"/>
              </w:rPr>
              <w:t>Transport networks and other constructed hard-surfaced areas</w:t>
            </w:r>
          </w:p>
        </w:tc>
      </w:tr>
      <w:tr w:rsidR="00972FCD" w:rsidRPr="009F220D" w:rsidTr="009F220D">
        <w:trPr>
          <w:trHeight w:val="300"/>
        </w:trPr>
        <w:tc>
          <w:tcPr>
            <w:tcW w:w="1480"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reservoir</w:t>
            </w:r>
          </w:p>
        </w:tc>
        <w:tc>
          <w:tcPr>
            <w:tcW w:w="116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25</w:t>
            </w:r>
          </w:p>
        </w:tc>
        <w:tc>
          <w:tcPr>
            <w:tcW w:w="1200" w:type="dxa"/>
            <w:tcBorders>
              <w:top w:val="nil"/>
              <w:left w:val="nil"/>
              <w:bottom w:val="single" w:sz="4" w:space="0" w:color="auto"/>
              <w:right w:val="single" w:sz="4" w:space="0" w:color="auto"/>
            </w:tcBorders>
            <w:shd w:val="clear" w:color="auto" w:fill="auto"/>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58</w:t>
            </w:r>
          </w:p>
        </w:tc>
        <w:tc>
          <w:tcPr>
            <w:tcW w:w="1001" w:type="dxa"/>
            <w:tcBorders>
              <w:top w:val="nil"/>
              <w:left w:val="nil"/>
              <w:bottom w:val="single" w:sz="4" w:space="0" w:color="auto"/>
              <w:right w:val="nil"/>
            </w:tcBorders>
            <w:vAlign w:val="bottom"/>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J5</w:t>
            </w:r>
          </w:p>
        </w:tc>
        <w:tc>
          <w:tcPr>
            <w:tcW w:w="4105" w:type="dxa"/>
            <w:tcBorders>
              <w:top w:val="nil"/>
              <w:left w:val="nil"/>
              <w:bottom w:val="single" w:sz="4" w:space="0" w:color="auto"/>
              <w:right w:val="single" w:sz="4" w:space="0" w:color="auto"/>
            </w:tcBorders>
          </w:tcPr>
          <w:p w:rsidR="00972FCD" w:rsidRPr="009F220D" w:rsidRDefault="00972FCD" w:rsidP="009F220D">
            <w:pPr>
              <w:rPr>
                <w:rFonts w:asciiTheme="minorHAnsi" w:hAnsiTheme="minorHAnsi" w:cstheme="minorHAnsi"/>
                <w:color w:val="000000"/>
                <w:szCs w:val="22"/>
              </w:rPr>
            </w:pPr>
            <w:r w:rsidRPr="009F220D">
              <w:rPr>
                <w:rFonts w:asciiTheme="minorHAnsi" w:hAnsiTheme="minorHAnsi" w:cstheme="minorHAnsi"/>
                <w:color w:val="000000"/>
                <w:szCs w:val="22"/>
              </w:rPr>
              <w:t>Highly artificial man-made waters and associated structures</w:t>
            </w:r>
          </w:p>
        </w:tc>
      </w:tr>
    </w:tbl>
    <w:p w:rsidR="00972FCD" w:rsidRPr="009F220D" w:rsidRDefault="00972FCD" w:rsidP="00972FCD">
      <w:pPr>
        <w:pStyle w:val="Textkrper"/>
        <w:rPr>
          <w:rFonts w:asciiTheme="minorHAnsi" w:hAnsiTheme="minorHAnsi" w:cstheme="minorHAnsi"/>
        </w:rPr>
      </w:pPr>
    </w:p>
    <w:p w:rsidR="00972FCD" w:rsidRDefault="00222514" w:rsidP="00222514">
      <w:pPr>
        <w:pStyle w:val="berschrift2"/>
      </w:pPr>
      <w:bookmarkStart w:id="76" w:name="_Toc394567606"/>
      <w:r>
        <w:t>marine rules</w:t>
      </w:r>
      <w:bookmarkEnd w:id="76"/>
    </w:p>
    <w:p w:rsidR="00222514" w:rsidRPr="00222514" w:rsidRDefault="00222514" w:rsidP="00222514">
      <w:r w:rsidRPr="00222514">
        <w:rPr>
          <w:highlight w:val="yellow"/>
        </w:rPr>
        <w:t>to be completed by RAQUEL</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bookmarkStart w:id="77" w:name="_Toc368563435"/>
      <w:bookmarkStart w:id="78" w:name="_Toc394567607"/>
      <w:r w:rsidRPr="009F220D">
        <w:rPr>
          <w:rFonts w:asciiTheme="minorHAnsi" w:hAnsiTheme="minorHAnsi" w:cstheme="minorHAnsi"/>
        </w:rPr>
        <w:t>Definition of Accuracy/Reliability</w:t>
      </w:r>
      <w:bookmarkEnd w:id="77"/>
      <w:bookmarkEnd w:id="78"/>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For a complex mapping approach as implemented with this ecosystem mapping it is necessary to document the reliability of the results. The resulting map is a mixture of various input data and depending on the input data the reliability/accuracy of the maps can be improved either geometrically or thematically.</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These two parameters are considered as reliability measures. Each input data set is evaluated according to the information content. Some datasets provide an enhancement in geometrical terms and some in thematical terms.</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improvement potential and thus the reliability of each of the two parameters is estimated by expert-judgment for each input data source in a range of [1-10]. A very high reliability is coded with 10 points, whereas no improvement or not reliability is coded with 1 point.</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79" w:name="_Toc368563436"/>
      <w:bookmarkStart w:id="80" w:name="_Toc394567608"/>
      <w:r w:rsidRPr="009F220D">
        <w:rPr>
          <w:rFonts w:asciiTheme="minorHAnsi" w:hAnsiTheme="minorHAnsi" w:cstheme="minorHAnsi"/>
        </w:rPr>
        <w:lastRenderedPageBreak/>
        <w:t>Geometrical reliability</w:t>
      </w:r>
      <w:bookmarkEnd w:id="79"/>
      <w:bookmarkEnd w:id="80"/>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Although the mapping is conducted on a 100*100m pixel scale, the original minimum mapping unit (MMU) of CORINE Land Cover with 25 ha (=25 pixels) has to be considered. This means that every dataset that delivers information beyond this MMU improves the result geometrically.</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grade of the geometric reliability depends on the original resolution of the input data. Therefore it is necessary to know the MMU, scale, resolution and production logic of the input data. The high resolution layers e.g. provide a large reliability and thus improvement potential on a 100*100m grid, as they are produced in the original resolution of 20*20m. Whereas the soil maps do not provide an adequate improvement of reliability, as their original scale is 1:1 Mil. The lowest geometric reliability is attached to the Art. 17 distribution data, as they are only given in a 10*10 km2 raster (in addition we know that some countries e.g. France and Finland report even on larger entities).</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Table: Some examples of </w:t>
      </w:r>
      <w:r w:rsidRPr="009F220D">
        <w:rPr>
          <w:rFonts w:asciiTheme="minorHAnsi" w:hAnsiTheme="minorHAnsi" w:cstheme="minorHAnsi"/>
          <w:u w:val="single"/>
        </w:rPr>
        <w:t>geometric</w:t>
      </w:r>
      <w:r w:rsidRPr="009F220D">
        <w:rPr>
          <w:rFonts w:asciiTheme="minorHAnsi" w:hAnsiTheme="minorHAnsi" w:cstheme="minorHAnsi"/>
        </w:rPr>
        <w:t xml:space="preserve"> improvement are given in the table below:</w:t>
      </w:r>
    </w:p>
    <w:tbl>
      <w:tblPr>
        <w:tblW w:w="8804" w:type="dxa"/>
        <w:tblInd w:w="55" w:type="dxa"/>
        <w:tblCellMar>
          <w:left w:w="70" w:type="dxa"/>
          <w:right w:w="70" w:type="dxa"/>
        </w:tblCellMar>
        <w:tblLook w:val="04A0" w:firstRow="1" w:lastRow="0" w:firstColumn="1" w:lastColumn="0" w:noHBand="0" w:noVBand="1"/>
      </w:tblPr>
      <w:tblGrid>
        <w:gridCol w:w="1200"/>
        <w:gridCol w:w="1367"/>
        <w:gridCol w:w="3402"/>
        <w:gridCol w:w="2835"/>
      </w:tblGrid>
      <w:tr w:rsidR="00972FCD" w:rsidRPr="009F220D" w:rsidTr="009F220D">
        <w:trPr>
          <w:trHeight w:val="300"/>
        </w:trPr>
        <w:tc>
          <w:tcPr>
            <w:tcW w:w="120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reliability</w:t>
            </w:r>
          </w:p>
        </w:tc>
        <w:tc>
          <w:tcPr>
            <w:tcW w:w="1367" w:type="dxa"/>
            <w:tcBorders>
              <w:top w:val="single" w:sz="8" w:space="0" w:color="auto"/>
              <w:left w:val="nil"/>
              <w:bottom w:val="single" w:sz="4" w:space="0" w:color="auto"/>
              <w:right w:val="single" w:sz="8" w:space="0" w:color="auto"/>
            </w:tcBorders>
            <w:shd w:val="clear" w:color="000000" w:fill="FFC000"/>
            <w:noWrap/>
            <w:vAlign w:val="center"/>
            <w:hideMark/>
          </w:tcPr>
          <w:p w:rsidR="00972FCD" w:rsidRPr="009F220D" w:rsidRDefault="00972FCD" w:rsidP="009F220D">
            <w:pPr>
              <w:rPr>
                <w:rFonts w:asciiTheme="minorHAnsi" w:hAnsiTheme="minorHAnsi" w:cstheme="minorHAnsi"/>
                <w:b/>
                <w:bCs/>
                <w:color w:val="000000"/>
                <w:szCs w:val="22"/>
                <w:lang w:val="de-DE" w:eastAsia="de-DE"/>
              </w:rPr>
            </w:pPr>
            <w:r w:rsidRPr="009F220D">
              <w:rPr>
                <w:rFonts w:asciiTheme="minorHAnsi" w:hAnsiTheme="minorHAnsi" w:cstheme="minorHAnsi"/>
                <w:b/>
                <w:bCs/>
                <w:color w:val="000000"/>
                <w:szCs w:val="22"/>
                <w:lang w:val="de-DE" w:eastAsia="de-DE"/>
              </w:rPr>
              <w:t>Geometric</w:t>
            </w:r>
          </w:p>
          <w:p w:rsidR="00972FCD" w:rsidRPr="009F220D" w:rsidRDefault="00972FCD" w:rsidP="009F220D">
            <w:pPr>
              <w:rPr>
                <w:rFonts w:asciiTheme="minorHAnsi" w:hAnsiTheme="minorHAnsi" w:cstheme="minorHAnsi"/>
                <w:b/>
                <w:bCs/>
                <w:color w:val="000000"/>
                <w:szCs w:val="22"/>
                <w:lang w:val="de-DE" w:eastAsia="de-DE"/>
              </w:rPr>
            </w:pPr>
            <w:r w:rsidRPr="009F220D">
              <w:rPr>
                <w:rFonts w:asciiTheme="minorHAnsi" w:hAnsiTheme="minorHAnsi" w:cstheme="minorHAnsi"/>
                <w:b/>
                <w:bCs/>
                <w:color w:val="000000"/>
                <w:szCs w:val="22"/>
                <w:lang w:val="de-DE" w:eastAsia="de-DE"/>
              </w:rPr>
              <w:t>reliability</w:t>
            </w:r>
          </w:p>
        </w:tc>
        <w:tc>
          <w:tcPr>
            <w:tcW w:w="3402" w:type="dxa"/>
            <w:tcBorders>
              <w:top w:val="single" w:sz="4" w:space="0" w:color="auto"/>
              <w:left w:val="nil"/>
              <w:bottom w:val="single" w:sz="4" w:space="0" w:color="auto"/>
              <w:right w:val="single" w:sz="4" w:space="0" w:color="auto"/>
            </w:tcBorders>
            <w:shd w:val="clear" w:color="000000" w:fill="BFBFBF"/>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example 1</w:t>
            </w:r>
          </w:p>
        </w:tc>
        <w:tc>
          <w:tcPr>
            <w:tcW w:w="2835" w:type="dxa"/>
            <w:tcBorders>
              <w:top w:val="single" w:sz="4" w:space="0" w:color="auto"/>
              <w:left w:val="nil"/>
              <w:bottom w:val="single" w:sz="4" w:space="0" w:color="auto"/>
              <w:right w:val="single" w:sz="4" w:space="0" w:color="auto"/>
            </w:tcBorders>
            <w:shd w:val="clear" w:color="000000" w:fill="BFBFBF"/>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example 2</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F8696B"/>
            <w:noWrap/>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367" w:type="dxa"/>
            <w:tcBorders>
              <w:top w:val="nil"/>
              <w:left w:val="nil"/>
              <w:bottom w:val="single" w:sz="4" w:space="0" w:color="auto"/>
              <w:right w:val="single" w:sz="8"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Very low</w:t>
            </w:r>
          </w:p>
        </w:tc>
        <w:tc>
          <w:tcPr>
            <w:tcW w:w="3402"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Art. 17 data (10*10 km)</w:t>
            </w:r>
          </w:p>
        </w:tc>
        <w:tc>
          <w:tcPr>
            <w:tcW w:w="2835"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F98570"/>
            <w:noWrap/>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w:t>
            </w:r>
          </w:p>
        </w:tc>
        <w:tc>
          <w:tcPr>
            <w:tcW w:w="1367" w:type="dxa"/>
            <w:tcBorders>
              <w:top w:val="nil"/>
              <w:left w:val="nil"/>
              <w:bottom w:val="single" w:sz="4" w:space="0" w:color="auto"/>
              <w:right w:val="single" w:sz="8"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3402"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potNatVeg (1:1 Mil.)</w:t>
            </w:r>
          </w:p>
        </w:tc>
        <w:tc>
          <w:tcPr>
            <w:tcW w:w="2835"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ESDB-geology (1*1 km)</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FBA276"/>
            <w:noWrap/>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w:t>
            </w:r>
          </w:p>
        </w:tc>
        <w:tc>
          <w:tcPr>
            <w:tcW w:w="1367" w:type="dxa"/>
            <w:tcBorders>
              <w:top w:val="nil"/>
              <w:left w:val="nil"/>
              <w:bottom w:val="single" w:sz="4" w:space="0" w:color="auto"/>
              <w:right w:val="single" w:sz="8"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3402"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soil wettness (1*1 km)</w:t>
            </w:r>
          </w:p>
        </w:tc>
        <w:tc>
          <w:tcPr>
            <w:tcW w:w="2835"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JRC riparian (1*1 km)</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FCBF7B"/>
            <w:noWrap/>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w:t>
            </w:r>
          </w:p>
        </w:tc>
        <w:tc>
          <w:tcPr>
            <w:tcW w:w="1367" w:type="dxa"/>
            <w:tcBorders>
              <w:top w:val="nil"/>
              <w:left w:val="nil"/>
              <w:bottom w:val="single" w:sz="4" w:space="0" w:color="auto"/>
              <w:right w:val="single" w:sz="8"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3402"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835"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WFD info as point</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FEDC81"/>
            <w:noWrap/>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w:t>
            </w:r>
          </w:p>
        </w:tc>
        <w:tc>
          <w:tcPr>
            <w:tcW w:w="1367" w:type="dxa"/>
            <w:tcBorders>
              <w:top w:val="nil"/>
              <w:left w:val="nil"/>
              <w:bottom w:val="single" w:sz="4" w:space="0" w:color="auto"/>
              <w:right w:val="single" w:sz="8"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xml:space="preserve">intermediate </w:t>
            </w:r>
          </w:p>
        </w:tc>
        <w:tc>
          <w:tcPr>
            <w:tcW w:w="3402"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CLC 25 ha MMU as reference (500*500m)</w:t>
            </w:r>
          </w:p>
        </w:tc>
        <w:tc>
          <w:tcPr>
            <w:tcW w:w="2835"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EEE683"/>
            <w:noWrap/>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6</w:t>
            </w:r>
          </w:p>
        </w:tc>
        <w:tc>
          <w:tcPr>
            <w:tcW w:w="1367" w:type="dxa"/>
            <w:tcBorders>
              <w:top w:val="nil"/>
              <w:left w:val="nil"/>
              <w:bottom w:val="single" w:sz="4" w:space="0" w:color="auto"/>
              <w:right w:val="single" w:sz="8"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3402"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HANTS (250*250m)</w:t>
            </w:r>
          </w:p>
        </w:tc>
        <w:tc>
          <w:tcPr>
            <w:tcW w:w="2835"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WFD info as line</w:t>
            </w:r>
          </w:p>
        </w:tc>
      </w:tr>
      <w:tr w:rsidR="00972FCD" w:rsidRPr="008927E1"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CCDD82"/>
            <w:noWrap/>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7</w:t>
            </w:r>
          </w:p>
        </w:tc>
        <w:tc>
          <w:tcPr>
            <w:tcW w:w="1367" w:type="dxa"/>
            <w:tcBorders>
              <w:top w:val="nil"/>
              <w:left w:val="nil"/>
              <w:bottom w:val="single" w:sz="4" w:space="0" w:color="auto"/>
              <w:right w:val="single" w:sz="8"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3402" w:type="dxa"/>
            <w:tcBorders>
              <w:top w:val="nil"/>
              <w:left w:val="nil"/>
              <w:bottom w:val="single" w:sz="4" w:space="0" w:color="auto"/>
              <w:right w:val="single" w:sz="4" w:space="0" w:color="auto"/>
            </w:tcBorders>
            <w:shd w:val="clear" w:color="auto" w:fill="auto"/>
            <w:vAlign w:val="center"/>
            <w:hideMark/>
          </w:tcPr>
          <w:p w:rsidR="00972FCD" w:rsidRPr="00BD780E" w:rsidRDefault="00972FCD" w:rsidP="009F220D">
            <w:pPr>
              <w:rPr>
                <w:rFonts w:asciiTheme="minorHAnsi" w:hAnsiTheme="minorHAnsi" w:cstheme="minorHAnsi"/>
                <w:color w:val="000000"/>
                <w:szCs w:val="22"/>
                <w:lang w:val="fr-FR" w:eastAsia="de-DE"/>
              </w:rPr>
            </w:pPr>
            <w:r w:rsidRPr="00BD780E">
              <w:rPr>
                <w:rFonts w:asciiTheme="minorHAnsi" w:hAnsiTheme="minorHAnsi" w:cstheme="minorHAnsi"/>
                <w:color w:val="000000"/>
                <w:szCs w:val="22"/>
                <w:lang w:val="fr-FR" w:eastAsia="de-DE"/>
              </w:rPr>
              <w:t>alpine zone (DHM 30m+potNatVeg)</w:t>
            </w:r>
          </w:p>
        </w:tc>
        <w:tc>
          <w:tcPr>
            <w:tcW w:w="2835" w:type="dxa"/>
            <w:tcBorders>
              <w:top w:val="nil"/>
              <w:left w:val="nil"/>
              <w:bottom w:val="single" w:sz="4" w:space="0" w:color="auto"/>
              <w:right w:val="single" w:sz="4" w:space="0" w:color="auto"/>
            </w:tcBorders>
            <w:shd w:val="clear" w:color="auto" w:fill="auto"/>
            <w:vAlign w:val="center"/>
            <w:hideMark/>
          </w:tcPr>
          <w:p w:rsidR="00972FCD" w:rsidRPr="00BD780E" w:rsidRDefault="00972FCD" w:rsidP="009F220D">
            <w:pPr>
              <w:rPr>
                <w:rFonts w:asciiTheme="minorHAnsi" w:hAnsiTheme="minorHAnsi" w:cstheme="minorHAnsi"/>
                <w:color w:val="000000"/>
                <w:szCs w:val="22"/>
                <w:lang w:val="fr-FR" w:eastAsia="de-DE"/>
              </w:rPr>
            </w:pPr>
            <w:r w:rsidRPr="00BD780E">
              <w:rPr>
                <w:rFonts w:asciiTheme="minorHAnsi" w:hAnsiTheme="minorHAnsi" w:cstheme="minorHAnsi"/>
                <w:color w:val="000000"/>
                <w:szCs w:val="22"/>
                <w:lang w:val="fr-FR" w:eastAsia="de-DE"/>
              </w:rPr>
              <w:t> </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A9D27F"/>
            <w:noWrap/>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8</w:t>
            </w:r>
          </w:p>
        </w:tc>
        <w:tc>
          <w:tcPr>
            <w:tcW w:w="1367" w:type="dxa"/>
            <w:tcBorders>
              <w:top w:val="nil"/>
              <w:left w:val="nil"/>
              <w:bottom w:val="single" w:sz="4" w:space="0" w:color="auto"/>
              <w:right w:val="single" w:sz="8"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3402"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OSM land use, HRL-layers (25m - Forest)</w:t>
            </w:r>
          </w:p>
        </w:tc>
        <w:tc>
          <w:tcPr>
            <w:tcW w:w="2835"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WFD info as polygon</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86C97E"/>
            <w:noWrap/>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9</w:t>
            </w:r>
          </w:p>
        </w:tc>
        <w:tc>
          <w:tcPr>
            <w:tcW w:w="1367" w:type="dxa"/>
            <w:tcBorders>
              <w:top w:val="nil"/>
              <w:left w:val="nil"/>
              <w:bottom w:val="single" w:sz="4" w:space="0" w:color="auto"/>
              <w:right w:val="single" w:sz="8"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3402"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HRL-layers (20m)</w:t>
            </w:r>
          </w:p>
        </w:tc>
        <w:tc>
          <w:tcPr>
            <w:tcW w:w="2835"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15"/>
        </w:trPr>
        <w:tc>
          <w:tcPr>
            <w:tcW w:w="1200" w:type="dxa"/>
            <w:tcBorders>
              <w:top w:val="single" w:sz="4" w:space="0" w:color="auto"/>
              <w:left w:val="single" w:sz="8" w:space="0" w:color="auto"/>
              <w:bottom w:val="single" w:sz="8" w:space="0" w:color="auto"/>
              <w:right w:val="single" w:sz="4" w:space="0" w:color="auto"/>
            </w:tcBorders>
            <w:shd w:val="clear" w:color="000000" w:fill="63BE7B"/>
            <w:noWrap/>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10</w:t>
            </w:r>
          </w:p>
        </w:tc>
        <w:tc>
          <w:tcPr>
            <w:tcW w:w="1367" w:type="dxa"/>
            <w:tcBorders>
              <w:top w:val="nil"/>
              <w:left w:val="nil"/>
              <w:bottom w:val="single" w:sz="8" w:space="0" w:color="auto"/>
              <w:right w:val="single" w:sz="8" w:space="0" w:color="auto"/>
            </w:tcBorders>
            <w:shd w:val="clear" w:color="auto" w:fill="auto"/>
            <w:noWrap/>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Very high</w:t>
            </w:r>
          </w:p>
        </w:tc>
        <w:tc>
          <w:tcPr>
            <w:tcW w:w="3402"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OSM-roads (line accuracy)</w:t>
            </w:r>
          </w:p>
        </w:tc>
        <w:tc>
          <w:tcPr>
            <w:tcW w:w="2835"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81" w:name="_Toc368563437"/>
      <w:bookmarkStart w:id="82" w:name="_Toc394567609"/>
      <w:r w:rsidRPr="009F220D">
        <w:rPr>
          <w:rFonts w:asciiTheme="minorHAnsi" w:hAnsiTheme="minorHAnsi" w:cstheme="minorHAnsi"/>
        </w:rPr>
        <w:t>Thematic reliability</w:t>
      </w:r>
      <w:bookmarkEnd w:id="81"/>
      <w:bookmarkEnd w:id="82"/>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thematic reliability describes to which grade the mapping results can be improved in thematic sense. This means it improves the differentiation between closely related classes.</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The Article 17 distribution data are one good example. If they broadly cover all subtypes (on EUNIS level 3) of a specific ecosystem class, than they provide a very large reliability for the results, although their spatial resolution is quite coarse. </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Table: Some examples of </w:t>
      </w:r>
      <w:r w:rsidRPr="009F220D">
        <w:rPr>
          <w:rFonts w:asciiTheme="minorHAnsi" w:hAnsiTheme="minorHAnsi" w:cstheme="minorHAnsi"/>
          <w:u w:val="single"/>
        </w:rPr>
        <w:t>thematic</w:t>
      </w:r>
      <w:r w:rsidRPr="009F220D">
        <w:rPr>
          <w:rFonts w:asciiTheme="minorHAnsi" w:hAnsiTheme="minorHAnsi" w:cstheme="minorHAnsi"/>
        </w:rPr>
        <w:t xml:space="preserve"> improvement are given in the table below:</w:t>
      </w:r>
    </w:p>
    <w:tbl>
      <w:tblPr>
        <w:tblW w:w="9938" w:type="dxa"/>
        <w:tblInd w:w="-497" w:type="dxa"/>
        <w:tblCellMar>
          <w:left w:w="70" w:type="dxa"/>
          <w:right w:w="70" w:type="dxa"/>
        </w:tblCellMar>
        <w:tblLook w:val="04A0" w:firstRow="1" w:lastRow="0" w:firstColumn="1" w:lastColumn="0" w:noHBand="0" w:noVBand="1"/>
      </w:tblPr>
      <w:tblGrid>
        <w:gridCol w:w="1200"/>
        <w:gridCol w:w="1367"/>
        <w:gridCol w:w="2551"/>
        <w:gridCol w:w="2410"/>
        <w:gridCol w:w="2410"/>
      </w:tblGrid>
      <w:tr w:rsidR="00972FCD" w:rsidRPr="009F220D" w:rsidTr="009F220D">
        <w:trPr>
          <w:trHeight w:val="300"/>
        </w:trPr>
        <w:tc>
          <w:tcPr>
            <w:tcW w:w="1200" w:type="dxa"/>
            <w:tcBorders>
              <w:top w:val="single" w:sz="8" w:space="0" w:color="auto"/>
              <w:left w:val="single" w:sz="8" w:space="0" w:color="auto"/>
              <w:bottom w:val="single" w:sz="4" w:space="0" w:color="auto"/>
              <w:right w:val="single" w:sz="4" w:space="0" w:color="auto"/>
            </w:tcBorders>
            <w:shd w:val="clear" w:color="000000" w:fill="BFBFBF"/>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lastRenderedPageBreak/>
              <w:t>reliability</w:t>
            </w:r>
          </w:p>
        </w:tc>
        <w:tc>
          <w:tcPr>
            <w:tcW w:w="1367" w:type="dxa"/>
            <w:tcBorders>
              <w:top w:val="single" w:sz="8" w:space="0" w:color="auto"/>
              <w:left w:val="nil"/>
              <w:bottom w:val="single" w:sz="4" w:space="0" w:color="auto"/>
              <w:right w:val="single" w:sz="8" w:space="0" w:color="auto"/>
            </w:tcBorders>
            <w:shd w:val="clear" w:color="000000" w:fill="92D050"/>
            <w:vAlign w:val="center"/>
            <w:hideMark/>
          </w:tcPr>
          <w:p w:rsidR="00972FCD" w:rsidRPr="009F220D" w:rsidRDefault="00972FCD" w:rsidP="009F220D">
            <w:pPr>
              <w:rPr>
                <w:rFonts w:asciiTheme="minorHAnsi" w:hAnsiTheme="minorHAnsi" w:cstheme="minorHAnsi"/>
                <w:b/>
                <w:bCs/>
                <w:color w:val="000000"/>
                <w:szCs w:val="22"/>
                <w:lang w:val="de-DE" w:eastAsia="de-DE"/>
              </w:rPr>
            </w:pPr>
            <w:r w:rsidRPr="009F220D">
              <w:rPr>
                <w:rFonts w:asciiTheme="minorHAnsi" w:hAnsiTheme="minorHAnsi" w:cstheme="minorHAnsi"/>
                <w:b/>
                <w:bCs/>
                <w:color w:val="000000"/>
                <w:szCs w:val="22"/>
                <w:lang w:val="de-DE" w:eastAsia="de-DE"/>
              </w:rPr>
              <w:t>Thematic reliability</w:t>
            </w:r>
          </w:p>
        </w:tc>
        <w:tc>
          <w:tcPr>
            <w:tcW w:w="2551" w:type="dxa"/>
            <w:tcBorders>
              <w:top w:val="single" w:sz="4" w:space="0" w:color="auto"/>
              <w:left w:val="nil"/>
              <w:bottom w:val="single" w:sz="4" w:space="0" w:color="auto"/>
              <w:right w:val="single" w:sz="4" w:space="0" w:color="auto"/>
            </w:tcBorders>
            <w:shd w:val="clear" w:color="000000" w:fill="BFBFBF"/>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example 1</w:t>
            </w:r>
          </w:p>
        </w:tc>
        <w:tc>
          <w:tcPr>
            <w:tcW w:w="2410" w:type="dxa"/>
            <w:tcBorders>
              <w:top w:val="single" w:sz="4" w:space="0" w:color="auto"/>
              <w:left w:val="nil"/>
              <w:bottom w:val="single" w:sz="4" w:space="0" w:color="auto"/>
              <w:right w:val="single" w:sz="4" w:space="0" w:color="auto"/>
            </w:tcBorders>
            <w:shd w:val="clear" w:color="000000" w:fill="BFBFBF"/>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example 2</w:t>
            </w:r>
          </w:p>
        </w:tc>
        <w:tc>
          <w:tcPr>
            <w:tcW w:w="2410" w:type="dxa"/>
            <w:tcBorders>
              <w:top w:val="single" w:sz="4" w:space="0" w:color="auto"/>
              <w:left w:val="nil"/>
              <w:bottom w:val="single" w:sz="4" w:space="0" w:color="auto"/>
              <w:right w:val="single" w:sz="4" w:space="0" w:color="auto"/>
            </w:tcBorders>
            <w:shd w:val="clear" w:color="000000" w:fill="BFBFBF"/>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example 3</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F8696B"/>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1367" w:type="dxa"/>
            <w:tcBorders>
              <w:top w:val="nil"/>
              <w:left w:val="nil"/>
              <w:bottom w:val="single" w:sz="4" w:space="0" w:color="auto"/>
              <w:right w:val="single" w:sz="8"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very low</w:t>
            </w:r>
          </w:p>
        </w:tc>
        <w:tc>
          <w:tcPr>
            <w:tcW w:w="2551"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unclear CLC relation</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1:6 or 1:7 relation with CLC</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F98570"/>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w:t>
            </w:r>
          </w:p>
        </w:tc>
        <w:tc>
          <w:tcPr>
            <w:tcW w:w="1367" w:type="dxa"/>
            <w:tcBorders>
              <w:top w:val="nil"/>
              <w:left w:val="nil"/>
              <w:bottom w:val="single" w:sz="4" w:space="0" w:color="auto"/>
              <w:right w:val="single" w:sz="8"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551"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geology from ESBD</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1:4 or 1:5 relation with CLC</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FBA276"/>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w:t>
            </w:r>
          </w:p>
        </w:tc>
        <w:tc>
          <w:tcPr>
            <w:tcW w:w="1367" w:type="dxa"/>
            <w:tcBorders>
              <w:top w:val="nil"/>
              <w:left w:val="nil"/>
              <w:bottom w:val="single" w:sz="4" w:space="0" w:color="auto"/>
              <w:right w:val="single" w:sz="8"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551"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soil wetness indicator</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HRL sealing</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 relation with CLC</w:t>
            </w:r>
          </w:p>
        </w:tc>
      </w:tr>
      <w:tr w:rsidR="00972FCD" w:rsidRPr="009F220D" w:rsidTr="009F220D">
        <w:trPr>
          <w:trHeight w:val="600"/>
        </w:trPr>
        <w:tc>
          <w:tcPr>
            <w:tcW w:w="1200" w:type="dxa"/>
            <w:tcBorders>
              <w:top w:val="single" w:sz="4" w:space="0" w:color="auto"/>
              <w:left w:val="single" w:sz="8" w:space="0" w:color="auto"/>
              <w:bottom w:val="single" w:sz="4" w:space="0" w:color="auto"/>
              <w:right w:val="single" w:sz="4" w:space="0" w:color="auto"/>
            </w:tcBorders>
            <w:shd w:val="clear" w:color="000000" w:fill="FCBF7B"/>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w:t>
            </w:r>
          </w:p>
        </w:tc>
        <w:tc>
          <w:tcPr>
            <w:tcW w:w="1367" w:type="dxa"/>
            <w:tcBorders>
              <w:top w:val="nil"/>
              <w:left w:val="nil"/>
              <w:bottom w:val="single" w:sz="4" w:space="0" w:color="auto"/>
              <w:right w:val="single" w:sz="8"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551"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Art. 17 with minor coverage of all subtypes</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1:2 relation with CLC</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FEDC81"/>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w:t>
            </w:r>
          </w:p>
        </w:tc>
        <w:tc>
          <w:tcPr>
            <w:tcW w:w="1367" w:type="dxa"/>
            <w:tcBorders>
              <w:top w:val="nil"/>
              <w:left w:val="nil"/>
              <w:bottom w:val="single" w:sz="4" w:space="0" w:color="auto"/>
              <w:right w:val="single" w:sz="8"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intermediate</w:t>
            </w:r>
          </w:p>
        </w:tc>
        <w:tc>
          <w:tcPr>
            <w:tcW w:w="2551"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JRC riparian</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1:1 relation with CLC</w:t>
            </w:r>
          </w:p>
        </w:tc>
      </w:tr>
      <w:tr w:rsidR="00972FCD" w:rsidRPr="009F220D" w:rsidTr="009F220D">
        <w:trPr>
          <w:trHeight w:val="600"/>
        </w:trPr>
        <w:tc>
          <w:tcPr>
            <w:tcW w:w="1200" w:type="dxa"/>
            <w:tcBorders>
              <w:top w:val="single" w:sz="4" w:space="0" w:color="auto"/>
              <w:left w:val="single" w:sz="8" w:space="0" w:color="auto"/>
              <w:bottom w:val="single" w:sz="4" w:space="0" w:color="auto"/>
              <w:right w:val="single" w:sz="4" w:space="0" w:color="auto"/>
            </w:tcBorders>
            <w:shd w:val="clear" w:color="000000" w:fill="EEE683"/>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6</w:t>
            </w:r>
          </w:p>
        </w:tc>
        <w:tc>
          <w:tcPr>
            <w:tcW w:w="1367" w:type="dxa"/>
            <w:tcBorders>
              <w:top w:val="nil"/>
              <w:left w:val="nil"/>
              <w:bottom w:val="single" w:sz="4" w:space="0" w:color="auto"/>
              <w:right w:val="single" w:sz="8"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551"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Art. 17 with good coverage of all subtypes</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CCDD82"/>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7</w:t>
            </w:r>
          </w:p>
        </w:tc>
        <w:tc>
          <w:tcPr>
            <w:tcW w:w="1367" w:type="dxa"/>
            <w:tcBorders>
              <w:top w:val="nil"/>
              <w:left w:val="nil"/>
              <w:bottom w:val="single" w:sz="4" w:space="0" w:color="auto"/>
              <w:right w:val="single" w:sz="8"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551"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OSM land use</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potNatVeg</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HANTS-dry grasslands</w:t>
            </w:r>
          </w:p>
        </w:tc>
      </w:tr>
      <w:tr w:rsidR="00972FCD" w:rsidRPr="009F220D" w:rsidTr="009F220D">
        <w:trPr>
          <w:trHeight w:val="1200"/>
        </w:trPr>
        <w:tc>
          <w:tcPr>
            <w:tcW w:w="1200" w:type="dxa"/>
            <w:tcBorders>
              <w:top w:val="single" w:sz="4" w:space="0" w:color="auto"/>
              <w:left w:val="single" w:sz="8" w:space="0" w:color="auto"/>
              <w:bottom w:val="single" w:sz="4" w:space="0" w:color="auto"/>
              <w:right w:val="single" w:sz="4" w:space="0" w:color="auto"/>
            </w:tcBorders>
            <w:shd w:val="clear" w:color="000000" w:fill="A9D27F"/>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8</w:t>
            </w:r>
          </w:p>
        </w:tc>
        <w:tc>
          <w:tcPr>
            <w:tcW w:w="1367" w:type="dxa"/>
            <w:tcBorders>
              <w:top w:val="nil"/>
              <w:left w:val="nil"/>
              <w:bottom w:val="single" w:sz="4" w:space="0" w:color="auto"/>
              <w:right w:val="single" w:sz="8"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551"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Art. 17 with complete coverage of all subtypes</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alpine zone (better resolution - 20m, results only valid outside MED-area)</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HANTS - evergreen broadleaved</w:t>
            </w:r>
          </w:p>
        </w:tc>
      </w:tr>
      <w:tr w:rsidR="00972FCD" w:rsidRPr="009F220D" w:rsidTr="009F220D">
        <w:trPr>
          <w:trHeight w:val="300"/>
        </w:trPr>
        <w:tc>
          <w:tcPr>
            <w:tcW w:w="1200" w:type="dxa"/>
            <w:tcBorders>
              <w:top w:val="single" w:sz="4" w:space="0" w:color="auto"/>
              <w:left w:val="single" w:sz="8" w:space="0" w:color="auto"/>
              <w:bottom w:val="single" w:sz="4" w:space="0" w:color="auto"/>
              <w:right w:val="single" w:sz="4" w:space="0" w:color="auto"/>
            </w:tcBorders>
            <w:shd w:val="clear" w:color="000000" w:fill="86C97E"/>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9</w:t>
            </w:r>
          </w:p>
        </w:tc>
        <w:tc>
          <w:tcPr>
            <w:tcW w:w="1367" w:type="dxa"/>
            <w:tcBorders>
              <w:top w:val="nil"/>
              <w:left w:val="nil"/>
              <w:bottom w:val="single" w:sz="4" w:space="0" w:color="auto"/>
              <w:right w:val="single" w:sz="8"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551"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WFD info on naturalness</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15"/>
        </w:trPr>
        <w:tc>
          <w:tcPr>
            <w:tcW w:w="1200" w:type="dxa"/>
            <w:tcBorders>
              <w:top w:val="single" w:sz="4" w:space="0" w:color="auto"/>
              <w:left w:val="single" w:sz="8" w:space="0" w:color="auto"/>
              <w:bottom w:val="single" w:sz="8" w:space="0" w:color="auto"/>
              <w:right w:val="single" w:sz="4" w:space="0" w:color="auto"/>
            </w:tcBorders>
            <w:shd w:val="clear" w:color="000000" w:fill="63BE7B"/>
            <w:vAlign w:val="center"/>
            <w:hideMark/>
          </w:tcPr>
          <w:p w:rsidR="00972FCD" w:rsidRPr="009F220D" w:rsidRDefault="00972FCD" w:rsidP="009F220D">
            <w:pPr>
              <w:jc w:val="right"/>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10</w:t>
            </w:r>
          </w:p>
        </w:tc>
        <w:tc>
          <w:tcPr>
            <w:tcW w:w="1367" w:type="dxa"/>
            <w:tcBorders>
              <w:top w:val="nil"/>
              <w:left w:val="nil"/>
              <w:bottom w:val="single" w:sz="8" w:space="0" w:color="auto"/>
              <w:right w:val="single" w:sz="8"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very high</w:t>
            </w:r>
          </w:p>
        </w:tc>
        <w:tc>
          <w:tcPr>
            <w:tcW w:w="2551"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OSM-roads</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c>
          <w:tcPr>
            <w:tcW w:w="2410" w:type="dxa"/>
            <w:tcBorders>
              <w:top w:val="nil"/>
              <w:left w:val="nil"/>
              <w:bottom w:val="single" w:sz="4" w:space="0" w:color="auto"/>
              <w:right w:val="single" w:sz="4" w:space="0" w:color="auto"/>
            </w:tcBorders>
            <w:shd w:val="clear" w:color="auto" w:fill="auto"/>
            <w:vAlign w:val="center"/>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83" w:name="_Toc368563438"/>
      <w:bookmarkStart w:id="84" w:name="_Toc394567610"/>
      <w:r w:rsidRPr="009F220D">
        <w:rPr>
          <w:rFonts w:asciiTheme="minorHAnsi" w:hAnsiTheme="minorHAnsi" w:cstheme="minorHAnsi"/>
        </w:rPr>
        <w:t>Combined reliability</w:t>
      </w:r>
      <w:bookmarkEnd w:id="83"/>
      <w:bookmarkEnd w:id="84"/>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In case where more than one dataset are used within a rule, the maximum of the reliability/accuracy is taken as reference values, as the technical rules are always combined with AND. This means that the higher reliability of one datasets overrules the lower reliability of another dataset.</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An exemption of the rule is the usage of Article 17 data, as this dat is regarded to be of high quality. Therefore the thematic quality of another dataset can not overrule the thematic quality of Article 17 data.</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Example: 231 pastures are mapped to E7 sparsely wooded land under the following conditions:</w:t>
      </w:r>
    </w:p>
    <w:p w:rsidR="00972FCD" w:rsidRPr="009F220D" w:rsidRDefault="00972FCD" w:rsidP="00972FCD">
      <w:pPr>
        <w:pStyle w:val="Textkrper"/>
        <w:numPr>
          <w:ilvl w:val="0"/>
          <w:numId w:val="26"/>
        </w:numPr>
        <w:spacing w:after="120" w:line="240" w:lineRule="auto"/>
        <w:rPr>
          <w:rFonts w:asciiTheme="minorHAnsi" w:hAnsiTheme="minorHAnsi" w:cstheme="minorHAnsi"/>
        </w:rPr>
      </w:pPr>
      <w:r w:rsidRPr="009F220D">
        <w:rPr>
          <w:rFonts w:asciiTheme="minorHAnsi" w:hAnsiTheme="minorHAnsi" w:cstheme="minorHAnsi"/>
        </w:rPr>
        <w:t>Forest cover percentage &gt; 10% AND</w:t>
      </w:r>
    </w:p>
    <w:p w:rsidR="00972FCD" w:rsidRPr="009F220D" w:rsidRDefault="00972FCD" w:rsidP="00972FCD">
      <w:pPr>
        <w:pStyle w:val="Textkrper"/>
        <w:numPr>
          <w:ilvl w:val="0"/>
          <w:numId w:val="26"/>
        </w:numPr>
        <w:spacing w:after="120" w:line="240" w:lineRule="auto"/>
        <w:rPr>
          <w:rFonts w:asciiTheme="minorHAnsi" w:hAnsiTheme="minorHAnsi" w:cstheme="minorHAnsi"/>
        </w:rPr>
      </w:pPr>
      <w:r w:rsidRPr="009F220D">
        <w:rPr>
          <w:rFonts w:asciiTheme="minorHAnsi" w:hAnsiTheme="minorHAnsi" w:cstheme="minorHAnsi"/>
        </w:rPr>
        <w:t>Potential natural vegetation = 9 (forest steppes) OR 10 (sclerophyllus forest)</w:t>
      </w:r>
    </w:p>
    <w:tbl>
      <w:tblPr>
        <w:tblStyle w:val="Tabellenraster"/>
        <w:tblW w:w="0" w:type="auto"/>
        <w:tblLook w:val="04A0" w:firstRow="1" w:lastRow="0" w:firstColumn="1" w:lastColumn="0" w:noHBand="0" w:noVBand="1"/>
      </w:tblPr>
      <w:tblGrid>
        <w:gridCol w:w="1384"/>
        <w:gridCol w:w="1559"/>
        <w:gridCol w:w="1418"/>
        <w:gridCol w:w="1559"/>
      </w:tblGrid>
      <w:tr w:rsidR="00972FCD" w:rsidRPr="009F220D" w:rsidTr="009F220D">
        <w:tc>
          <w:tcPr>
            <w:tcW w:w="1384" w:type="dxa"/>
          </w:tcPr>
          <w:p w:rsidR="00972FCD" w:rsidRPr="009F220D" w:rsidRDefault="00972FCD" w:rsidP="009F220D">
            <w:pPr>
              <w:pStyle w:val="Textkrper"/>
              <w:jc w:val="center"/>
              <w:rPr>
                <w:rFonts w:asciiTheme="minorHAnsi" w:hAnsiTheme="minorHAnsi" w:cstheme="minorHAnsi"/>
              </w:rPr>
            </w:pPr>
          </w:p>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Accuracy</w:t>
            </w:r>
          </w:p>
        </w:tc>
        <w:tc>
          <w:tcPr>
            <w:tcW w:w="1559" w:type="dxa"/>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Forest cover</w:t>
            </w:r>
          </w:p>
        </w:tc>
        <w:tc>
          <w:tcPr>
            <w:tcW w:w="1418" w:type="dxa"/>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Potential natural vegetation</w:t>
            </w:r>
          </w:p>
        </w:tc>
        <w:tc>
          <w:tcPr>
            <w:tcW w:w="1559" w:type="dxa"/>
            <w:shd w:val="clear" w:color="auto" w:fill="92D050"/>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Aggregated reliability (MAX)</w:t>
            </w:r>
          </w:p>
        </w:tc>
      </w:tr>
      <w:tr w:rsidR="00972FCD" w:rsidRPr="009F220D" w:rsidTr="009F220D">
        <w:tc>
          <w:tcPr>
            <w:tcW w:w="1384" w:type="dxa"/>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Geometric</w:t>
            </w:r>
          </w:p>
        </w:tc>
        <w:tc>
          <w:tcPr>
            <w:tcW w:w="1559" w:type="dxa"/>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8</w:t>
            </w:r>
          </w:p>
        </w:tc>
        <w:tc>
          <w:tcPr>
            <w:tcW w:w="1418" w:type="dxa"/>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2</w:t>
            </w:r>
          </w:p>
        </w:tc>
        <w:tc>
          <w:tcPr>
            <w:tcW w:w="1559" w:type="dxa"/>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8</w:t>
            </w:r>
          </w:p>
        </w:tc>
      </w:tr>
      <w:tr w:rsidR="00972FCD" w:rsidRPr="009F220D" w:rsidTr="009F220D">
        <w:tc>
          <w:tcPr>
            <w:tcW w:w="1384" w:type="dxa"/>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Thematic</w:t>
            </w:r>
          </w:p>
        </w:tc>
        <w:tc>
          <w:tcPr>
            <w:tcW w:w="1559" w:type="dxa"/>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6</w:t>
            </w:r>
          </w:p>
        </w:tc>
        <w:tc>
          <w:tcPr>
            <w:tcW w:w="1418" w:type="dxa"/>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7</w:t>
            </w:r>
          </w:p>
        </w:tc>
        <w:tc>
          <w:tcPr>
            <w:tcW w:w="1559" w:type="dxa"/>
          </w:tcPr>
          <w:p w:rsidR="00972FCD" w:rsidRPr="009F220D" w:rsidRDefault="00972FCD" w:rsidP="009F220D">
            <w:pPr>
              <w:pStyle w:val="Textkrper"/>
              <w:jc w:val="center"/>
              <w:rPr>
                <w:rFonts w:asciiTheme="minorHAnsi" w:hAnsiTheme="minorHAnsi" w:cstheme="minorHAnsi"/>
              </w:rPr>
            </w:pPr>
            <w:r w:rsidRPr="009F220D">
              <w:rPr>
                <w:rFonts w:asciiTheme="minorHAnsi" w:hAnsiTheme="minorHAnsi" w:cstheme="minorHAnsi"/>
              </w:rPr>
              <w:t>7</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For this specific combined rule the geometric reliability is 8 and the thematic reliability is 7, which is a substantial improvement to the pure usage of CORINE Land cover alone (geometric reliability 5 and thematic reliability in maximum 5).</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bookmarkStart w:id="85" w:name="_Toc368563439"/>
      <w:bookmarkStart w:id="86" w:name="_Toc394567611"/>
      <w:r w:rsidRPr="009F220D">
        <w:rPr>
          <w:rFonts w:asciiTheme="minorHAnsi" w:hAnsiTheme="minorHAnsi" w:cstheme="minorHAnsi"/>
        </w:rPr>
        <w:t>Technical implementation</w:t>
      </w:r>
      <w:bookmarkEnd w:id="85"/>
      <w:r w:rsidR="00222514">
        <w:rPr>
          <w:rFonts w:asciiTheme="minorHAnsi" w:hAnsiTheme="minorHAnsi" w:cstheme="minorHAnsi"/>
        </w:rPr>
        <w:t xml:space="preserve"> of mapping rules</w:t>
      </w:r>
      <w:bookmarkEnd w:id="86"/>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This chapter describes the technical implementation of the rules using EXCEL and ArcGIS Software.</w:t>
      </w: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87" w:name="_Toc368563440"/>
      <w:bookmarkStart w:id="88" w:name="_Toc394567612"/>
      <w:r w:rsidRPr="009F220D">
        <w:rPr>
          <w:rFonts w:asciiTheme="minorHAnsi" w:hAnsiTheme="minorHAnsi" w:cstheme="minorHAnsi"/>
        </w:rPr>
        <w:t>Main input: crosswalk CLC-EUNIS</w:t>
      </w:r>
      <w:bookmarkEnd w:id="87"/>
      <w:bookmarkEnd w:id="88"/>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As starting point for the rules the crosswalk between CORINE Land Cover and the EUNIS classes developed by the ETC-BD is used. This crosswalk illustrates that the relation between CLC-classes and EUNIS classes is a m:n relation. </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Over all groups the 1:n, m:1 and m:n relations are distributed as given in the following table:</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Table: overview on types of relation in the cross-walk between CLC and EUNIS (e.g. a 1:3 relation between CLC and EUNIS means, that in 3 different EUNIS classes are linked to one CORINE class. And this 1:3 relationship is documented for 4 different CLC classes)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2"/>
        <w:gridCol w:w="4323"/>
      </w:tblGrid>
      <w:tr w:rsidR="00972FCD" w:rsidRPr="009F220D" w:rsidTr="009F220D">
        <w:tc>
          <w:tcPr>
            <w:tcW w:w="4322" w:type="dxa"/>
          </w:tcPr>
          <w:tbl>
            <w:tblPr>
              <w:tblW w:w="2640" w:type="dxa"/>
              <w:tblCellMar>
                <w:left w:w="70" w:type="dxa"/>
                <w:right w:w="70" w:type="dxa"/>
              </w:tblCellMar>
              <w:tblLook w:val="04A0" w:firstRow="1" w:lastRow="0" w:firstColumn="1" w:lastColumn="0" w:noHBand="0" w:noVBand="1"/>
            </w:tblPr>
            <w:tblGrid>
              <w:gridCol w:w="1440"/>
              <w:gridCol w:w="1200"/>
            </w:tblGrid>
            <w:tr w:rsidR="00972FCD" w:rsidRPr="009F220D" w:rsidTr="009F220D">
              <w:trPr>
                <w:trHeight w:val="300"/>
              </w:trPr>
              <w:tc>
                <w:tcPr>
                  <w:tcW w:w="144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CLC: EUNIS</w:t>
                  </w:r>
                </w:p>
              </w:tc>
              <w:tc>
                <w:tcPr>
                  <w:tcW w:w="1200" w:type="dxa"/>
                  <w:tcBorders>
                    <w:top w:val="single" w:sz="4" w:space="0" w:color="auto"/>
                    <w:left w:val="nil"/>
                    <w:bottom w:val="single" w:sz="4" w:space="0" w:color="auto"/>
                    <w:right w:val="single" w:sz="4" w:space="0" w:color="auto"/>
                  </w:tcBorders>
                  <w:shd w:val="clear" w:color="000000" w:fill="D9D9D9"/>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Count</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1:1</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22</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1:2</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9</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1:4</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1:5</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1:6</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6</w:t>
                  </w:r>
                </w:p>
              </w:tc>
            </w:tr>
            <w:tr w:rsidR="00972FCD" w:rsidRPr="009F220D" w:rsidTr="009F220D">
              <w:trPr>
                <w:trHeight w:val="315"/>
              </w:trPr>
              <w:tc>
                <w:tcPr>
                  <w:tcW w:w="1440" w:type="dxa"/>
                  <w:tcBorders>
                    <w:top w:val="nil"/>
                    <w:left w:val="single" w:sz="4" w:space="0" w:color="auto"/>
                    <w:bottom w:val="double" w:sz="6"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1:7</w:t>
                  </w:r>
                </w:p>
              </w:tc>
              <w:tc>
                <w:tcPr>
                  <w:tcW w:w="1200" w:type="dxa"/>
                  <w:tcBorders>
                    <w:top w:val="nil"/>
                    <w:left w:val="nil"/>
                    <w:bottom w:val="double" w:sz="6"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r>
            <w:tr w:rsidR="00972FCD" w:rsidRPr="009F220D" w:rsidTr="009F220D">
              <w:trPr>
                <w:trHeight w:val="31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Sum of classes</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44</w:t>
                  </w:r>
                </w:p>
              </w:tc>
            </w:tr>
          </w:tbl>
          <w:p w:rsidR="00972FCD" w:rsidRPr="009F220D" w:rsidRDefault="00972FCD" w:rsidP="009F220D">
            <w:pPr>
              <w:pStyle w:val="Textkrper"/>
              <w:rPr>
                <w:rFonts w:asciiTheme="minorHAnsi" w:hAnsiTheme="minorHAnsi" w:cstheme="minorHAnsi"/>
              </w:rPr>
            </w:pPr>
          </w:p>
        </w:tc>
        <w:tc>
          <w:tcPr>
            <w:tcW w:w="4323" w:type="dxa"/>
          </w:tcPr>
          <w:tbl>
            <w:tblPr>
              <w:tblW w:w="2640" w:type="dxa"/>
              <w:tblCellMar>
                <w:left w:w="70" w:type="dxa"/>
                <w:right w:w="70" w:type="dxa"/>
              </w:tblCellMar>
              <w:tblLook w:val="04A0" w:firstRow="1" w:lastRow="0" w:firstColumn="1" w:lastColumn="0" w:noHBand="0" w:noVBand="1"/>
            </w:tblPr>
            <w:tblGrid>
              <w:gridCol w:w="1440"/>
              <w:gridCol w:w="1200"/>
            </w:tblGrid>
            <w:tr w:rsidR="00972FCD" w:rsidRPr="009F220D" w:rsidTr="009F220D">
              <w:trPr>
                <w:trHeight w:val="300"/>
              </w:trPr>
              <w:tc>
                <w:tcPr>
                  <w:tcW w:w="144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 : CLC</w:t>
                  </w:r>
                </w:p>
              </w:tc>
              <w:tc>
                <w:tcPr>
                  <w:tcW w:w="1200" w:type="dxa"/>
                  <w:tcBorders>
                    <w:top w:val="single" w:sz="4" w:space="0" w:color="auto"/>
                    <w:left w:val="nil"/>
                    <w:bottom w:val="single" w:sz="4" w:space="0" w:color="auto"/>
                    <w:right w:val="single" w:sz="4" w:space="0" w:color="auto"/>
                  </w:tcBorders>
                  <w:shd w:val="clear" w:color="000000" w:fill="D9D9D9"/>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Count</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1:1</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30</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1:2</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8</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1:4</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1:5</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r>
            <w:tr w:rsidR="00972FCD" w:rsidRPr="009F220D" w:rsidTr="009F220D">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1:6</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r>
            <w:tr w:rsidR="00972FCD" w:rsidRPr="009F220D" w:rsidTr="009F220D">
              <w:trPr>
                <w:trHeight w:val="315"/>
              </w:trPr>
              <w:tc>
                <w:tcPr>
                  <w:tcW w:w="1440" w:type="dxa"/>
                  <w:tcBorders>
                    <w:top w:val="nil"/>
                    <w:left w:val="single" w:sz="4" w:space="0" w:color="auto"/>
                    <w:bottom w:val="double" w:sz="6"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1:7</w:t>
                  </w:r>
                </w:p>
              </w:tc>
              <w:tc>
                <w:tcPr>
                  <w:tcW w:w="1200" w:type="dxa"/>
                  <w:tcBorders>
                    <w:top w:val="nil"/>
                    <w:left w:val="nil"/>
                    <w:bottom w:val="double" w:sz="6"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t>
                  </w:r>
                </w:p>
              </w:tc>
            </w:tr>
            <w:tr w:rsidR="00972FCD" w:rsidRPr="009F220D" w:rsidTr="009F220D">
              <w:trPr>
                <w:trHeight w:val="31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Sum of classes</w:t>
                  </w:r>
                </w:p>
              </w:tc>
              <w:tc>
                <w:tcPr>
                  <w:tcW w:w="1200" w:type="dxa"/>
                  <w:tcBorders>
                    <w:top w:val="nil"/>
                    <w:left w:val="nil"/>
                    <w:bottom w:val="single" w:sz="4" w:space="0" w:color="auto"/>
                    <w:right w:val="single" w:sz="4" w:space="0" w:color="auto"/>
                  </w:tcBorders>
                  <w:shd w:val="clear" w:color="auto" w:fill="auto"/>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56</w:t>
                  </w:r>
                </w:p>
              </w:tc>
            </w:tr>
          </w:tbl>
          <w:p w:rsidR="00972FCD" w:rsidRPr="009F220D" w:rsidRDefault="00972FCD" w:rsidP="009F220D">
            <w:pPr>
              <w:pStyle w:val="Textkrper"/>
              <w:rPr>
                <w:rFonts w:asciiTheme="minorHAnsi" w:hAnsiTheme="minorHAnsi" w:cstheme="minorHAnsi"/>
              </w:rPr>
            </w:pP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complete crosswalk between CLC and EUNIS is given in the Annex.</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89" w:name="_Toc368563441"/>
      <w:bookmarkStart w:id="90" w:name="_Toc394567613"/>
      <w:r w:rsidRPr="009F220D">
        <w:rPr>
          <w:rFonts w:asciiTheme="minorHAnsi" w:hAnsiTheme="minorHAnsi" w:cstheme="minorHAnsi"/>
        </w:rPr>
        <w:t>EUNIS habitat complexes (X)</w:t>
      </w:r>
      <w:bookmarkEnd w:id="89"/>
      <w:bookmarkEnd w:id="90"/>
    </w:p>
    <w:p w:rsidR="00972FCD" w:rsidRDefault="00972FCD" w:rsidP="00972FCD">
      <w:pPr>
        <w:pStyle w:val="Textkrper"/>
        <w:rPr>
          <w:rFonts w:asciiTheme="minorHAnsi" w:hAnsiTheme="minorHAnsi" w:cstheme="minorHAnsi"/>
        </w:rPr>
      </w:pPr>
      <w:r w:rsidRPr="009F220D">
        <w:rPr>
          <w:rFonts w:asciiTheme="minorHAnsi" w:hAnsiTheme="minorHAnsi" w:cstheme="minorHAnsi"/>
        </w:rPr>
        <w:t>A specific problem in the crosswalk are the habitat complexes (for a full list see Annex). They are still formulated as draft proposal in EUNIS, but they correspond to a range of CORINE classes. They have not been subjected to rigorous scrutiny to ensure consistency. Some of these complexes se</w:t>
      </w:r>
      <w:r w:rsidR="009B16E1">
        <w:rPr>
          <w:rFonts w:asciiTheme="minorHAnsi" w:hAnsiTheme="minorHAnsi" w:cstheme="minorHAnsi"/>
        </w:rPr>
        <w:t>e</w:t>
      </w:r>
      <w:r w:rsidRPr="009F220D">
        <w:rPr>
          <w:rFonts w:asciiTheme="minorHAnsi" w:hAnsiTheme="minorHAnsi" w:cstheme="minorHAnsi"/>
        </w:rPr>
        <w:t>m very promising to be mapped to CORINE Land cover classes e.g.:</w:t>
      </w:r>
    </w:p>
    <w:p w:rsidR="009B16E1" w:rsidRDefault="009B16E1" w:rsidP="00972FCD">
      <w:pPr>
        <w:pStyle w:val="Textkrper"/>
        <w:rPr>
          <w:rFonts w:asciiTheme="minorHAnsi" w:hAnsiTheme="minorHAnsi" w:cstheme="minorHAnsi"/>
        </w:rPr>
      </w:pPr>
      <w:r>
        <w:rPr>
          <w:rFonts w:asciiTheme="minorHAnsi" w:hAnsiTheme="minorHAnsi" w:cstheme="minorHAnsi"/>
        </w:rPr>
        <w:t>For mapping only X01 Estuaries and X02 together with X03 coastal lagoons are mapped.</w:t>
      </w:r>
    </w:p>
    <w:tbl>
      <w:tblPr>
        <w:tblW w:w="9087" w:type="dxa"/>
        <w:tblInd w:w="55" w:type="dxa"/>
        <w:tblCellMar>
          <w:left w:w="70" w:type="dxa"/>
          <w:right w:w="70" w:type="dxa"/>
        </w:tblCellMar>
        <w:tblLook w:val="04A0" w:firstRow="1" w:lastRow="0" w:firstColumn="1" w:lastColumn="0" w:noHBand="0" w:noVBand="1"/>
      </w:tblPr>
      <w:tblGrid>
        <w:gridCol w:w="400"/>
        <w:gridCol w:w="660"/>
        <w:gridCol w:w="600"/>
        <w:gridCol w:w="2460"/>
        <w:gridCol w:w="4967"/>
      </w:tblGrid>
      <w:tr w:rsidR="009B16E1" w:rsidRPr="009B16E1" w:rsidTr="009B16E1">
        <w:trPr>
          <w:trHeight w:val="2550"/>
        </w:trPr>
        <w:tc>
          <w:tcPr>
            <w:tcW w:w="400" w:type="dxa"/>
            <w:tcBorders>
              <w:top w:val="single" w:sz="4" w:space="0" w:color="auto"/>
              <w:left w:val="single" w:sz="4" w:space="0" w:color="auto"/>
              <w:bottom w:val="single" w:sz="4" w:space="0" w:color="auto"/>
              <w:right w:val="single" w:sz="4" w:space="0" w:color="auto"/>
            </w:tcBorders>
            <w:shd w:val="clear" w:color="000000" w:fill="D9D9D9"/>
            <w:noWrap/>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lastRenderedPageBreak/>
              <w:t>X0</w:t>
            </w:r>
          </w:p>
        </w:tc>
        <w:tc>
          <w:tcPr>
            <w:tcW w:w="660" w:type="dxa"/>
            <w:tcBorders>
              <w:top w:val="single" w:sz="4" w:space="0" w:color="auto"/>
              <w:left w:val="nil"/>
              <w:bottom w:val="single" w:sz="4" w:space="0" w:color="auto"/>
              <w:right w:val="single" w:sz="4" w:space="0" w:color="auto"/>
            </w:tcBorders>
            <w:shd w:val="clear" w:color="000000" w:fill="D9D9D9"/>
            <w:noWrap/>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t>X01</w:t>
            </w:r>
          </w:p>
        </w:tc>
        <w:tc>
          <w:tcPr>
            <w:tcW w:w="600" w:type="dxa"/>
            <w:tcBorders>
              <w:top w:val="single" w:sz="4" w:space="0" w:color="auto"/>
              <w:left w:val="nil"/>
              <w:bottom w:val="single" w:sz="4" w:space="0" w:color="auto"/>
              <w:right w:val="single" w:sz="4" w:space="0" w:color="auto"/>
            </w:tcBorders>
            <w:shd w:val="clear" w:color="000000" w:fill="D9D9D9"/>
            <w:noWrap/>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t>2</w:t>
            </w:r>
          </w:p>
        </w:tc>
        <w:tc>
          <w:tcPr>
            <w:tcW w:w="2460" w:type="dxa"/>
            <w:tcBorders>
              <w:top w:val="single" w:sz="4" w:space="0" w:color="auto"/>
              <w:left w:val="nil"/>
              <w:bottom w:val="single" w:sz="4" w:space="0" w:color="auto"/>
              <w:right w:val="single" w:sz="4" w:space="0" w:color="auto"/>
            </w:tcBorders>
            <w:shd w:val="clear" w:color="000000" w:fill="D9D9D9"/>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t>Estuaries</w:t>
            </w:r>
          </w:p>
        </w:tc>
        <w:tc>
          <w:tcPr>
            <w:tcW w:w="4967" w:type="dxa"/>
            <w:tcBorders>
              <w:top w:val="single" w:sz="4" w:space="0" w:color="auto"/>
              <w:left w:val="nil"/>
              <w:bottom w:val="single" w:sz="4" w:space="0" w:color="auto"/>
              <w:right w:val="single" w:sz="4" w:space="0" w:color="auto"/>
            </w:tcBorders>
            <w:shd w:val="clear" w:color="000000" w:fill="D9D9D9"/>
            <w:hideMark/>
          </w:tcPr>
          <w:p w:rsidR="009B16E1" w:rsidRPr="009B16E1" w:rsidRDefault="009B16E1" w:rsidP="009B16E1">
            <w:pPr>
              <w:spacing w:after="0" w:line="240" w:lineRule="auto"/>
              <w:rPr>
                <w:rFonts w:ascii="MS Sans Serif" w:hAnsi="MS Sans Serif"/>
                <w:sz w:val="20"/>
                <w:lang w:eastAsia="de-DE"/>
              </w:rPr>
            </w:pPr>
            <w:r w:rsidRPr="009B16E1">
              <w:rPr>
                <w:rFonts w:ascii="MS Sans Serif" w:hAnsi="MS Sans Serif"/>
                <w:sz w:val="20"/>
                <w:lang w:eastAsia="de-DE"/>
              </w:rPr>
              <w:t>Downstream part of a river valley, subject to the tide and extending from the limit of brackish waters. River estuaries are coastal inlets where there is generally a substantial freshwater influence. The mixing of freshwater and sea water and the reduced current flows in the shelter of the estuary lead to deposition of fine sediments, often forming extensive intertidal sand and mud flats. In addition to herbs, they can also be colonised by shrubs creating thickets (e.g. [Tamarix] spp.). Where the tidal currents are faster than flood tides, most sediments deposit to form a delta at the mouth of the estuary. Baltic river mouths, considered as an estuary subtype, have brackish water and no tide, with helophytic wetland vegetation and luxurious aquatic vegetation in shallow water areas. Littoral and sublittoral habitat types typical of estuaries are included in A2 and A5, although many other habitat types including tidal rivers may occur in estuaries. Includes Transitional waters as defined by the Water Framework Directive.</w:t>
            </w:r>
          </w:p>
        </w:tc>
      </w:tr>
      <w:tr w:rsidR="009B16E1" w:rsidRPr="009B16E1" w:rsidTr="009B16E1">
        <w:trPr>
          <w:trHeight w:val="2550"/>
        </w:trPr>
        <w:tc>
          <w:tcPr>
            <w:tcW w:w="400" w:type="dxa"/>
            <w:tcBorders>
              <w:top w:val="single" w:sz="4" w:space="0" w:color="auto"/>
              <w:left w:val="single" w:sz="4" w:space="0" w:color="auto"/>
              <w:bottom w:val="single" w:sz="4" w:space="0" w:color="auto"/>
              <w:right w:val="single" w:sz="4" w:space="0" w:color="auto"/>
            </w:tcBorders>
            <w:shd w:val="clear" w:color="000000" w:fill="D9D9D9"/>
            <w:noWrap/>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t>X0</w:t>
            </w:r>
          </w:p>
        </w:tc>
        <w:tc>
          <w:tcPr>
            <w:tcW w:w="660" w:type="dxa"/>
            <w:tcBorders>
              <w:top w:val="single" w:sz="4" w:space="0" w:color="auto"/>
              <w:left w:val="nil"/>
              <w:bottom w:val="single" w:sz="4" w:space="0" w:color="auto"/>
              <w:right w:val="single" w:sz="4" w:space="0" w:color="auto"/>
            </w:tcBorders>
            <w:shd w:val="clear" w:color="000000" w:fill="D9D9D9"/>
            <w:noWrap/>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t>X02</w:t>
            </w:r>
          </w:p>
        </w:tc>
        <w:tc>
          <w:tcPr>
            <w:tcW w:w="600" w:type="dxa"/>
            <w:tcBorders>
              <w:top w:val="single" w:sz="4" w:space="0" w:color="auto"/>
              <w:left w:val="nil"/>
              <w:bottom w:val="single" w:sz="4" w:space="0" w:color="auto"/>
              <w:right w:val="single" w:sz="4" w:space="0" w:color="auto"/>
            </w:tcBorders>
            <w:shd w:val="clear" w:color="000000" w:fill="D9D9D9"/>
            <w:noWrap/>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t>2</w:t>
            </w:r>
          </w:p>
        </w:tc>
        <w:tc>
          <w:tcPr>
            <w:tcW w:w="2460" w:type="dxa"/>
            <w:tcBorders>
              <w:top w:val="single" w:sz="4" w:space="0" w:color="auto"/>
              <w:left w:val="nil"/>
              <w:bottom w:val="single" w:sz="4" w:space="0" w:color="auto"/>
              <w:right w:val="single" w:sz="4" w:space="0" w:color="auto"/>
            </w:tcBorders>
            <w:shd w:val="clear" w:color="000000" w:fill="D9D9D9"/>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t>Saline coastal lagoons</w:t>
            </w:r>
          </w:p>
        </w:tc>
        <w:tc>
          <w:tcPr>
            <w:tcW w:w="4967" w:type="dxa"/>
            <w:tcBorders>
              <w:top w:val="single" w:sz="4" w:space="0" w:color="auto"/>
              <w:left w:val="nil"/>
              <w:bottom w:val="single" w:sz="4" w:space="0" w:color="auto"/>
              <w:right w:val="single" w:sz="4" w:space="0" w:color="auto"/>
            </w:tcBorders>
            <w:shd w:val="clear" w:color="000000" w:fill="D9D9D9"/>
            <w:hideMark/>
          </w:tcPr>
          <w:p w:rsidR="009B16E1" w:rsidRPr="009B16E1" w:rsidRDefault="009B16E1" w:rsidP="009B16E1">
            <w:pPr>
              <w:spacing w:after="0" w:line="240" w:lineRule="auto"/>
              <w:rPr>
                <w:rFonts w:ascii="MS Sans Serif" w:hAnsi="MS Sans Serif"/>
                <w:sz w:val="20"/>
                <w:lang w:eastAsia="de-DE"/>
              </w:rPr>
            </w:pPr>
            <w:r w:rsidRPr="009B16E1">
              <w:rPr>
                <w:rFonts w:ascii="MS Sans Serif" w:hAnsi="MS Sans Serif"/>
                <w:sz w:val="20"/>
                <w:lang w:eastAsia="de-DE"/>
              </w:rPr>
              <w:t>Lagoons are expanses of shallow coastal salt water, of varying salinity and water volume, wholly or partially separated from the sea by sand banks or shingle, or, less frequently, by rocks. Salinity may vary from brackish water to hypersalinity depending on rainfall, evaporation and through the addition of fresh seawater from storms, temporary flooding of the sea in winter or tidal exchange. With or without vegetation of seagrasses or charophytes. Habitat types typical of lagoons are included in A5, although many other habitat types may also occur in lagoons.</w:t>
            </w:r>
          </w:p>
        </w:tc>
      </w:tr>
      <w:tr w:rsidR="009B16E1" w:rsidRPr="009B16E1" w:rsidTr="009B16E1">
        <w:trPr>
          <w:trHeight w:val="2550"/>
        </w:trPr>
        <w:tc>
          <w:tcPr>
            <w:tcW w:w="400" w:type="dxa"/>
            <w:tcBorders>
              <w:top w:val="single" w:sz="4" w:space="0" w:color="auto"/>
              <w:left w:val="single" w:sz="4" w:space="0" w:color="auto"/>
              <w:bottom w:val="single" w:sz="4" w:space="0" w:color="auto"/>
              <w:right w:val="single" w:sz="4" w:space="0" w:color="auto"/>
            </w:tcBorders>
            <w:shd w:val="clear" w:color="000000" w:fill="D9D9D9"/>
            <w:noWrap/>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t>X0</w:t>
            </w:r>
          </w:p>
        </w:tc>
        <w:tc>
          <w:tcPr>
            <w:tcW w:w="660" w:type="dxa"/>
            <w:tcBorders>
              <w:top w:val="single" w:sz="4" w:space="0" w:color="auto"/>
              <w:left w:val="nil"/>
              <w:bottom w:val="single" w:sz="4" w:space="0" w:color="auto"/>
              <w:right w:val="single" w:sz="4" w:space="0" w:color="auto"/>
            </w:tcBorders>
            <w:shd w:val="clear" w:color="000000" w:fill="D9D9D9"/>
            <w:noWrap/>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t>X03</w:t>
            </w:r>
          </w:p>
        </w:tc>
        <w:tc>
          <w:tcPr>
            <w:tcW w:w="600" w:type="dxa"/>
            <w:tcBorders>
              <w:top w:val="single" w:sz="4" w:space="0" w:color="auto"/>
              <w:left w:val="nil"/>
              <w:bottom w:val="single" w:sz="4" w:space="0" w:color="auto"/>
              <w:right w:val="single" w:sz="4" w:space="0" w:color="auto"/>
            </w:tcBorders>
            <w:shd w:val="clear" w:color="000000" w:fill="D9D9D9"/>
            <w:noWrap/>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t>2</w:t>
            </w:r>
          </w:p>
        </w:tc>
        <w:tc>
          <w:tcPr>
            <w:tcW w:w="2460" w:type="dxa"/>
            <w:tcBorders>
              <w:top w:val="single" w:sz="4" w:space="0" w:color="auto"/>
              <w:left w:val="nil"/>
              <w:bottom w:val="single" w:sz="4" w:space="0" w:color="auto"/>
              <w:right w:val="single" w:sz="4" w:space="0" w:color="auto"/>
            </w:tcBorders>
            <w:shd w:val="clear" w:color="000000" w:fill="D9D9D9"/>
            <w:hideMark/>
          </w:tcPr>
          <w:p w:rsidR="009B16E1" w:rsidRPr="009B16E1" w:rsidRDefault="009B16E1" w:rsidP="009B16E1">
            <w:pPr>
              <w:spacing w:after="0" w:line="240" w:lineRule="auto"/>
              <w:rPr>
                <w:rFonts w:ascii="MS Sans Serif" w:hAnsi="MS Sans Serif"/>
                <w:sz w:val="20"/>
                <w:lang w:val="de-DE" w:eastAsia="de-DE"/>
              </w:rPr>
            </w:pPr>
            <w:r w:rsidRPr="009B16E1">
              <w:rPr>
                <w:rFonts w:ascii="MS Sans Serif" w:hAnsi="MS Sans Serif"/>
                <w:sz w:val="20"/>
                <w:lang w:val="de-DE" w:eastAsia="de-DE"/>
              </w:rPr>
              <w:t>Brackish coastal lagoons</w:t>
            </w:r>
          </w:p>
        </w:tc>
        <w:tc>
          <w:tcPr>
            <w:tcW w:w="4967" w:type="dxa"/>
            <w:tcBorders>
              <w:top w:val="single" w:sz="4" w:space="0" w:color="auto"/>
              <w:left w:val="nil"/>
              <w:bottom w:val="single" w:sz="4" w:space="0" w:color="auto"/>
              <w:right w:val="single" w:sz="4" w:space="0" w:color="auto"/>
            </w:tcBorders>
            <w:shd w:val="clear" w:color="000000" w:fill="D9D9D9"/>
            <w:hideMark/>
          </w:tcPr>
          <w:p w:rsidR="009B16E1" w:rsidRPr="009B16E1" w:rsidRDefault="009B16E1" w:rsidP="009B16E1">
            <w:pPr>
              <w:spacing w:after="0" w:line="240" w:lineRule="auto"/>
              <w:rPr>
                <w:rFonts w:ascii="MS Sans Serif" w:hAnsi="MS Sans Serif"/>
                <w:sz w:val="20"/>
                <w:lang w:eastAsia="de-DE"/>
              </w:rPr>
            </w:pPr>
            <w:r w:rsidRPr="009B16E1">
              <w:rPr>
                <w:rFonts w:ascii="MS Sans Serif" w:hAnsi="MS Sans Serif"/>
                <w:sz w:val="20"/>
                <w:lang w:eastAsia="de-DE"/>
              </w:rPr>
              <w:t>Lagoons are expanses of shallow coastal salt water, of varying salinity and water volume, wholly or partially separated from the sea by sand banks or shingle, or, less frequently, by rocks. Fully saline coastal lagoons are classified as X02.</w:t>
            </w:r>
            <w:r w:rsidRPr="009B16E1">
              <w:rPr>
                <w:rFonts w:ascii="MS Sans Serif" w:hAnsi="MS Sans Serif"/>
                <w:sz w:val="20"/>
                <w:lang w:eastAsia="de-DE"/>
              </w:rPr>
              <w:br/>
            </w:r>
            <w:r w:rsidRPr="009B16E1">
              <w:rPr>
                <w:rFonts w:ascii="MS Sans Serif" w:hAnsi="MS Sans Serif"/>
                <w:sz w:val="20"/>
                <w:lang w:eastAsia="de-DE"/>
              </w:rPr>
              <w:br/>
              <w:t xml:space="preserve">Flads and gloes, considered a Baltic variety of lagoons, are small, usually shallow, more or less delimited water bodies still connected to the sea or cut off from the sea very recently by land upheaval. Characterised by well-developed reedbeds and luxuriant submerged vegetation and having several morphological and botanical development stages in the process whereby sea becomes land. </w:t>
            </w:r>
            <w:r w:rsidRPr="009B16E1">
              <w:rPr>
                <w:rFonts w:ascii="MS Sans Serif" w:hAnsi="MS Sans Serif"/>
                <w:sz w:val="20"/>
                <w:lang w:eastAsia="de-DE"/>
              </w:rPr>
              <w:br/>
            </w:r>
            <w:r w:rsidRPr="009B16E1">
              <w:rPr>
                <w:rFonts w:ascii="MS Sans Serif" w:hAnsi="MS Sans Serif"/>
                <w:sz w:val="20"/>
                <w:lang w:eastAsia="de-DE"/>
              </w:rPr>
              <w:br/>
              <w:t>Mediterranean lagoons may host the [Ruppietum] community with halophytic vegetation, while at sites with a fresh water supply, plant communities of [Juncetum] and [Phragmitetum] can develop. [Sarcocornia perennis] and [Arthrocnemum macrostachyum] may occur here.</w:t>
            </w:r>
          </w:p>
        </w:tc>
      </w:tr>
    </w:tbl>
    <w:p w:rsidR="009B16E1" w:rsidRPr="009F220D" w:rsidRDefault="009B16E1" w:rsidP="00972FCD">
      <w:pPr>
        <w:pStyle w:val="Textkrper"/>
        <w:rPr>
          <w:rFonts w:asciiTheme="minorHAnsi" w:hAnsiTheme="minorHAnsi" w:cstheme="minorHAnsi"/>
        </w:rPr>
      </w:pPr>
    </w:p>
    <w:tbl>
      <w:tblPr>
        <w:tblW w:w="9073" w:type="dxa"/>
        <w:tblInd w:w="70" w:type="dxa"/>
        <w:tblCellMar>
          <w:left w:w="70" w:type="dxa"/>
          <w:right w:w="70" w:type="dxa"/>
        </w:tblCellMar>
        <w:tblLook w:val="04A0" w:firstRow="1" w:lastRow="0" w:firstColumn="1" w:lastColumn="0" w:noHBand="0" w:noVBand="1"/>
      </w:tblPr>
      <w:tblGrid>
        <w:gridCol w:w="400"/>
        <w:gridCol w:w="660"/>
        <w:gridCol w:w="1899"/>
        <w:gridCol w:w="6114"/>
      </w:tblGrid>
      <w:tr w:rsidR="00972FCD" w:rsidRPr="009F220D" w:rsidTr="009F220D">
        <w:trPr>
          <w:trHeight w:val="510"/>
        </w:trPr>
        <w:tc>
          <w:tcPr>
            <w:tcW w:w="400" w:type="dxa"/>
            <w:tcBorders>
              <w:top w:val="single" w:sz="4" w:space="0" w:color="auto"/>
              <w:left w:val="single" w:sz="4" w:space="0" w:color="auto"/>
              <w:bottom w:val="single" w:sz="4" w:space="0" w:color="auto"/>
              <w:right w:val="single" w:sz="4" w:space="0" w:color="auto"/>
            </w:tcBorders>
            <w:shd w:val="clear" w:color="000000" w:fill="D9D9D9"/>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w:t>
            </w:r>
          </w:p>
        </w:tc>
        <w:tc>
          <w:tcPr>
            <w:tcW w:w="660" w:type="dxa"/>
            <w:tcBorders>
              <w:top w:val="single" w:sz="4" w:space="0" w:color="auto"/>
              <w:left w:val="nil"/>
              <w:bottom w:val="single" w:sz="4" w:space="0" w:color="auto"/>
              <w:right w:val="single" w:sz="4" w:space="0" w:color="auto"/>
            </w:tcBorders>
            <w:shd w:val="clear" w:color="000000" w:fill="D9D9D9"/>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X06</w:t>
            </w:r>
          </w:p>
        </w:tc>
        <w:tc>
          <w:tcPr>
            <w:tcW w:w="1899" w:type="dxa"/>
            <w:tcBorders>
              <w:top w:val="single" w:sz="4" w:space="0" w:color="auto"/>
              <w:left w:val="nil"/>
              <w:bottom w:val="single" w:sz="4" w:space="0" w:color="auto"/>
              <w:right w:val="single" w:sz="4" w:space="0" w:color="auto"/>
            </w:tcBorders>
            <w:shd w:val="clear" w:color="000000" w:fill="D9D9D9"/>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Crops shaded by trees</w:t>
            </w:r>
          </w:p>
        </w:tc>
        <w:tc>
          <w:tcPr>
            <w:tcW w:w="6114" w:type="dxa"/>
            <w:tcBorders>
              <w:top w:val="single" w:sz="4" w:space="0" w:color="auto"/>
              <w:left w:val="nil"/>
              <w:bottom w:val="single" w:sz="4" w:space="0" w:color="auto"/>
              <w:right w:val="single" w:sz="4" w:space="0" w:color="auto"/>
            </w:tcBorders>
            <w:shd w:val="clear" w:color="000000" w:fill="D9D9D9"/>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Crops, meadows or pastures developed under orchards or other cultivated tree plantations. The component habitat types may include elements of I1, E2.6 and FB.</w:t>
            </w:r>
          </w:p>
        </w:tc>
      </w:tr>
    </w:tbl>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X06 “crops shaded by trees” can preferably be linked to the CLC-class:</w:t>
      </w:r>
    </w:p>
    <w:p w:rsidR="00972FCD" w:rsidRPr="009F220D" w:rsidRDefault="00972FCD" w:rsidP="00972FCD">
      <w:pPr>
        <w:pStyle w:val="Textkrper"/>
        <w:numPr>
          <w:ilvl w:val="0"/>
          <w:numId w:val="26"/>
        </w:numPr>
        <w:spacing w:after="120" w:line="240" w:lineRule="auto"/>
        <w:rPr>
          <w:rFonts w:asciiTheme="minorHAnsi" w:hAnsiTheme="minorHAnsi" w:cstheme="minorHAnsi"/>
        </w:rPr>
      </w:pPr>
      <w:r w:rsidRPr="009F220D">
        <w:rPr>
          <w:rFonts w:asciiTheme="minorHAnsi" w:hAnsiTheme="minorHAnsi" w:cstheme="minorHAnsi"/>
        </w:rPr>
        <w:t>241 Annual crops associated with permanent crops</w:t>
      </w: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91" w:name="_Toc368563442"/>
      <w:bookmarkStart w:id="92" w:name="_Toc394567614"/>
      <w:r w:rsidRPr="009F220D">
        <w:rPr>
          <w:rFonts w:asciiTheme="minorHAnsi" w:hAnsiTheme="minorHAnsi" w:cstheme="minorHAnsi"/>
        </w:rPr>
        <w:t>Refinement of m:n relations</w:t>
      </w:r>
      <w:bookmarkEnd w:id="91"/>
      <w:bookmarkEnd w:id="92"/>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 xml:space="preserve">All relations originating from the crosswalk between CORINE Land Cover an dEUNIS Level 2 were imported in EXCEL. The ambiguous relations were resolved using ancillary data as described in the previous chapters. </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Each relations is captured in one EXCEL-line of one common spreadsheet. From these lines the relevant Python-Scripts were extracted and serve as interface to the ArcGIS implementation.</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Python-Scripts are available as ArcGIS module.</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Beside the class-label according to the ecosystem class the following attributes are recorded for each pixel (except the marine ecosystems):</w:t>
      </w:r>
    </w:p>
    <w:p w:rsidR="00972FCD" w:rsidRPr="009F220D" w:rsidRDefault="00972FCD" w:rsidP="00972FCD">
      <w:pPr>
        <w:pStyle w:val="Textkrper"/>
        <w:numPr>
          <w:ilvl w:val="0"/>
          <w:numId w:val="26"/>
        </w:numPr>
        <w:spacing w:after="120" w:line="240" w:lineRule="auto"/>
        <w:rPr>
          <w:rFonts w:asciiTheme="minorHAnsi" w:hAnsiTheme="minorHAnsi" w:cstheme="minorHAnsi"/>
        </w:rPr>
      </w:pPr>
      <w:r w:rsidRPr="009F220D">
        <w:rPr>
          <w:rFonts w:asciiTheme="minorHAnsi" w:hAnsiTheme="minorHAnsi" w:cstheme="minorHAnsi"/>
        </w:rPr>
        <w:t>Geometric reliability</w:t>
      </w:r>
    </w:p>
    <w:p w:rsidR="00972FCD" w:rsidRPr="009F220D" w:rsidRDefault="00972FCD" w:rsidP="00972FCD">
      <w:pPr>
        <w:pStyle w:val="Textkrper"/>
        <w:numPr>
          <w:ilvl w:val="0"/>
          <w:numId w:val="26"/>
        </w:numPr>
        <w:spacing w:after="120" w:line="240" w:lineRule="auto"/>
        <w:rPr>
          <w:rFonts w:asciiTheme="minorHAnsi" w:hAnsiTheme="minorHAnsi" w:cstheme="minorHAnsi"/>
        </w:rPr>
      </w:pPr>
      <w:r w:rsidRPr="009F220D">
        <w:rPr>
          <w:rFonts w:asciiTheme="minorHAnsi" w:hAnsiTheme="minorHAnsi" w:cstheme="minorHAnsi"/>
        </w:rPr>
        <w:t>Thematic reliability</w:t>
      </w:r>
    </w:p>
    <w:p w:rsidR="00972FCD" w:rsidRPr="009F220D" w:rsidRDefault="00972FCD" w:rsidP="00972FCD">
      <w:pPr>
        <w:pStyle w:val="Textkrper"/>
        <w:numPr>
          <w:ilvl w:val="0"/>
          <w:numId w:val="26"/>
        </w:numPr>
        <w:spacing w:after="120" w:line="240" w:lineRule="auto"/>
        <w:rPr>
          <w:rFonts w:asciiTheme="minorHAnsi" w:hAnsiTheme="minorHAnsi" w:cstheme="minorHAnsi"/>
        </w:rPr>
      </w:pPr>
      <w:r w:rsidRPr="009F220D">
        <w:rPr>
          <w:rFonts w:asciiTheme="minorHAnsi" w:hAnsiTheme="minorHAnsi" w:cstheme="minorHAnsi"/>
        </w:rPr>
        <w:t>Rule number</w:t>
      </w:r>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geometric and thematic realiability are accuracy measures as explained in the previous chapter. The rule number improves the tracebility of the GIS procedure an relates each pixel with the corresponding rule in the EXCEL-file.</w:t>
      </w:r>
    </w:p>
    <w:p w:rsidR="00972FCD" w:rsidRPr="009F220D" w:rsidRDefault="00972FCD" w:rsidP="00972FCD">
      <w:pPr>
        <w:pStyle w:val="Textkrper"/>
        <w:rPr>
          <w:rFonts w:asciiTheme="minorHAnsi" w:hAnsiTheme="minorHAnsi" w:cstheme="minorHAnsi"/>
        </w:rPr>
      </w:pPr>
    </w:p>
    <w:p w:rsidR="00972FC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bookmarkStart w:id="93" w:name="_Toc368563443"/>
      <w:bookmarkStart w:id="94" w:name="_Toc394567615"/>
      <w:r w:rsidRPr="009F220D">
        <w:rPr>
          <w:rFonts w:asciiTheme="minorHAnsi" w:hAnsiTheme="minorHAnsi" w:cstheme="minorHAnsi"/>
        </w:rPr>
        <w:t>Results</w:t>
      </w:r>
      <w:bookmarkEnd w:id="93"/>
      <w:r w:rsidR="00222514">
        <w:rPr>
          <w:rFonts w:asciiTheme="minorHAnsi" w:hAnsiTheme="minorHAnsi" w:cstheme="minorHAnsi"/>
        </w:rPr>
        <w:t xml:space="preserve"> ecosystem type map</w:t>
      </w:r>
      <w:bookmarkEnd w:id="94"/>
    </w:p>
    <w:p w:rsidR="00222514" w:rsidRPr="00222514" w:rsidRDefault="00222514" w:rsidP="00222514"/>
    <w:p w:rsidR="00942411" w:rsidRPr="00942411" w:rsidRDefault="00942411" w:rsidP="00942411">
      <w:pPr>
        <w:pStyle w:val="berschrift2"/>
      </w:pPr>
      <w:bookmarkStart w:id="95" w:name="_Toc394567616"/>
      <w:r>
        <w:t>Version history</w:t>
      </w:r>
      <w:bookmarkEnd w:id="95"/>
    </w:p>
    <w:p w:rsidR="0055585B" w:rsidRDefault="0055585B" w:rsidP="0055585B">
      <w:r>
        <w:t>Table: Version numbers of ecosystem map</w:t>
      </w:r>
    </w:p>
    <w:tbl>
      <w:tblPr>
        <w:tblStyle w:val="Tabellenraster"/>
        <w:tblW w:w="0" w:type="auto"/>
        <w:tblLook w:val="04A0" w:firstRow="1" w:lastRow="0" w:firstColumn="1" w:lastColumn="0" w:noHBand="0" w:noVBand="1"/>
      </w:tblPr>
      <w:tblGrid>
        <w:gridCol w:w="1144"/>
        <w:gridCol w:w="2303"/>
        <w:gridCol w:w="1808"/>
        <w:gridCol w:w="3685"/>
      </w:tblGrid>
      <w:tr w:rsidR="0055585B" w:rsidTr="005D61A9">
        <w:tc>
          <w:tcPr>
            <w:tcW w:w="1144" w:type="dxa"/>
            <w:shd w:val="clear" w:color="auto" w:fill="FFC000"/>
          </w:tcPr>
          <w:p w:rsidR="0055585B" w:rsidRDefault="0055585B" w:rsidP="0055585B">
            <w:r>
              <w:t>Version</w:t>
            </w:r>
          </w:p>
        </w:tc>
        <w:tc>
          <w:tcPr>
            <w:tcW w:w="2303" w:type="dxa"/>
            <w:shd w:val="clear" w:color="auto" w:fill="FFC000"/>
          </w:tcPr>
          <w:p w:rsidR="0055585B" w:rsidRDefault="0055585B" w:rsidP="0055585B">
            <w:r>
              <w:t>Description</w:t>
            </w:r>
          </w:p>
        </w:tc>
        <w:tc>
          <w:tcPr>
            <w:tcW w:w="1808" w:type="dxa"/>
            <w:shd w:val="clear" w:color="auto" w:fill="FFC000"/>
          </w:tcPr>
          <w:p w:rsidR="0055585B" w:rsidRDefault="0055585B" w:rsidP="0055585B">
            <w:r>
              <w:t>Date</w:t>
            </w:r>
          </w:p>
        </w:tc>
        <w:tc>
          <w:tcPr>
            <w:tcW w:w="3685" w:type="dxa"/>
            <w:shd w:val="clear" w:color="auto" w:fill="FFC000"/>
          </w:tcPr>
          <w:p w:rsidR="0055585B" w:rsidRDefault="0055585B" w:rsidP="0055585B">
            <w:r>
              <w:t>Comments</w:t>
            </w:r>
          </w:p>
        </w:tc>
      </w:tr>
      <w:tr w:rsidR="0055585B" w:rsidTr="005D61A9">
        <w:tc>
          <w:tcPr>
            <w:tcW w:w="1144" w:type="dxa"/>
          </w:tcPr>
          <w:p w:rsidR="0055585B" w:rsidRDefault="0055585B" w:rsidP="004C7032">
            <w:r>
              <w:t>V 1.1</w:t>
            </w:r>
          </w:p>
        </w:tc>
        <w:tc>
          <w:tcPr>
            <w:tcW w:w="2303" w:type="dxa"/>
          </w:tcPr>
          <w:p w:rsidR="0055585B" w:rsidRDefault="0055585B" w:rsidP="004C7032">
            <w:r>
              <w:t>First draft map</w:t>
            </w:r>
          </w:p>
        </w:tc>
        <w:tc>
          <w:tcPr>
            <w:tcW w:w="1808" w:type="dxa"/>
          </w:tcPr>
          <w:p w:rsidR="0055585B" w:rsidRPr="0055585B" w:rsidRDefault="0055585B" w:rsidP="0055585B">
            <w:r>
              <w:t xml:space="preserve">6. </w:t>
            </w:r>
            <w:r w:rsidRPr="0055585B">
              <w:t>Oct. 2013</w:t>
            </w:r>
          </w:p>
        </w:tc>
        <w:tc>
          <w:tcPr>
            <w:tcW w:w="3685" w:type="dxa"/>
          </w:tcPr>
          <w:p w:rsidR="0055585B" w:rsidRDefault="0055585B" w:rsidP="004C7032">
            <w:r>
              <w:t>Errors due to overlap of classes, aggregated CODE values not correct</w:t>
            </w:r>
          </w:p>
        </w:tc>
      </w:tr>
      <w:tr w:rsidR="0055585B" w:rsidTr="005D61A9">
        <w:tc>
          <w:tcPr>
            <w:tcW w:w="1144" w:type="dxa"/>
          </w:tcPr>
          <w:p w:rsidR="0055585B" w:rsidRDefault="008D2925" w:rsidP="0055585B">
            <w:r>
              <w:t>V 1.3</w:t>
            </w:r>
          </w:p>
        </w:tc>
        <w:tc>
          <w:tcPr>
            <w:tcW w:w="2303" w:type="dxa"/>
          </w:tcPr>
          <w:p w:rsidR="0055585B" w:rsidRDefault="0055585B" w:rsidP="00972658">
            <w:r>
              <w:t>First quality checked results</w:t>
            </w:r>
          </w:p>
        </w:tc>
        <w:tc>
          <w:tcPr>
            <w:tcW w:w="1808" w:type="dxa"/>
          </w:tcPr>
          <w:p w:rsidR="0055585B" w:rsidRDefault="008D2925" w:rsidP="0055585B">
            <w:r>
              <w:t>25.</w:t>
            </w:r>
            <w:r w:rsidR="0055585B">
              <w:t xml:space="preserve"> October 2013</w:t>
            </w:r>
          </w:p>
        </w:tc>
        <w:tc>
          <w:tcPr>
            <w:tcW w:w="3685" w:type="dxa"/>
          </w:tcPr>
          <w:p w:rsidR="008D2925" w:rsidRDefault="008D2925" w:rsidP="0055585B">
            <w:r>
              <w:t>First wall-to-wall map, main errors removed;</w:t>
            </w:r>
          </w:p>
          <w:p w:rsidR="0055585B" w:rsidRDefault="008D2925" w:rsidP="0055585B">
            <w:r>
              <w:t>Consultation meeting with Lubos Halada</w:t>
            </w:r>
          </w:p>
        </w:tc>
      </w:tr>
      <w:tr w:rsidR="00336804" w:rsidTr="005D61A9">
        <w:tc>
          <w:tcPr>
            <w:tcW w:w="1144" w:type="dxa"/>
          </w:tcPr>
          <w:p w:rsidR="00336804" w:rsidRDefault="00336804" w:rsidP="001F442C">
            <w:r>
              <w:t>V 1.4</w:t>
            </w:r>
          </w:p>
        </w:tc>
        <w:tc>
          <w:tcPr>
            <w:tcW w:w="2303" w:type="dxa"/>
          </w:tcPr>
          <w:p w:rsidR="00336804" w:rsidRDefault="00336804" w:rsidP="001F442C">
            <w:r>
              <w:t>Inclusion of Greece</w:t>
            </w:r>
          </w:p>
        </w:tc>
        <w:tc>
          <w:tcPr>
            <w:tcW w:w="1808" w:type="dxa"/>
          </w:tcPr>
          <w:p w:rsidR="00336804" w:rsidRDefault="00336804" w:rsidP="001F442C">
            <w:r>
              <w:t>3. December 2013</w:t>
            </w:r>
          </w:p>
        </w:tc>
        <w:tc>
          <w:tcPr>
            <w:tcW w:w="3685" w:type="dxa"/>
          </w:tcPr>
          <w:p w:rsidR="00336804" w:rsidRDefault="00336804" w:rsidP="001F442C">
            <w:r>
              <w:t xml:space="preserve">Greece included with CLC 2000, refinement of thematic rules, </w:t>
            </w:r>
          </w:p>
        </w:tc>
      </w:tr>
      <w:tr w:rsidR="005D61A9" w:rsidRPr="005D61A9" w:rsidTr="005D61A9">
        <w:tc>
          <w:tcPr>
            <w:tcW w:w="1144" w:type="dxa"/>
          </w:tcPr>
          <w:p w:rsidR="005D61A9" w:rsidRPr="005D61A9" w:rsidRDefault="005D61A9" w:rsidP="008A048C">
            <w:pPr>
              <w:rPr>
                <w:b/>
              </w:rPr>
            </w:pPr>
            <w:r w:rsidRPr="005D61A9">
              <w:rPr>
                <w:b/>
              </w:rPr>
              <w:t>V 2.0</w:t>
            </w:r>
          </w:p>
        </w:tc>
        <w:tc>
          <w:tcPr>
            <w:tcW w:w="2303" w:type="dxa"/>
          </w:tcPr>
          <w:p w:rsidR="005D61A9" w:rsidRPr="005D61A9" w:rsidRDefault="005D61A9" w:rsidP="008A048C">
            <w:pPr>
              <w:rPr>
                <w:b/>
              </w:rPr>
            </w:pPr>
            <w:r w:rsidRPr="005D61A9">
              <w:rPr>
                <w:b/>
              </w:rPr>
              <w:t>Complete update</w:t>
            </w:r>
          </w:p>
        </w:tc>
        <w:tc>
          <w:tcPr>
            <w:tcW w:w="1808" w:type="dxa"/>
          </w:tcPr>
          <w:p w:rsidR="005D61A9" w:rsidRPr="005D61A9" w:rsidRDefault="005D61A9" w:rsidP="008A048C">
            <w:pPr>
              <w:rPr>
                <w:b/>
              </w:rPr>
            </w:pPr>
            <w:r w:rsidRPr="005D61A9">
              <w:rPr>
                <w:b/>
              </w:rPr>
              <w:t>31. July 2014</w:t>
            </w:r>
          </w:p>
        </w:tc>
        <w:tc>
          <w:tcPr>
            <w:tcW w:w="3685" w:type="dxa"/>
          </w:tcPr>
          <w:p w:rsidR="005D61A9" w:rsidRPr="005D61A9" w:rsidRDefault="005D61A9" w:rsidP="008A048C">
            <w:pPr>
              <w:rPr>
                <w:b/>
              </w:rPr>
            </w:pPr>
            <w:r w:rsidRPr="005D61A9">
              <w:rPr>
                <w:b/>
              </w:rPr>
              <w:t>New Art. 17 data form 2013 report included, WFD-data included, adapted rule set</w:t>
            </w:r>
          </w:p>
        </w:tc>
      </w:tr>
      <w:tr w:rsidR="005D61A9" w:rsidRPr="005D61A9" w:rsidTr="00312256">
        <w:tc>
          <w:tcPr>
            <w:tcW w:w="3447" w:type="dxa"/>
            <w:gridSpan w:val="2"/>
          </w:tcPr>
          <w:p w:rsidR="005D61A9" w:rsidRPr="005D61A9" w:rsidRDefault="005D61A9" w:rsidP="00E46FAB">
            <w:pPr>
              <w:rPr>
                <w:highlight w:val="yellow"/>
              </w:rPr>
            </w:pPr>
            <w:r w:rsidRPr="005D61A9">
              <w:rPr>
                <w:highlight w:val="yellow"/>
              </w:rPr>
              <w:lastRenderedPageBreak/>
              <w:t>Upcoming version</w:t>
            </w:r>
          </w:p>
        </w:tc>
        <w:tc>
          <w:tcPr>
            <w:tcW w:w="1808" w:type="dxa"/>
          </w:tcPr>
          <w:p w:rsidR="005D61A9" w:rsidRPr="005D61A9" w:rsidRDefault="005D61A9" w:rsidP="00E46FAB">
            <w:pPr>
              <w:rPr>
                <w:highlight w:val="yellow"/>
              </w:rPr>
            </w:pPr>
          </w:p>
        </w:tc>
        <w:tc>
          <w:tcPr>
            <w:tcW w:w="3685" w:type="dxa"/>
          </w:tcPr>
          <w:p w:rsidR="005D61A9" w:rsidRPr="005D61A9" w:rsidRDefault="005D61A9" w:rsidP="00E46FAB">
            <w:pPr>
              <w:rPr>
                <w:highlight w:val="yellow"/>
              </w:rPr>
            </w:pPr>
          </w:p>
        </w:tc>
      </w:tr>
      <w:tr w:rsidR="005D61A9" w:rsidRPr="005D61A9" w:rsidTr="008A048C">
        <w:tc>
          <w:tcPr>
            <w:tcW w:w="1144" w:type="dxa"/>
          </w:tcPr>
          <w:p w:rsidR="005D61A9" w:rsidRPr="005D61A9" w:rsidRDefault="005D61A9" w:rsidP="008A048C">
            <w:pPr>
              <w:rPr>
                <w:highlight w:val="yellow"/>
              </w:rPr>
            </w:pPr>
            <w:r w:rsidRPr="005D61A9">
              <w:rPr>
                <w:highlight w:val="yellow"/>
              </w:rPr>
              <w:t>V 2.1</w:t>
            </w:r>
          </w:p>
        </w:tc>
        <w:tc>
          <w:tcPr>
            <w:tcW w:w="2303" w:type="dxa"/>
          </w:tcPr>
          <w:p w:rsidR="005D61A9" w:rsidRPr="005D61A9" w:rsidRDefault="005D61A9" w:rsidP="008A048C">
            <w:pPr>
              <w:rPr>
                <w:highlight w:val="yellow"/>
              </w:rPr>
            </w:pPr>
            <w:r w:rsidRPr="005D61A9">
              <w:rPr>
                <w:highlight w:val="yellow"/>
              </w:rPr>
              <w:t>Final map 2014</w:t>
            </w:r>
          </w:p>
        </w:tc>
        <w:tc>
          <w:tcPr>
            <w:tcW w:w="1808" w:type="dxa"/>
          </w:tcPr>
          <w:p w:rsidR="005D61A9" w:rsidRPr="005D61A9" w:rsidRDefault="005D61A9" w:rsidP="008A048C">
            <w:pPr>
              <w:rPr>
                <w:highlight w:val="yellow"/>
              </w:rPr>
            </w:pPr>
            <w:r w:rsidRPr="005D61A9">
              <w:rPr>
                <w:highlight w:val="yellow"/>
              </w:rPr>
              <w:t>Tentative date: 30. August 2014</w:t>
            </w:r>
          </w:p>
        </w:tc>
        <w:tc>
          <w:tcPr>
            <w:tcW w:w="3685" w:type="dxa"/>
          </w:tcPr>
          <w:p w:rsidR="005D61A9" w:rsidRPr="005D61A9" w:rsidRDefault="005D61A9" w:rsidP="008A048C">
            <w:r w:rsidRPr="005D61A9">
              <w:rPr>
                <w:highlight w:val="yellow"/>
              </w:rPr>
              <w:t>Integration of marine ecosystem types in one dataset</w:t>
            </w:r>
          </w:p>
        </w:tc>
      </w:tr>
    </w:tbl>
    <w:p w:rsidR="0055585B" w:rsidRDefault="0055585B" w:rsidP="0055585B"/>
    <w:p w:rsidR="0055585B" w:rsidRDefault="0055585B" w:rsidP="0055585B"/>
    <w:p w:rsidR="0055585B" w:rsidRPr="0055585B" w:rsidRDefault="0055585B" w:rsidP="0055585B"/>
    <w:p w:rsidR="00972FC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96" w:name="_Toc368563444"/>
      <w:bookmarkStart w:id="97" w:name="_Toc394567617"/>
      <w:r w:rsidRPr="009F220D">
        <w:rPr>
          <w:rFonts w:asciiTheme="minorHAnsi" w:hAnsiTheme="minorHAnsi" w:cstheme="minorHAnsi"/>
        </w:rPr>
        <w:t>Map</w:t>
      </w:r>
      <w:bookmarkEnd w:id="96"/>
      <w:r w:rsidR="001F6F33">
        <w:rPr>
          <w:rFonts w:asciiTheme="minorHAnsi" w:hAnsiTheme="minorHAnsi" w:cstheme="minorHAnsi"/>
        </w:rPr>
        <w:t xml:space="preserve"> of ecosystem types</w:t>
      </w:r>
      <w:bookmarkEnd w:id="97"/>
    </w:p>
    <w:p w:rsidR="001F6F33" w:rsidRDefault="001F6F33" w:rsidP="001F6F33">
      <w:r>
        <w:t>Dominating EUNIS Level 2 type within 100*100m Grid.</w:t>
      </w:r>
    </w:p>
    <w:p w:rsidR="00222514" w:rsidRPr="001F6F33" w:rsidRDefault="00222514" w:rsidP="001F6F33">
      <w:r>
        <w:rPr>
          <w:noProof/>
          <w:lang w:val="de-DE" w:eastAsia="de-DE"/>
        </w:rPr>
        <w:drawing>
          <wp:inline distT="0" distB="0" distL="0" distR="0" wp14:anchorId="43B52714" wp14:editId="75CA72B7">
            <wp:extent cx="5760720" cy="4106488"/>
            <wp:effectExtent l="0" t="0" r="0" b="8890"/>
            <wp:docPr id="15361" name="Grafik 15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60720" cy="4106488"/>
                    </a:xfrm>
                    <a:prstGeom prst="rect">
                      <a:avLst/>
                    </a:prstGeom>
                  </pic:spPr>
                </pic:pic>
              </a:graphicData>
            </a:graphic>
          </wp:inline>
        </w:drawing>
      </w:r>
    </w:p>
    <w:p w:rsidR="008D2925" w:rsidRPr="008D2925" w:rsidRDefault="008D2925" w:rsidP="008D2925"/>
    <w:p w:rsidR="00972FC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98" w:name="_Toc368563445"/>
      <w:bookmarkStart w:id="99" w:name="_Toc394567618"/>
      <w:r w:rsidRPr="009F220D">
        <w:rPr>
          <w:rFonts w:asciiTheme="minorHAnsi" w:hAnsiTheme="minorHAnsi" w:cstheme="minorHAnsi"/>
        </w:rPr>
        <w:t>Statistic</w:t>
      </w:r>
      <w:bookmarkEnd w:id="98"/>
      <w:bookmarkEnd w:id="99"/>
    </w:p>
    <w:p w:rsidR="00635808" w:rsidRDefault="00635808" w:rsidP="00635808">
      <w:r>
        <w:t>Area coverage in [km2] for EUNIS Level 2 classes within EEA 39</w:t>
      </w:r>
      <w:r w:rsidR="00E46FAB">
        <w:t xml:space="preserve"> countries</w:t>
      </w:r>
      <w:r>
        <w:t>.</w:t>
      </w:r>
      <w:r w:rsidR="006F7BED">
        <w:t xml:space="preserve"> </w:t>
      </w:r>
      <w:r w:rsidR="006F7BED" w:rsidRPr="006F7BED">
        <w:rPr>
          <w:highlight w:val="yellow"/>
        </w:rPr>
        <w:t>[TO BE INSERTED in FINAL REPORT, August 2014]</w:t>
      </w:r>
      <w:r w:rsidR="006F7BED">
        <w:t xml:space="preserve"> </w:t>
      </w:r>
      <w:r>
        <w:t xml:space="preserve"> For detailed country statistics see Annex.</w:t>
      </w:r>
    </w:p>
    <w:tbl>
      <w:tblPr>
        <w:tblW w:w="9886" w:type="dxa"/>
        <w:tblInd w:w="-497" w:type="dxa"/>
        <w:tblCellMar>
          <w:left w:w="70" w:type="dxa"/>
          <w:right w:w="70" w:type="dxa"/>
        </w:tblCellMar>
        <w:tblLook w:val="04A0" w:firstRow="1" w:lastRow="0" w:firstColumn="1" w:lastColumn="0" w:noHBand="0" w:noVBand="1"/>
      </w:tblPr>
      <w:tblGrid>
        <w:gridCol w:w="567"/>
        <w:gridCol w:w="2261"/>
        <w:gridCol w:w="599"/>
        <w:gridCol w:w="3843"/>
        <w:gridCol w:w="1253"/>
        <w:gridCol w:w="1363"/>
      </w:tblGrid>
      <w:tr w:rsidR="00D8285C" w:rsidRPr="00D8285C" w:rsidTr="006F7BED">
        <w:trPr>
          <w:trHeight w:val="600"/>
        </w:trPr>
        <w:tc>
          <w:tcPr>
            <w:tcW w:w="567" w:type="dxa"/>
            <w:tcBorders>
              <w:top w:val="single" w:sz="4" w:space="0" w:color="auto"/>
              <w:left w:val="nil"/>
              <w:bottom w:val="nil"/>
              <w:right w:val="single" w:sz="4" w:space="0" w:color="auto"/>
            </w:tcBorders>
            <w:shd w:val="clear" w:color="000000" w:fill="FFC000"/>
            <w:noWrap/>
          </w:tcPr>
          <w:p w:rsidR="00D8285C" w:rsidRPr="006F7BED" w:rsidRDefault="00D8285C" w:rsidP="00D8285C">
            <w:pPr>
              <w:spacing w:after="0" w:line="240" w:lineRule="auto"/>
              <w:jc w:val="center"/>
              <w:rPr>
                <w:rFonts w:cs="Calibri"/>
                <w:color w:val="000000"/>
                <w:szCs w:val="22"/>
                <w:lang w:eastAsia="de-DE"/>
              </w:rPr>
            </w:pPr>
          </w:p>
        </w:tc>
        <w:tc>
          <w:tcPr>
            <w:tcW w:w="2261" w:type="dxa"/>
            <w:tcBorders>
              <w:top w:val="single" w:sz="4" w:space="0" w:color="auto"/>
              <w:left w:val="nil"/>
              <w:bottom w:val="nil"/>
              <w:right w:val="single" w:sz="4" w:space="0" w:color="auto"/>
            </w:tcBorders>
            <w:shd w:val="clear" w:color="000000" w:fill="FFC000"/>
          </w:tcPr>
          <w:p w:rsidR="00D8285C" w:rsidRPr="006F7BED" w:rsidRDefault="00D8285C" w:rsidP="00D8285C">
            <w:pPr>
              <w:spacing w:after="0" w:line="240" w:lineRule="auto"/>
              <w:rPr>
                <w:rFonts w:cs="Calibri"/>
                <w:color w:val="000000"/>
                <w:szCs w:val="22"/>
                <w:lang w:eastAsia="de-DE"/>
              </w:rPr>
            </w:pPr>
          </w:p>
        </w:tc>
        <w:tc>
          <w:tcPr>
            <w:tcW w:w="599" w:type="dxa"/>
            <w:tcBorders>
              <w:top w:val="single" w:sz="4" w:space="0" w:color="auto"/>
              <w:left w:val="nil"/>
              <w:bottom w:val="nil"/>
              <w:right w:val="single" w:sz="4" w:space="0" w:color="auto"/>
            </w:tcBorders>
            <w:shd w:val="clear" w:color="000000" w:fill="FFC000"/>
            <w:noWrap/>
          </w:tcPr>
          <w:p w:rsidR="00D8285C" w:rsidRPr="006F7BED" w:rsidRDefault="00D8285C" w:rsidP="00D8285C">
            <w:pPr>
              <w:spacing w:after="0" w:line="240" w:lineRule="auto"/>
              <w:jc w:val="center"/>
              <w:rPr>
                <w:rFonts w:cs="Calibri"/>
                <w:color w:val="000000"/>
                <w:szCs w:val="22"/>
                <w:lang w:eastAsia="de-DE"/>
              </w:rPr>
            </w:pPr>
          </w:p>
        </w:tc>
        <w:tc>
          <w:tcPr>
            <w:tcW w:w="3843" w:type="dxa"/>
            <w:tcBorders>
              <w:top w:val="single" w:sz="4" w:space="0" w:color="auto"/>
              <w:left w:val="nil"/>
              <w:bottom w:val="nil"/>
              <w:right w:val="single" w:sz="4" w:space="0" w:color="auto"/>
            </w:tcBorders>
            <w:shd w:val="clear" w:color="000000" w:fill="FFC000"/>
          </w:tcPr>
          <w:p w:rsidR="00D8285C" w:rsidRPr="006F7BED" w:rsidRDefault="00D8285C" w:rsidP="00D8285C">
            <w:pPr>
              <w:spacing w:after="0" w:line="240" w:lineRule="auto"/>
              <w:rPr>
                <w:rFonts w:cs="Calibri"/>
                <w:color w:val="000000"/>
                <w:szCs w:val="22"/>
                <w:lang w:eastAsia="de-DE"/>
              </w:rPr>
            </w:pPr>
          </w:p>
        </w:tc>
        <w:tc>
          <w:tcPr>
            <w:tcW w:w="1253" w:type="dxa"/>
            <w:tcBorders>
              <w:top w:val="single" w:sz="4" w:space="0" w:color="auto"/>
              <w:left w:val="nil"/>
              <w:bottom w:val="nil"/>
              <w:right w:val="single" w:sz="4" w:space="0" w:color="auto"/>
            </w:tcBorders>
            <w:shd w:val="clear" w:color="000000" w:fill="FFC000"/>
          </w:tcPr>
          <w:p w:rsidR="00D8285C" w:rsidRPr="006F7BED" w:rsidRDefault="00D8285C" w:rsidP="00D8285C">
            <w:pPr>
              <w:spacing w:after="0" w:line="240" w:lineRule="auto"/>
              <w:jc w:val="center"/>
              <w:rPr>
                <w:rFonts w:cs="Calibri"/>
                <w:color w:val="000000"/>
                <w:szCs w:val="22"/>
                <w:lang w:eastAsia="de-DE"/>
              </w:rPr>
            </w:pPr>
          </w:p>
        </w:tc>
        <w:tc>
          <w:tcPr>
            <w:tcW w:w="1363" w:type="dxa"/>
            <w:tcBorders>
              <w:top w:val="single" w:sz="4" w:space="0" w:color="auto"/>
              <w:left w:val="nil"/>
              <w:bottom w:val="nil"/>
              <w:right w:val="single" w:sz="4" w:space="0" w:color="auto"/>
            </w:tcBorders>
            <w:shd w:val="clear" w:color="000000" w:fill="FFC000"/>
            <w:noWrap/>
          </w:tcPr>
          <w:p w:rsidR="00D8285C" w:rsidRPr="006F7BED" w:rsidRDefault="00D8285C" w:rsidP="00D8285C">
            <w:pPr>
              <w:spacing w:after="0" w:line="240" w:lineRule="auto"/>
              <w:jc w:val="center"/>
              <w:rPr>
                <w:rFonts w:cs="Calibri"/>
                <w:color w:val="000000"/>
                <w:szCs w:val="22"/>
                <w:lang w:eastAsia="de-DE"/>
              </w:rPr>
            </w:pPr>
          </w:p>
        </w:tc>
      </w:tr>
      <w:tr w:rsidR="00D8285C" w:rsidRPr="00D8285C" w:rsidTr="006F7BED">
        <w:trPr>
          <w:trHeight w:val="300"/>
        </w:trPr>
        <w:tc>
          <w:tcPr>
            <w:tcW w:w="567" w:type="dxa"/>
            <w:tcBorders>
              <w:top w:val="single" w:sz="4" w:space="0" w:color="auto"/>
              <w:left w:val="nil"/>
              <w:bottom w:val="nil"/>
              <w:right w:val="nil"/>
            </w:tcBorders>
            <w:shd w:val="clear" w:color="000000" w:fill="D9D9D9"/>
            <w:noWrap/>
          </w:tcPr>
          <w:p w:rsidR="00D8285C" w:rsidRPr="006F7BED" w:rsidRDefault="00D8285C" w:rsidP="00D8285C">
            <w:pPr>
              <w:spacing w:after="0" w:line="240" w:lineRule="auto"/>
              <w:jc w:val="center"/>
              <w:rPr>
                <w:rFonts w:cs="Calibri"/>
                <w:color w:val="000000"/>
                <w:szCs w:val="22"/>
                <w:lang w:eastAsia="de-DE"/>
              </w:rPr>
            </w:pPr>
          </w:p>
        </w:tc>
        <w:tc>
          <w:tcPr>
            <w:tcW w:w="2261" w:type="dxa"/>
            <w:tcBorders>
              <w:top w:val="single" w:sz="4" w:space="0" w:color="auto"/>
              <w:left w:val="nil"/>
              <w:bottom w:val="nil"/>
              <w:right w:val="nil"/>
            </w:tcBorders>
            <w:shd w:val="clear" w:color="000000" w:fill="D9D9D9"/>
          </w:tcPr>
          <w:p w:rsidR="00D8285C" w:rsidRPr="006F7BED" w:rsidRDefault="00D8285C" w:rsidP="00D8285C">
            <w:pPr>
              <w:spacing w:after="0" w:line="240" w:lineRule="auto"/>
              <w:rPr>
                <w:rFonts w:cs="Calibri"/>
                <w:color w:val="000000"/>
                <w:szCs w:val="22"/>
                <w:lang w:eastAsia="de-DE"/>
              </w:rPr>
            </w:pPr>
          </w:p>
        </w:tc>
        <w:tc>
          <w:tcPr>
            <w:tcW w:w="599" w:type="dxa"/>
            <w:tcBorders>
              <w:top w:val="single" w:sz="4" w:space="0" w:color="auto"/>
              <w:left w:val="nil"/>
              <w:bottom w:val="nil"/>
              <w:right w:val="single" w:sz="4" w:space="0" w:color="auto"/>
            </w:tcBorders>
            <w:shd w:val="clear" w:color="000000" w:fill="D9D9D9"/>
            <w:noWrap/>
          </w:tcPr>
          <w:p w:rsidR="00D8285C" w:rsidRPr="006F7BED" w:rsidRDefault="00D8285C" w:rsidP="00D8285C">
            <w:pPr>
              <w:spacing w:after="0" w:line="240" w:lineRule="auto"/>
              <w:jc w:val="center"/>
              <w:rPr>
                <w:rFonts w:cs="Calibri"/>
                <w:color w:val="000000"/>
                <w:szCs w:val="22"/>
                <w:lang w:eastAsia="de-DE"/>
              </w:rPr>
            </w:pPr>
          </w:p>
        </w:tc>
        <w:tc>
          <w:tcPr>
            <w:tcW w:w="3843" w:type="dxa"/>
            <w:tcBorders>
              <w:top w:val="single" w:sz="4" w:space="0" w:color="auto"/>
              <w:left w:val="nil"/>
              <w:bottom w:val="single" w:sz="4" w:space="0" w:color="auto"/>
              <w:right w:val="single" w:sz="4" w:space="0" w:color="auto"/>
            </w:tcBorders>
            <w:shd w:val="clear" w:color="000000" w:fill="D9D9D9"/>
          </w:tcPr>
          <w:p w:rsidR="00D8285C" w:rsidRPr="006F7BED" w:rsidRDefault="00D8285C" w:rsidP="00D8285C">
            <w:pPr>
              <w:spacing w:after="0" w:line="240" w:lineRule="auto"/>
              <w:jc w:val="center"/>
              <w:rPr>
                <w:rFonts w:cs="Calibri"/>
                <w:b/>
                <w:bCs/>
                <w:color w:val="000000"/>
                <w:szCs w:val="22"/>
                <w:lang w:eastAsia="de-DE"/>
              </w:rPr>
            </w:pPr>
          </w:p>
        </w:tc>
        <w:tc>
          <w:tcPr>
            <w:tcW w:w="1253" w:type="dxa"/>
            <w:tcBorders>
              <w:top w:val="single" w:sz="4" w:space="0" w:color="auto"/>
              <w:left w:val="nil"/>
              <w:bottom w:val="single" w:sz="4" w:space="0" w:color="auto"/>
              <w:right w:val="single" w:sz="4" w:space="0" w:color="auto"/>
            </w:tcBorders>
            <w:shd w:val="clear" w:color="000000" w:fill="D9D9D9"/>
          </w:tcPr>
          <w:p w:rsidR="00D8285C" w:rsidRPr="006F7BED" w:rsidRDefault="00D8285C" w:rsidP="00D8285C">
            <w:pPr>
              <w:spacing w:after="0" w:line="240" w:lineRule="auto"/>
              <w:jc w:val="center"/>
              <w:rPr>
                <w:rFonts w:cs="Calibri"/>
                <w:b/>
                <w:bCs/>
                <w:color w:val="000000"/>
                <w:szCs w:val="22"/>
                <w:lang w:eastAsia="de-DE"/>
              </w:rPr>
            </w:pPr>
          </w:p>
        </w:tc>
        <w:tc>
          <w:tcPr>
            <w:tcW w:w="1363" w:type="dxa"/>
            <w:tcBorders>
              <w:top w:val="single" w:sz="4" w:space="0" w:color="auto"/>
              <w:left w:val="nil"/>
              <w:bottom w:val="single" w:sz="4" w:space="0" w:color="auto"/>
              <w:right w:val="single" w:sz="4" w:space="0" w:color="auto"/>
            </w:tcBorders>
            <w:shd w:val="clear" w:color="000000" w:fill="D9D9D9"/>
            <w:noWrap/>
          </w:tcPr>
          <w:p w:rsidR="00D8285C" w:rsidRPr="006F7BED" w:rsidRDefault="00D8285C" w:rsidP="00D8285C">
            <w:pPr>
              <w:spacing w:after="0" w:line="240" w:lineRule="auto"/>
              <w:jc w:val="center"/>
              <w:rPr>
                <w:rFonts w:cs="Calibri"/>
                <w:b/>
                <w:bCs/>
                <w:color w:val="000000"/>
                <w:szCs w:val="22"/>
                <w:lang w:eastAsia="de-DE"/>
              </w:rPr>
            </w:pPr>
          </w:p>
        </w:tc>
      </w:tr>
      <w:tr w:rsidR="00D8285C" w:rsidRPr="00D8285C" w:rsidTr="006F7BED">
        <w:trPr>
          <w:trHeight w:val="315"/>
        </w:trPr>
        <w:tc>
          <w:tcPr>
            <w:tcW w:w="567" w:type="dxa"/>
            <w:tcBorders>
              <w:top w:val="nil"/>
              <w:left w:val="nil"/>
              <w:bottom w:val="double" w:sz="6" w:space="0" w:color="auto"/>
              <w:right w:val="nil"/>
            </w:tcBorders>
            <w:shd w:val="clear" w:color="000000" w:fill="D9D9D9"/>
            <w:noWrap/>
          </w:tcPr>
          <w:p w:rsidR="00D8285C" w:rsidRPr="006F7BED" w:rsidRDefault="00D8285C" w:rsidP="00D8285C">
            <w:pPr>
              <w:spacing w:after="0" w:line="240" w:lineRule="auto"/>
              <w:jc w:val="center"/>
              <w:rPr>
                <w:rFonts w:cs="Calibri"/>
                <w:color w:val="000000"/>
                <w:szCs w:val="22"/>
                <w:lang w:eastAsia="de-DE"/>
              </w:rPr>
            </w:pPr>
          </w:p>
        </w:tc>
        <w:tc>
          <w:tcPr>
            <w:tcW w:w="2261" w:type="dxa"/>
            <w:tcBorders>
              <w:top w:val="nil"/>
              <w:left w:val="nil"/>
              <w:bottom w:val="double" w:sz="6" w:space="0" w:color="auto"/>
              <w:right w:val="nil"/>
            </w:tcBorders>
            <w:shd w:val="clear" w:color="000000" w:fill="D9D9D9"/>
          </w:tcPr>
          <w:p w:rsidR="00D8285C" w:rsidRPr="006F7BED" w:rsidRDefault="00D8285C" w:rsidP="00D8285C">
            <w:pPr>
              <w:spacing w:after="0" w:line="240" w:lineRule="auto"/>
              <w:rPr>
                <w:rFonts w:cs="Calibri"/>
                <w:color w:val="000000"/>
                <w:szCs w:val="22"/>
                <w:lang w:eastAsia="de-DE"/>
              </w:rPr>
            </w:pPr>
          </w:p>
        </w:tc>
        <w:tc>
          <w:tcPr>
            <w:tcW w:w="599" w:type="dxa"/>
            <w:tcBorders>
              <w:top w:val="nil"/>
              <w:left w:val="nil"/>
              <w:bottom w:val="double" w:sz="6" w:space="0" w:color="auto"/>
              <w:right w:val="single" w:sz="4" w:space="0" w:color="auto"/>
            </w:tcBorders>
            <w:shd w:val="clear" w:color="000000" w:fill="D9D9D9"/>
            <w:noWrap/>
          </w:tcPr>
          <w:p w:rsidR="00D8285C" w:rsidRPr="006F7BED" w:rsidRDefault="00D8285C" w:rsidP="00D8285C">
            <w:pPr>
              <w:spacing w:after="0" w:line="240" w:lineRule="auto"/>
              <w:jc w:val="center"/>
              <w:rPr>
                <w:rFonts w:cs="Calibri"/>
                <w:color w:val="000000"/>
                <w:szCs w:val="22"/>
                <w:lang w:eastAsia="de-DE"/>
              </w:rPr>
            </w:pPr>
          </w:p>
        </w:tc>
        <w:tc>
          <w:tcPr>
            <w:tcW w:w="3843" w:type="dxa"/>
            <w:tcBorders>
              <w:top w:val="nil"/>
              <w:left w:val="nil"/>
              <w:bottom w:val="double" w:sz="6" w:space="0" w:color="auto"/>
              <w:right w:val="single" w:sz="4" w:space="0" w:color="auto"/>
            </w:tcBorders>
            <w:shd w:val="clear" w:color="000000" w:fill="D9D9D9"/>
          </w:tcPr>
          <w:p w:rsidR="00D8285C" w:rsidRPr="006F7BED" w:rsidRDefault="00D8285C" w:rsidP="00D8285C">
            <w:pPr>
              <w:spacing w:after="0" w:line="240" w:lineRule="auto"/>
              <w:jc w:val="center"/>
              <w:rPr>
                <w:rFonts w:cs="Calibri"/>
                <w:color w:val="000000"/>
                <w:szCs w:val="22"/>
                <w:lang w:eastAsia="de-DE"/>
              </w:rPr>
            </w:pPr>
          </w:p>
        </w:tc>
        <w:tc>
          <w:tcPr>
            <w:tcW w:w="1253" w:type="dxa"/>
            <w:tcBorders>
              <w:top w:val="nil"/>
              <w:left w:val="nil"/>
              <w:bottom w:val="double" w:sz="6" w:space="0" w:color="auto"/>
              <w:right w:val="single" w:sz="4" w:space="0" w:color="auto"/>
            </w:tcBorders>
            <w:shd w:val="clear" w:color="000000" w:fill="D9D9D9"/>
          </w:tcPr>
          <w:p w:rsidR="00D8285C" w:rsidRPr="006F7BED" w:rsidRDefault="00D8285C" w:rsidP="00D8285C">
            <w:pPr>
              <w:spacing w:after="0" w:line="240" w:lineRule="auto"/>
              <w:jc w:val="center"/>
              <w:rPr>
                <w:rFonts w:cs="Calibri"/>
                <w:color w:val="000000"/>
                <w:szCs w:val="22"/>
                <w:lang w:eastAsia="de-DE"/>
              </w:rPr>
            </w:pPr>
          </w:p>
        </w:tc>
        <w:tc>
          <w:tcPr>
            <w:tcW w:w="1363" w:type="dxa"/>
            <w:tcBorders>
              <w:top w:val="nil"/>
              <w:left w:val="nil"/>
              <w:bottom w:val="double" w:sz="6" w:space="0" w:color="auto"/>
              <w:right w:val="single" w:sz="4" w:space="0" w:color="auto"/>
            </w:tcBorders>
            <w:shd w:val="clear" w:color="000000" w:fill="D9D9D9"/>
            <w:noWrap/>
          </w:tcPr>
          <w:p w:rsidR="00D8285C" w:rsidRPr="006F7BED" w:rsidRDefault="00D8285C" w:rsidP="00D8285C">
            <w:pPr>
              <w:spacing w:after="0" w:line="240" w:lineRule="auto"/>
              <w:jc w:val="center"/>
              <w:rPr>
                <w:rFonts w:cs="Calibri"/>
                <w:color w:val="000000"/>
                <w:szCs w:val="22"/>
                <w:lang w:eastAsia="de-DE"/>
              </w:rPr>
            </w:pPr>
          </w:p>
        </w:tc>
      </w:tr>
      <w:tr w:rsidR="00D8285C" w:rsidRPr="00D8285C" w:rsidTr="006F7BED">
        <w:trPr>
          <w:trHeight w:val="315"/>
        </w:trPr>
        <w:tc>
          <w:tcPr>
            <w:tcW w:w="567" w:type="dxa"/>
            <w:tcBorders>
              <w:top w:val="nil"/>
              <w:left w:val="nil"/>
              <w:bottom w:val="single" w:sz="4" w:space="0" w:color="auto"/>
              <w:right w:val="single" w:sz="4" w:space="0" w:color="auto"/>
            </w:tcBorders>
            <w:shd w:val="clear" w:color="auto" w:fill="auto"/>
            <w:noWrap/>
          </w:tcPr>
          <w:p w:rsidR="00D8285C" w:rsidRPr="006F7BED" w:rsidRDefault="00D8285C" w:rsidP="00D8285C">
            <w:pPr>
              <w:spacing w:after="0" w:line="240" w:lineRule="auto"/>
              <w:jc w:val="center"/>
              <w:rPr>
                <w:rFonts w:cs="Calibri"/>
                <w:color w:val="000000"/>
                <w:szCs w:val="22"/>
                <w:lang w:eastAsia="de-DE"/>
              </w:rPr>
            </w:pPr>
          </w:p>
        </w:tc>
        <w:tc>
          <w:tcPr>
            <w:tcW w:w="2261" w:type="dxa"/>
            <w:tcBorders>
              <w:top w:val="nil"/>
              <w:left w:val="single" w:sz="8" w:space="0" w:color="auto"/>
              <w:bottom w:val="nil"/>
              <w:right w:val="single" w:sz="4" w:space="0" w:color="auto"/>
            </w:tcBorders>
            <w:shd w:val="clear" w:color="auto" w:fill="auto"/>
          </w:tcPr>
          <w:p w:rsidR="00D8285C" w:rsidRPr="006F7BED" w:rsidRDefault="00D8285C" w:rsidP="00D8285C">
            <w:pPr>
              <w:spacing w:after="0" w:line="240" w:lineRule="auto"/>
              <w:rPr>
                <w:rFonts w:cs="Calibri"/>
                <w:color w:val="000000"/>
                <w:szCs w:val="22"/>
                <w:lang w:eastAsia="de-DE"/>
              </w:rPr>
            </w:pPr>
          </w:p>
        </w:tc>
        <w:tc>
          <w:tcPr>
            <w:tcW w:w="599" w:type="dxa"/>
            <w:tcBorders>
              <w:top w:val="nil"/>
              <w:left w:val="nil"/>
              <w:bottom w:val="single" w:sz="4" w:space="0" w:color="auto"/>
              <w:right w:val="single" w:sz="4" w:space="0" w:color="auto"/>
            </w:tcBorders>
            <w:shd w:val="clear" w:color="auto" w:fill="auto"/>
            <w:noWrap/>
          </w:tcPr>
          <w:p w:rsidR="00D8285C" w:rsidRPr="006F7BED" w:rsidRDefault="00D8285C" w:rsidP="00D8285C">
            <w:pPr>
              <w:spacing w:after="0" w:line="240" w:lineRule="auto"/>
              <w:jc w:val="center"/>
              <w:rPr>
                <w:rFonts w:cs="Calibri"/>
                <w:color w:val="000000"/>
                <w:szCs w:val="22"/>
                <w:lang w:eastAsia="de-DE"/>
              </w:rPr>
            </w:pPr>
          </w:p>
        </w:tc>
        <w:tc>
          <w:tcPr>
            <w:tcW w:w="3843" w:type="dxa"/>
            <w:tcBorders>
              <w:top w:val="nil"/>
              <w:left w:val="nil"/>
              <w:bottom w:val="single" w:sz="4" w:space="0" w:color="auto"/>
              <w:right w:val="single" w:sz="4" w:space="0" w:color="auto"/>
            </w:tcBorders>
            <w:shd w:val="clear" w:color="auto" w:fill="auto"/>
          </w:tcPr>
          <w:p w:rsidR="00D8285C" w:rsidRPr="00D8285C" w:rsidRDefault="00D8285C" w:rsidP="00D8285C">
            <w:pPr>
              <w:spacing w:after="0" w:line="240" w:lineRule="auto"/>
              <w:rPr>
                <w:rFonts w:cs="Calibri"/>
                <w:color w:val="000000"/>
                <w:szCs w:val="22"/>
                <w:lang w:eastAsia="de-DE"/>
              </w:rPr>
            </w:pPr>
          </w:p>
        </w:tc>
        <w:tc>
          <w:tcPr>
            <w:tcW w:w="1253" w:type="dxa"/>
            <w:tcBorders>
              <w:top w:val="nil"/>
              <w:left w:val="nil"/>
              <w:bottom w:val="single" w:sz="4" w:space="0" w:color="auto"/>
              <w:right w:val="single" w:sz="4" w:space="0" w:color="auto"/>
            </w:tcBorders>
            <w:shd w:val="clear" w:color="auto" w:fill="auto"/>
            <w:noWrap/>
          </w:tcPr>
          <w:p w:rsidR="00D8285C" w:rsidRPr="006F7BED" w:rsidRDefault="00D8285C" w:rsidP="00D8285C">
            <w:pPr>
              <w:spacing w:after="0" w:line="240" w:lineRule="auto"/>
              <w:jc w:val="right"/>
              <w:rPr>
                <w:rFonts w:cs="Calibri"/>
                <w:color w:val="000000"/>
                <w:szCs w:val="22"/>
                <w:lang w:eastAsia="de-DE"/>
              </w:rPr>
            </w:pPr>
          </w:p>
        </w:tc>
        <w:tc>
          <w:tcPr>
            <w:tcW w:w="1363" w:type="dxa"/>
            <w:tcBorders>
              <w:top w:val="nil"/>
              <w:left w:val="nil"/>
              <w:bottom w:val="single" w:sz="4" w:space="0" w:color="auto"/>
              <w:right w:val="single" w:sz="4" w:space="0" w:color="auto"/>
            </w:tcBorders>
            <w:shd w:val="clear" w:color="auto" w:fill="auto"/>
            <w:noWrap/>
          </w:tcPr>
          <w:p w:rsidR="00D8285C" w:rsidRPr="006F7BED" w:rsidRDefault="00D8285C" w:rsidP="00D8285C">
            <w:pPr>
              <w:spacing w:after="0" w:line="240" w:lineRule="auto"/>
              <w:jc w:val="center"/>
              <w:rPr>
                <w:rFonts w:cs="Calibri"/>
                <w:color w:val="000000"/>
                <w:szCs w:val="22"/>
                <w:lang w:eastAsia="de-DE"/>
              </w:rPr>
            </w:pPr>
          </w:p>
        </w:tc>
      </w:tr>
    </w:tbl>
    <w:p w:rsidR="00D8285C" w:rsidRPr="00635808" w:rsidRDefault="00D8285C" w:rsidP="00635808"/>
    <w:p w:rsidR="008D2925" w:rsidRPr="009F220D" w:rsidRDefault="008D2925" w:rsidP="008D2925">
      <w:pPr>
        <w:pStyle w:val="Textkrper"/>
        <w:ind w:left="720"/>
        <w:rPr>
          <w:rFonts w:asciiTheme="minorHAnsi" w:hAnsiTheme="minorHAnsi" w:cstheme="minorHAnsi"/>
        </w:rPr>
      </w:pPr>
    </w:p>
    <w:p w:rsidR="009A3098" w:rsidRDefault="009A3098" w:rsidP="009A3098">
      <w:pPr>
        <w:pStyle w:val="berschrift2"/>
        <w:keepLines w:val="0"/>
        <w:tabs>
          <w:tab w:val="clear" w:pos="720"/>
        </w:tabs>
        <w:spacing w:before="120" w:after="120" w:line="240" w:lineRule="auto"/>
        <w:ind w:left="851" w:hanging="851"/>
        <w:rPr>
          <w:rFonts w:asciiTheme="minorHAnsi" w:hAnsiTheme="minorHAnsi" w:cstheme="minorHAnsi"/>
        </w:rPr>
      </w:pPr>
      <w:bookmarkStart w:id="100" w:name="_Toc394567619"/>
      <w:r>
        <w:rPr>
          <w:rFonts w:asciiTheme="minorHAnsi" w:hAnsiTheme="minorHAnsi" w:cstheme="minorHAnsi"/>
        </w:rPr>
        <w:t>Delivery Files</w:t>
      </w:r>
      <w:bookmarkEnd w:id="100"/>
    </w:p>
    <w:p w:rsidR="00942411" w:rsidRDefault="00E46FAB" w:rsidP="00942411">
      <w:r>
        <w:t>EiONET Forum:</w:t>
      </w:r>
    </w:p>
    <w:p w:rsidR="00D8285C" w:rsidRDefault="0099780A" w:rsidP="00942411">
      <w:hyperlink r:id="rId102" w:history="1">
        <w:r w:rsidR="005D61A9" w:rsidRPr="00C80288">
          <w:rPr>
            <w:rStyle w:val="Hyperlink"/>
          </w:rPr>
          <w:t>http://forum.eionet.europa.eu/etc-sia-consortium/library/2014-subvention/184_1-ecosystem-mapping/milestones/draft-ecosystem-map-july-2014</w:t>
        </w:r>
      </w:hyperlink>
    </w:p>
    <w:p w:rsidR="005D61A9" w:rsidRDefault="005D61A9" w:rsidP="00942411"/>
    <w:p w:rsidR="005D61A9" w:rsidRDefault="005D61A9" w:rsidP="00942411">
      <w:r>
        <w:t>Delivery contains:</w:t>
      </w:r>
    </w:p>
    <w:p w:rsidR="005D61A9" w:rsidRDefault="005D61A9" w:rsidP="005D61A9">
      <w:pPr>
        <w:pStyle w:val="Listenabsatz"/>
        <w:numPr>
          <w:ilvl w:val="0"/>
          <w:numId w:val="37"/>
        </w:numPr>
      </w:pPr>
      <w:r>
        <w:t xml:space="preserve">EXCEL </w:t>
      </w:r>
    </w:p>
    <w:p w:rsidR="005D61A9" w:rsidRDefault="005D61A9" w:rsidP="005D61A9">
      <w:pPr>
        <w:pStyle w:val="Listenabsatz"/>
        <w:numPr>
          <w:ilvl w:val="1"/>
          <w:numId w:val="37"/>
        </w:numPr>
      </w:pPr>
      <w:r>
        <w:t>Includes complete rule set and look-up tables</w:t>
      </w:r>
    </w:p>
    <w:p w:rsidR="005D61A9" w:rsidRDefault="005D61A9" w:rsidP="005D61A9">
      <w:pPr>
        <w:pStyle w:val="Listenabsatz"/>
        <w:ind w:left="1440"/>
      </w:pPr>
    </w:p>
    <w:p w:rsidR="005D61A9" w:rsidRDefault="005D61A9" w:rsidP="005D61A9">
      <w:pPr>
        <w:pStyle w:val="Listenabsatz"/>
        <w:numPr>
          <w:ilvl w:val="0"/>
          <w:numId w:val="37"/>
        </w:numPr>
      </w:pPr>
      <w:r>
        <w:t>GIS-file</w:t>
      </w:r>
    </w:p>
    <w:p w:rsidR="005D61A9" w:rsidRDefault="005D61A9" w:rsidP="005D61A9">
      <w:pPr>
        <w:pStyle w:val="Listenabsatz"/>
        <w:numPr>
          <w:ilvl w:val="1"/>
          <w:numId w:val="37"/>
        </w:numPr>
      </w:pPr>
      <w:r>
        <w:t>GRID-file 100*100m, ecosystem types (EUNIS L2)</w:t>
      </w:r>
    </w:p>
    <w:p w:rsidR="005D61A9" w:rsidRPr="00942411" w:rsidRDefault="005D61A9" w:rsidP="005D61A9">
      <w:pPr>
        <w:pStyle w:val="Listenabsatz"/>
        <w:ind w:left="1440"/>
      </w:pPr>
    </w:p>
    <w:p w:rsidR="009A3098" w:rsidRDefault="009A3098" w:rsidP="00942411">
      <w:pPr>
        <w:pStyle w:val="berschrift3"/>
      </w:pPr>
      <w:r>
        <w:t>EXCEL</w:t>
      </w:r>
      <w:r w:rsidR="00942411">
        <w:t xml:space="preserve"> files</w:t>
      </w:r>
    </w:p>
    <w:p w:rsidR="00942411" w:rsidRDefault="00942411" w:rsidP="005D61A9">
      <w:pPr>
        <w:pStyle w:val="Listenabsatz"/>
      </w:pPr>
      <w:r>
        <w:t>The rule set is delivered as MS EXCEL file with the spreadsheets defined in the table below.</w:t>
      </w:r>
    </w:p>
    <w:p w:rsidR="00942411" w:rsidRDefault="00942411" w:rsidP="00942411">
      <w:pPr>
        <w:pStyle w:val="Textkrper"/>
        <w:rPr>
          <w:rFonts w:asciiTheme="minorHAnsi" w:hAnsiTheme="minorHAnsi" w:cstheme="minorHAnsi"/>
        </w:rPr>
      </w:pPr>
      <w:r w:rsidRPr="006F7BED">
        <w:rPr>
          <w:rFonts w:asciiTheme="minorHAnsi" w:hAnsiTheme="minorHAnsi" w:cstheme="minorHAnsi"/>
        </w:rPr>
        <w:t xml:space="preserve">File: </w:t>
      </w:r>
      <w:r w:rsidR="00B97214" w:rsidRPr="006F7BED">
        <w:rPr>
          <w:rFonts w:asciiTheme="minorHAnsi" w:hAnsiTheme="minorHAnsi" w:cstheme="minorHAnsi"/>
        </w:rPr>
        <w:t>ES_mapping_rules_v2</w:t>
      </w:r>
      <w:r w:rsidR="00BF1820" w:rsidRPr="006F7BED">
        <w:rPr>
          <w:rFonts w:asciiTheme="minorHAnsi" w:hAnsiTheme="minorHAnsi" w:cstheme="minorHAnsi"/>
        </w:rPr>
        <w:t>_</w:t>
      </w:r>
      <w:r w:rsidR="00B97214" w:rsidRPr="006F7BED">
        <w:rPr>
          <w:rFonts w:asciiTheme="minorHAnsi" w:hAnsiTheme="minorHAnsi" w:cstheme="minorHAnsi"/>
        </w:rPr>
        <w:t>0</w:t>
      </w:r>
      <w:r w:rsidRPr="006F7BED">
        <w:rPr>
          <w:rFonts w:asciiTheme="minorHAnsi" w:hAnsiTheme="minorHAnsi" w:cstheme="minorHAnsi"/>
        </w:rPr>
        <w:t>_export.xlsx</w:t>
      </w:r>
    </w:p>
    <w:p w:rsidR="00942411" w:rsidRDefault="00942411" w:rsidP="00942411">
      <w:pPr>
        <w:pStyle w:val="Textkrper"/>
        <w:rPr>
          <w:rFonts w:asciiTheme="minorHAnsi" w:hAnsiTheme="minorHAnsi" w:cstheme="minorHAnsi"/>
        </w:rPr>
      </w:pPr>
    </w:p>
    <w:p w:rsidR="00942411" w:rsidRDefault="00942411" w:rsidP="00942411">
      <w:pPr>
        <w:pStyle w:val="Textkrper"/>
        <w:rPr>
          <w:rFonts w:asciiTheme="minorHAnsi" w:hAnsiTheme="minorHAnsi" w:cstheme="minorHAnsi"/>
        </w:rPr>
      </w:pPr>
      <w:r>
        <w:rPr>
          <w:rFonts w:asciiTheme="minorHAnsi" w:hAnsiTheme="minorHAnsi" w:cstheme="minorHAnsi"/>
        </w:rPr>
        <w:t>Table: Definition of spreadsheets for rule sets stored in EXCEL.</w:t>
      </w:r>
    </w:p>
    <w:tbl>
      <w:tblPr>
        <w:tblW w:w="8740" w:type="dxa"/>
        <w:tblInd w:w="55" w:type="dxa"/>
        <w:tblCellMar>
          <w:left w:w="70" w:type="dxa"/>
          <w:right w:w="70" w:type="dxa"/>
        </w:tblCellMar>
        <w:tblLook w:val="04A0" w:firstRow="1" w:lastRow="0" w:firstColumn="1" w:lastColumn="0" w:noHBand="0" w:noVBand="1"/>
      </w:tblPr>
      <w:tblGrid>
        <w:gridCol w:w="2145"/>
        <w:gridCol w:w="6595"/>
      </w:tblGrid>
      <w:tr w:rsidR="00942411" w:rsidRPr="00942411" w:rsidTr="006F7BED">
        <w:trPr>
          <w:trHeight w:val="300"/>
        </w:trPr>
        <w:tc>
          <w:tcPr>
            <w:tcW w:w="2145" w:type="dxa"/>
            <w:tcBorders>
              <w:top w:val="single" w:sz="4" w:space="0" w:color="auto"/>
              <w:left w:val="single" w:sz="4" w:space="0" w:color="auto"/>
              <w:bottom w:val="single" w:sz="4" w:space="0" w:color="auto"/>
              <w:right w:val="single" w:sz="4" w:space="0" w:color="auto"/>
            </w:tcBorders>
            <w:shd w:val="clear" w:color="000000" w:fill="FFC000"/>
            <w:noWrap/>
            <w:hideMark/>
          </w:tcPr>
          <w:p w:rsidR="00942411" w:rsidRPr="00942411" w:rsidRDefault="00942411" w:rsidP="00942411">
            <w:pPr>
              <w:spacing w:after="0" w:line="240" w:lineRule="auto"/>
              <w:rPr>
                <w:rFonts w:cs="Calibri"/>
                <w:color w:val="000000"/>
                <w:szCs w:val="22"/>
                <w:lang w:val="de-DE" w:eastAsia="de-DE"/>
              </w:rPr>
            </w:pPr>
            <w:r w:rsidRPr="00942411">
              <w:rPr>
                <w:rFonts w:cs="Calibri"/>
                <w:color w:val="000000"/>
                <w:szCs w:val="22"/>
                <w:lang w:val="de-DE" w:eastAsia="de-DE"/>
              </w:rPr>
              <w:t>spreadsheet</w:t>
            </w:r>
          </w:p>
        </w:tc>
        <w:tc>
          <w:tcPr>
            <w:tcW w:w="6595" w:type="dxa"/>
            <w:tcBorders>
              <w:top w:val="single" w:sz="4" w:space="0" w:color="auto"/>
              <w:left w:val="nil"/>
              <w:bottom w:val="single" w:sz="4" w:space="0" w:color="auto"/>
              <w:right w:val="single" w:sz="4" w:space="0" w:color="auto"/>
            </w:tcBorders>
            <w:shd w:val="clear" w:color="000000" w:fill="FFC000"/>
            <w:hideMark/>
          </w:tcPr>
          <w:p w:rsidR="00942411" w:rsidRPr="00942411" w:rsidRDefault="00942411" w:rsidP="00942411">
            <w:pPr>
              <w:spacing w:after="0" w:line="240" w:lineRule="auto"/>
              <w:rPr>
                <w:rFonts w:cs="Calibri"/>
                <w:color w:val="000000"/>
                <w:szCs w:val="22"/>
                <w:lang w:val="de-DE" w:eastAsia="de-DE"/>
              </w:rPr>
            </w:pPr>
            <w:r w:rsidRPr="00942411">
              <w:rPr>
                <w:rFonts w:cs="Calibri"/>
                <w:color w:val="000000"/>
                <w:szCs w:val="22"/>
                <w:lang w:val="de-DE" w:eastAsia="de-DE"/>
              </w:rPr>
              <w:t>description</w:t>
            </w:r>
          </w:p>
        </w:tc>
      </w:tr>
      <w:tr w:rsidR="006F7BED" w:rsidRPr="00942411" w:rsidTr="006F7BED">
        <w:trPr>
          <w:trHeight w:val="600"/>
        </w:trPr>
        <w:tc>
          <w:tcPr>
            <w:tcW w:w="2145" w:type="dxa"/>
            <w:tcBorders>
              <w:top w:val="nil"/>
              <w:left w:val="single" w:sz="4" w:space="0" w:color="auto"/>
              <w:bottom w:val="single" w:sz="4" w:space="0" w:color="auto"/>
              <w:right w:val="single" w:sz="4" w:space="0" w:color="auto"/>
            </w:tcBorders>
            <w:shd w:val="clear" w:color="auto" w:fill="auto"/>
            <w:noWrap/>
          </w:tcPr>
          <w:p w:rsidR="006F7BED" w:rsidRPr="00942411" w:rsidRDefault="006F7BED" w:rsidP="006F7BED">
            <w:pPr>
              <w:spacing w:after="0" w:line="240" w:lineRule="auto"/>
              <w:rPr>
                <w:rFonts w:cs="Calibri"/>
                <w:color w:val="000000"/>
                <w:szCs w:val="22"/>
                <w:lang w:val="de-DE" w:eastAsia="de-DE"/>
              </w:rPr>
            </w:pPr>
            <w:r>
              <w:rPr>
                <w:rFonts w:cs="Calibri"/>
                <w:color w:val="000000"/>
                <w:szCs w:val="22"/>
                <w:lang w:val="de-DE" w:eastAsia="de-DE"/>
              </w:rPr>
              <w:t>Readme</w:t>
            </w:r>
          </w:p>
        </w:tc>
        <w:tc>
          <w:tcPr>
            <w:tcW w:w="6595" w:type="dxa"/>
            <w:tcBorders>
              <w:top w:val="nil"/>
              <w:left w:val="nil"/>
              <w:bottom w:val="single" w:sz="4" w:space="0" w:color="auto"/>
              <w:right w:val="single" w:sz="4" w:space="0" w:color="auto"/>
            </w:tcBorders>
            <w:shd w:val="clear" w:color="auto" w:fill="auto"/>
          </w:tcPr>
          <w:p w:rsidR="006F7BED" w:rsidRPr="00942411" w:rsidRDefault="006F7BED" w:rsidP="006F7BED">
            <w:pPr>
              <w:spacing w:after="0" w:line="240" w:lineRule="auto"/>
              <w:rPr>
                <w:rFonts w:cs="Calibri"/>
                <w:color w:val="000000"/>
                <w:szCs w:val="22"/>
                <w:lang w:eastAsia="de-DE"/>
              </w:rPr>
            </w:pPr>
            <w:r>
              <w:rPr>
                <w:rFonts w:cs="Calibri"/>
                <w:color w:val="000000"/>
                <w:szCs w:val="22"/>
                <w:lang w:eastAsia="de-DE"/>
              </w:rPr>
              <w:t xml:space="preserve">Documentation </w:t>
            </w:r>
          </w:p>
        </w:tc>
      </w:tr>
      <w:tr w:rsidR="00942411" w:rsidRPr="00942411" w:rsidTr="006F7BED">
        <w:trPr>
          <w:trHeight w:val="600"/>
        </w:trPr>
        <w:tc>
          <w:tcPr>
            <w:tcW w:w="2145" w:type="dxa"/>
            <w:tcBorders>
              <w:top w:val="nil"/>
              <w:left w:val="single" w:sz="4" w:space="0" w:color="auto"/>
              <w:bottom w:val="single" w:sz="4" w:space="0" w:color="auto"/>
              <w:right w:val="single" w:sz="4" w:space="0" w:color="auto"/>
            </w:tcBorders>
            <w:shd w:val="clear" w:color="auto" w:fill="auto"/>
            <w:noWrap/>
            <w:hideMark/>
          </w:tcPr>
          <w:p w:rsidR="00942411" w:rsidRPr="00942411" w:rsidRDefault="00942411" w:rsidP="00942411">
            <w:pPr>
              <w:spacing w:after="0" w:line="240" w:lineRule="auto"/>
              <w:rPr>
                <w:rFonts w:cs="Calibri"/>
                <w:color w:val="000000"/>
                <w:szCs w:val="22"/>
                <w:lang w:val="de-DE" w:eastAsia="de-DE"/>
              </w:rPr>
            </w:pPr>
            <w:r w:rsidRPr="00942411">
              <w:rPr>
                <w:rFonts w:cs="Calibri"/>
                <w:color w:val="000000"/>
                <w:szCs w:val="22"/>
                <w:lang w:val="de-DE" w:eastAsia="de-DE"/>
              </w:rPr>
              <w:t>EUNIS_to_CLC_2</w:t>
            </w:r>
          </w:p>
        </w:tc>
        <w:tc>
          <w:tcPr>
            <w:tcW w:w="6595" w:type="dxa"/>
            <w:tcBorders>
              <w:top w:val="nil"/>
              <w:left w:val="nil"/>
              <w:bottom w:val="single" w:sz="4" w:space="0" w:color="auto"/>
              <w:right w:val="single" w:sz="4" w:space="0" w:color="auto"/>
            </w:tcBorders>
            <w:shd w:val="clear" w:color="auto" w:fill="auto"/>
            <w:hideMark/>
          </w:tcPr>
          <w:p w:rsidR="00942411" w:rsidRPr="00942411" w:rsidRDefault="00942411" w:rsidP="00942411">
            <w:pPr>
              <w:spacing w:after="0" w:line="240" w:lineRule="auto"/>
              <w:rPr>
                <w:rFonts w:cs="Calibri"/>
                <w:color w:val="000000"/>
                <w:szCs w:val="22"/>
                <w:lang w:eastAsia="de-DE"/>
              </w:rPr>
            </w:pPr>
            <w:r w:rsidRPr="00942411">
              <w:rPr>
                <w:rFonts w:cs="Calibri"/>
                <w:color w:val="000000"/>
                <w:szCs w:val="22"/>
                <w:lang w:eastAsia="de-DE"/>
              </w:rPr>
              <w:t>Original crosswalk CLC--&gt; EUNIS; © ETC-BD, extraction of EUNIS Level 2 classes</w:t>
            </w:r>
          </w:p>
        </w:tc>
      </w:tr>
      <w:tr w:rsidR="006F7BED" w:rsidRPr="00942411" w:rsidTr="006F7BED">
        <w:trPr>
          <w:trHeight w:val="600"/>
        </w:trPr>
        <w:tc>
          <w:tcPr>
            <w:tcW w:w="2145" w:type="dxa"/>
            <w:tcBorders>
              <w:top w:val="nil"/>
              <w:left w:val="single" w:sz="4" w:space="0" w:color="auto"/>
              <w:bottom w:val="single" w:sz="4" w:space="0" w:color="auto"/>
              <w:right w:val="single" w:sz="4" w:space="0" w:color="auto"/>
            </w:tcBorders>
            <w:shd w:val="clear" w:color="auto" w:fill="auto"/>
            <w:noWrap/>
            <w:hideMark/>
          </w:tcPr>
          <w:p w:rsidR="006F7BED" w:rsidRPr="00942411" w:rsidRDefault="006F7BED" w:rsidP="006F7BED">
            <w:pPr>
              <w:spacing w:after="0" w:line="240" w:lineRule="auto"/>
              <w:rPr>
                <w:rFonts w:cs="Calibri"/>
                <w:color w:val="000000"/>
                <w:szCs w:val="22"/>
                <w:lang w:val="de-DE" w:eastAsia="de-DE"/>
              </w:rPr>
            </w:pPr>
            <w:r>
              <w:rPr>
                <w:rFonts w:cs="Calibri"/>
                <w:color w:val="000000"/>
                <w:szCs w:val="22"/>
                <w:lang w:val="de-DE" w:eastAsia="de-DE"/>
              </w:rPr>
              <w:t>ES_Codes</w:t>
            </w:r>
          </w:p>
        </w:tc>
        <w:tc>
          <w:tcPr>
            <w:tcW w:w="6595" w:type="dxa"/>
            <w:tcBorders>
              <w:top w:val="nil"/>
              <w:left w:val="nil"/>
              <w:bottom w:val="single" w:sz="4" w:space="0" w:color="auto"/>
              <w:right w:val="single" w:sz="4" w:space="0" w:color="auto"/>
            </w:tcBorders>
            <w:shd w:val="clear" w:color="auto" w:fill="auto"/>
            <w:hideMark/>
          </w:tcPr>
          <w:p w:rsidR="006F7BED" w:rsidRPr="00942411" w:rsidRDefault="006F7BED" w:rsidP="006F7BED">
            <w:pPr>
              <w:spacing w:after="0" w:line="240" w:lineRule="auto"/>
              <w:rPr>
                <w:rFonts w:cs="Calibri"/>
                <w:color w:val="000000"/>
                <w:szCs w:val="22"/>
                <w:lang w:eastAsia="de-DE"/>
              </w:rPr>
            </w:pPr>
            <w:r>
              <w:rPr>
                <w:rFonts w:cs="Calibri"/>
                <w:color w:val="000000"/>
                <w:szCs w:val="22"/>
                <w:lang w:eastAsia="de-DE"/>
              </w:rPr>
              <w:t>List of ecosystem types according to MEAS L1+L2, explained by EUNIS L2; including GRID-Code for GIS data</w:t>
            </w:r>
          </w:p>
        </w:tc>
      </w:tr>
      <w:tr w:rsidR="00942411" w:rsidRPr="00942411" w:rsidTr="006F7BED">
        <w:trPr>
          <w:trHeight w:val="600"/>
        </w:trPr>
        <w:tc>
          <w:tcPr>
            <w:tcW w:w="2145" w:type="dxa"/>
            <w:tcBorders>
              <w:top w:val="nil"/>
              <w:left w:val="single" w:sz="4" w:space="0" w:color="auto"/>
              <w:bottom w:val="single" w:sz="4" w:space="0" w:color="auto"/>
              <w:right w:val="single" w:sz="4" w:space="0" w:color="auto"/>
            </w:tcBorders>
            <w:shd w:val="clear" w:color="auto" w:fill="auto"/>
            <w:noWrap/>
            <w:hideMark/>
          </w:tcPr>
          <w:p w:rsidR="00942411" w:rsidRPr="00942411" w:rsidRDefault="00B97214" w:rsidP="006F7BED">
            <w:pPr>
              <w:spacing w:after="0" w:line="240" w:lineRule="auto"/>
              <w:rPr>
                <w:rFonts w:cs="Calibri"/>
                <w:color w:val="000000"/>
                <w:szCs w:val="22"/>
                <w:lang w:val="de-DE" w:eastAsia="de-DE"/>
              </w:rPr>
            </w:pPr>
            <w:r>
              <w:rPr>
                <w:rFonts w:cs="Calibri"/>
                <w:color w:val="000000"/>
                <w:szCs w:val="22"/>
                <w:lang w:val="de-DE" w:eastAsia="de-DE"/>
              </w:rPr>
              <w:t>Rules_v2</w:t>
            </w:r>
            <w:r w:rsidR="008D2925">
              <w:rPr>
                <w:rFonts w:cs="Calibri"/>
                <w:color w:val="000000"/>
                <w:szCs w:val="22"/>
                <w:lang w:val="de-DE" w:eastAsia="de-DE"/>
              </w:rPr>
              <w:t>_</w:t>
            </w:r>
            <w:r>
              <w:rPr>
                <w:rFonts w:cs="Calibri"/>
                <w:color w:val="000000"/>
                <w:szCs w:val="22"/>
                <w:lang w:val="de-DE" w:eastAsia="de-DE"/>
              </w:rPr>
              <w:t>0</w:t>
            </w:r>
          </w:p>
        </w:tc>
        <w:tc>
          <w:tcPr>
            <w:tcW w:w="6595" w:type="dxa"/>
            <w:tcBorders>
              <w:top w:val="nil"/>
              <w:left w:val="nil"/>
              <w:bottom w:val="single" w:sz="4" w:space="0" w:color="auto"/>
              <w:right w:val="single" w:sz="4" w:space="0" w:color="auto"/>
            </w:tcBorders>
            <w:shd w:val="clear" w:color="auto" w:fill="auto"/>
            <w:hideMark/>
          </w:tcPr>
          <w:p w:rsidR="00942411" w:rsidRPr="00942411" w:rsidRDefault="00942411" w:rsidP="00942411">
            <w:pPr>
              <w:spacing w:after="0" w:line="240" w:lineRule="auto"/>
              <w:rPr>
                <w:rFonts w:cs="Calibri"/>
                <w:color w:val="000000"/>
                <w:szCs w:val="22"/>
                <w:lang w:eastAsia="de-DE"/>
              </w:rPr>
            </w:pPr>
            <w:r w:rsidRPr="00942411">
              <w:rPr>
                <w:rFonts w:cs="Calibri"/>
                <w:color w:val="000000"/>
                <w:szCs w:val="22"/>
                <w:lang w:eastAsia="de-DE"/>
              </w:rPr>
              <w:t xml:space="preserve"> rules to refine the m:n relation between CLC and EUNIS, including rule ID; Version of rule set is attached to spread sheet name</w:t>
            </w:r>
          </w:p>
        </w:tc>
      </w:tr>
      <w:tr w:rsidR="00942411" w:rsidRPr="00942411" w:rsidTr="006F7BED">
        <w:trPr>
          <w:trHeight w:val="300"/>
        </w:trPr>
        <w:tc>
          <w:tcPr>
            <w:tcW w:w="2145" w:type="dxa"/>
            <w:tcBorders>
              <w:top w:val="nil"/>
              <w:left w:val="single" w:sz="4" w:space="0" w:color="auto"/>
              <w:bottom w:val="single" w:sz="4" w:space="0" w:color="auto"/>
              <w:right w:val="single" w:sz="4" w:space="0" w:color="auto"/>
            </w:tcBorders>
            <w:shd w:val="clear" w:color="auto" w:fill="auto"/>
            <w:noWrap/>
            <w:hideMark/>
          </w:tcPr>
          <w:p w:rsidR="00942411" w:rsidRPr="00942411" w:rsidRDefault="00942411" w:rsidP="00942411">
            <w:pPr>
              <w:spacing w:after="0" w:line="240" w:lineRule="auto"/>
              <w:rPr>
                <w:rFonts w:cs="Calibri"/>
                <w:color w:val="000000"/>
                <w:szCs w:val="22"/>
                <w:lang w:val="de-DE" w:eastAsia="de-DE"/>
              </w:rPr>
            </w:pPr>
            <w:r w:rsidRPr="00942411">
              <w:rPr>
                <w:rFonts w:cs="Calibri"/>
                <w:color w:val="000000"/>
                <w:szCs w:val="22"/>
                <w:lang w:val="de-DE" w:eastAsia="de-DE"/>
              </w:rPr>
              <w:t>Grids</w:t>
            </w:r>
          </w:p>
        </w:tc>
        <w:tc>
          <w:tcPr>
            <w:tcW w:w="6595" w:type="dxa"/>
            <w:tcBorders>
              <w:top w:val="nil"/>
              <w:left w:val="nil"/>
              <w:bottom w:val="single" w:sz="4" w:space="0" w:color="auto"/>
              <w:right w:val="single" w:sz="4" w:space="0" w:color="auto"/>
            </w:tcBorders>
            <w:shd w:val="clear" w:color="auto" w:fill="auto"/>
            <w:hideMark/>
          </w:tcPr>
          <w:p w:rsidR="00942411" w:rsidRPr="00942411" w:rsidRDefault="00942411" w:rsidP="00942411">
            <w:pPr>
              <w:spacing w:after="0" w:line="240" w:lineRule="auto"/>
              <w:rPr>
                <w:rFonts w:cs="Calibri"/>
                <w:color w:val="000000"/>
                <w:szCs w:val="22"/>
                <w:lang w:eastAsia="de-DE"/>
              </w:rPr>
            </w:pPr>
            <w:r w:rsidRPr="00942411">
              <w:rPr>
                <w:rFonts w:cs="Calibri"/>
                <w:color w:val="000000"/>
                <w:szCs w:val="22"/>
                <w:lang w:eastAsia="de-DE"/>
              </w:rPr>
              <w:t>additional data grids necessary for rule implementation</w:t>
            </w:r>
          </w:p>
        </w:tc>
      </w:tr>
      <w:tr w:rsidR="00942411" w:rsidRPr="00942411" w:rsidTr="006F7BED">
        <w:trPr>
          <w:trHeight w:val="600"/>
        </w:trPr>
        <w:tc>
          <w:tcPr>
            <w:tcW w:w="2145" w:type="dxa"/>
            <w:tcBorders>
              <w:top w:val="nil"/>
              <w:left w:val="single" w:sz="4" w:space="0" w:color="auto"/>
              <w:bottom w:val="single" w:sz="4" w:space="0" w:color="auto"/>
              <w:right w:val="single" w:sz="4" w:space="0" w:color="auto"/>
            </w:tcBorders>
            <w:shd w:val="clear" w:color="auto" w:fill="auto"/>
            <w:noWrap/>
            <w:hideMark/>
          </w:tcPr>
          <w:p w:rsidR="00942411" w:rsidRPr="00942411" w:rsidRDefault="00942411" w:rsidP="00942411">
            <w:pPr>
              <w:spacing w:after="0" w:line="240" w:lineRule="auto"/>
              <w:rPr>
                <w:rFonts w:cs="Calibri"/>
                <w:color w:val="000000"/>
                <w:szCs w:val="22"/>
                <w:lang w:val="de-DE" w:eastAsia="de-DE"/>
              </w:rPr>
            </w:pPr>
            <w:r w:rsidRPr="00942411">
              <w:rPr>
                <w:rFonts w:cs="Calibri"/>
                <w:color w:val="000000"/>
                <w:szCs w:val="22"/>
                <w:lang w:val="de-DE" w:eastAsia="de-DE"/>
              </w:rPr>
              <w:t>potNatVeg_Codes</w:t>
            </w:r>
          </w:p>
        </w:tc>
        <w:tc>
          <w:tcPr>
            <w:tcW w:w="6595" w:type="dxa"/>
            <w:tcBorders>
              <w:top w:val="nil"/>
              <w:left w:val="nil"/>
              <w:bottom w:val="single" w:sz="4" w:space="0" w:color="auto"/>
              <w:right w:val="single" w:sz="4" w:space="0" w:color="auto"/>
            </w:tcBorders>
            <w:shd w:val="clear" w:color="auto" w:fill="auto"/>
            <w:hideMark/>
          </w:tcPr>
          <w:p w:rsidR="00942411" w:rsidRPr="00942411" w:rsidRDefault="00942411" w:rsidP="00942411">
            <w:pPr>
              <w:spacing w:after="0" w:line="240" w:lineRule="auto"/>
              <w:rPr>
                <w:rFonts w:cs="Calibri"/>
                <w:color w:val="000000"/>
                <w:szCs w:val="22"/>
                <w:lang w:eastAsia="de-DE"/>
              </w:rPr>
            </w:pPr>
            <w:r w:rsidRPr="00942411">
              <w:rPr>
                <w:rFonts w:cs="Calibri"/>
                <w:color w:val="000000"/>
                <w:szCs w:val="22"/>
                <w:lang w:eastAsia="de-DE"/>
              </w:rPr>
              <w:t>Aggregation of potential natural vegetation zones that are useful for rule definition and implementation</w:t>
            </w:r>
          </w:p>
        </w:tc>
      </w:tr>
      <w:tr w:rsidR="00942411" w:rsidRPr="00942411" w:rsidTr="006F7BED">
        <w:trPr>
          <w:trHeight w:val="600"/>
        </w:trPr>
        <w:tc>
          <w:tcPr>
            <w:tcW w:w="2145" w:type="dxa"/>
            <w:tcBorders>
              <w:top w:val="nil"/>
              <w:left w:val="single" w:sz="4" w:space="0" w:color="auto"/>
              <w:bottom w:val="single" w:sz="4" w:space="0" w:color="auto"/>
              <w:right w:val="single" w:sz="4" w:space="0" w:color="auto"/>
            </w:tcBorders>
            <w:shd w:val="clear" w:color="auto" w:fill="auto"/>
            <w:noWrap/>
            <w:hideMark/>
          </w:tcPr>
          <w:p w:rsidR="00942411" w:rsidRPr="00942411" w:rsidRDefault="00942411" w:rsidP="00942411">
            <w:pPr>
              <w:spacing w:after="0" w:line="240" w:lineRule="auto"/>
              <w:rPr>
                <w:rFonts w:cs="Calibri"/>
                <w:color w:val="000000"/>
                <w:szCs w:val="22"/>
                <w:lang w:val="de-DE" w:eastAsia="de-DE"/>
              </w:rPr>
            </w:pPr>
            <w:r w:rsidRPr="00942411">
              <w:rPr>
                <w:rFonts w:cs="Calibri"/>
                <w:color w:val="000000"/>
                <w:szCs w:val="22"/>
                <w:lang w:val="de-DE" w:eastAsia="de-DE"/>
              </w:rPr>
              <w:t>Annex_I</w:t>
            </w:r>
          </w:p>
        </w:tc>
        <w:tc>
          <w:tcPr>
            <w:tcW w:w="6595" w:type="dxa"/>
            <w:tcBorders>
              <w:top w:val="nil"/>
              <w:left w:val="nil"/>
              <w:bottom w:val="single" w:sz="4" w:space="0" w:color="auto"/>
              <w:right w:val="single" w:sz="4" w:space="0" w:color="auto"/>
            </w:tcBorders>
            <w:shd w:val="clear" w:color="auto" w:fill="auto"/>
            <w:hideMark/>
          </w:tcPr>
          <w:p w:rsidR="00942411" w:rsidRPr="00942411" w:rsidRDefault="00942411" w:rsidP="00942411">
            <w:pPr>
              <w:spacing w:after="0" w:line="240" w:lineRule="auto"/>
              <w:rPr>
                <w:rFonts w:cs="Calibri"/>
                <w:color w:val="000000"/>
                <w:szCs w:val="22"/>
                <w:lang w:eastAsia="de-DE"/>
              </w:rPr>
            </w:pPr>
            <w:r w:rsidRPr="00942411">
              <w:rPr>
                <w:rFonts w:cs="Calibri"/>
                <w:color w:val="000000"/>
                <w:szCs w:val="22"/>
                <w:lang w:eastAsia="de-DE"/>
              </w:rPr>
              <w:t>relation between EUNIS and Annex I habitats (habitat directive), used as Input for Art. 17 data selection</w:t>
            </w:r>
          </w:p>
        </w:tc>
      </w:tr>
      <w:tr w:rsidR="00942411" w:rsidRPr="00942411" w:rsidTr="006F7BED">
        <w:trPr>
          <w:trHeight w:val="600"/>
        </w:trPr>
        <w:tc>
          <w:tcPr>
            <w:tcW w:w="2145" w:type="dxa"/>
            <w:tcBorders>
              <w:top w:val="nil"/>
              <w:left w:val="single" w:sz="4" w:space="0" w:color="auto"/>
              <w:bottom w:val="single" w:sz="4" w:space="0" w:color="auto"/>
              <w:right w:val="single" w:sz="4" w:space="0" w:color="auto"/>
            </w:tcBorders>
            <w:shd w:val="clear" w:color="auto" w:fill="auto"/>
            <w:noWrap/>
            <w:hideMark/>
          </w:tcPr>
          <w:p w:rsidR="00942411" w:rsidRPr="00942411" w:rsidRDefault="00942411" w:rsidP="00942411">
            <w:pPr>
              <w:spacing w:after="0" w:line="240" w:lineRule="auto"/>
              <w:rPr>
                <w:rFonts w:cs="Calibri"/>
                <w:color w:val="000000"/>
                <w:szCs w:val="22"/>
                <w:lang w:val="de-DE" w:eastAsia="de-DE"/>
              </w:rPr>
            </w:pPr>
            <w:r w:rsidRPr="00942411">
              <w:rPr>
                <w:rFonts w:cs="Calibri"/>
                <w:color w:val="000000"/>
                <w:szCs w:val="22"/>
                <w:lang w:val="de-DE" w:eastAsia="de-DE"/>
              </w:rPr>
              <w:t>Reliability</w:t>
            </w:r>
          </w:p>
        </w:tc>
        <w:tc>
          <w:tcPr>
            <w:tcW w:w="6595" w:type="dxa"/>
            <w:tcBorders>
              <w:top w:val="nil"/>
              <w:left w:val="nil"/>
              <w:bottom w:val="single" w:sz="4" w:space="0" w:color="auto"/>
              <w:right w:val="single" w:sz="4" w:space="0" w:color="auto"/>
            </w:tcBorders>
            <w:shd w:val="clear" w:color="auto" w:fill="auto"/>
            <w:hideMark/>
          </w:tcPr>
          <w:p w:rsidR="00942411" w:rsidRPr="00942411" w:rsidRDefault="00942411" w:rsidP="00942411">
            <w:pPr>
              <w:spacing w:after="0" w:line="240" w:lineRule="auto"/>
              <w:rPr>
                <w:rFonts w:cs="Calibri"/>
                <w:color w:val="000000"/>
                <w:szCs w:val="22"/>
                <w:lang w:eastAsia="de-DE"/>
              </w:rPr>
            </w:pPr>
            <w:r w:rsidRPr="00942411">
              <w:rPr>
                <w:rFonts w:cs="Calibri"/>
                <w:color w:val="000000"/>
                <w:szCs w:val="22"/>
                <w:lang w:eastAsia="de-DE"/>
              </w:rPr>
              <w:t>Accuracy/reliability definitions for input data (geometric and thematic reliability)</w:t>
            </w:r>
          </w:p>
        </w:tc>
      </w:tr>
      <w:tr w:rsidR="00942411" w:rsidRPr="00942411" w:rsidTr="006F7BED">
        <w:trPr>
          <w:trHeight w:val="300"/>
        </w:trPr>
        <w:tc>
          <w:tcPr>
            <w:tcW w:w="2145" w:type="dxa"/>
            <w:tcBorders>
              <w:top w:val="nil"/>
              <w:left w:val="single" w:sz="4" w:space="0" w:color="auto"/>
              <w:bottom w:val="single" w:sz="4" w:space="0" w:color="auto"/>
              <w:right w:val="single" w:sz="4" w:space="0" w:color="auto"/>
            </w:tcBorders>
            <w:shd w:val="clear" w:color="auto" w:fill="auto"/>
            <w:noWrap/>
            <w:hideMark/>
          </w:tcPr>
          <w:p w:rsidR="00942411" w:rsidRPr="00942411" w:rsidRDefault="006F7BED" w:rsidP="00942411">
            <w:pPr>
              <w:spacing w:after="0" w:line="240" w:lineRule="auto"/>
              <w:rPr>
                <w:rFonts w:cs="Calibri"/>
                <w:color w:val="000000"/>
                <w:szCs w:val="22"/>
                <w:lang w:val="de-DE" w:eastAsia="de-DE"/>
              </w:rPr>
            </w:pPr>
            <w:r>
              <w:rPr>
                <w:rFonts w:cs="Calibri"/>
                <w:color w:val="000000"/>
                <w:szCs w:val="22"/>
                <w:lang w:val="de-DE" w:eastAsia="de-DE"/>
              </w:rPr>
              <w:t>Rel</w:t>
            </w:r>
            <w:r w:rsidR="00942411" w:rsidRPr="00942411">
              <w:rPr>
                <w:rFonts w:cs="Calibri"/>
                <w:color w:val="000000"/>
                <w:szCs w:val="22"/>
                <w:lang w:val="de-DE" w:eastAsia="de-DE"/>
              </w:rPr>
              <w:t>_HRL</w:t>
            </w:r>
          </w:p>
        </w:tc>
        <w:tc>
          <w:tcPr>
            <w:tcW w:w="6595" w:type="dxa"/>
            <w:tcBorders>
              <w:top w:val="nil"/>
              <w:left w:val="nil"/>
              <w:bottom w:val="single" w:sz="4" w:space="0" w:color="auto"/>
              <w:right w:val="single" w:sz="4" w:space="0" w:color="auto"/>
            </w:tcBorders>
            <w:shd w:val="clear" w:color="auto" w:fill="auto"/>
            <w:hideMark/>
          </w:tcPr>
          <w:p w:rsidR="00942411" w:rsidRPr="00942411" w:rsidRDefault="00942411" w:rsidP="00942411">
            <w:pPr>
              <w:spacing w:after="0" w:line="240" w:lineRule="auto"/>
              <w:rPr>
                <w:rFonts w:cs="Calibri"/>
                <w:color w:val="000000"/>
                <w:szCs w:val="22"/>
                <w:lang w:eastAsia="de-DE"/>
              </w:rPr>
            </w:pPr>
            <w:r w:rsidRPr="00942411">
              <w:rPr>
                <w:rFonts w:cs="Calibri"/>
                <w:color w:val="000000"/>
                <w:szCs w:val="22"/>
                <w:lang w:eastAsia="de-DE"/>
              </w:rPr>
              <w:t>high resolution datab</w:t>
            </w:r>
            <w:r w:rsidR="00BF1820">
              <w:rPr>
                <w:rFonts w:cs="Calibri"/>
                <w:color w:val="000000"/>
                <w:szCs w:val="22"/>
                <w:lang w:eastAsia="de-DE"/>
              </w:rPr>
              <w:t>a</w:t>
            </w:r>
            <w:r w:rsidRPr="00942411">
              <w:rPr>
                <w:rFonts w:cs="Calibri"/>
                <w:color w:val="000000"/>
                <w:szCs w:val="22"/>
                <w:lang w:eastAsia="de-DE"/>
              </w:rPr>
              <w:t>ses - definition of reliability and rule ID</w:t>
            </w:r>
          </w:p>
        </w:tc>
      </w:tr>
      <w:tr w:rsidR="006F7BED" w:rsidRPr="00942411" w:rsidTr="006F7BED">
        <w:trPr>
          <w:trHeight w:val="300"/>
        </w:trPr>
        <w:tc>
          <w:tcPr>
            <w:tcW w:w="2145" w:type="dxa"/>
            <w:tcBorders>
              <w:top w:val="nil"/>
              <w:left w:val="single" w:sz="4" w:space="0" w:color="auto"/>
              <w:bottom w:val="single" w:sz="4" w:space="0" w:color="auto"/>
              <w:right w:val="single" w:sz="4" w:space="0" w:color="auto"/>
            </w:tcBorders>
            <w:shd w:val="clear" w:color="auto" w:fill="auto"/>
            <w:noWrap/>
            <w:hideMark/>
          </w:tcPr>
          <w:p w:rsidR="006F7BED" w:rsidRPr="00942411" w:rsidRDefault="006F7BED" w:rsidP="006F7BED">
            <w:pPr>
              <w:spacing w:after="0" w:line="240" w:lineRule="auto"/>
              <w:rPr>
                <w:rFonts w:cs="Calibri"/>
                <w:color w:val="000000"/>
                <w:szCs w:val="22"/>
                <w:lang w:val="de-DE" w:eastAsia="de-DE"/>
              </w:rPr>
            </w:pPr>
            <w:r>
              <w:rPr>
                <w:rFonts w:cs="Calibri"/>
                <w:color w:val="000000"/>
                <w:szCs w:val="22"/>
                <w:lang w:val="de-DE" w:eastAsia="de-DE"/>
              </w:rPr>
              <w:t>HRL_rules</w:t>
            </w:r>
          </w:p>
        </w:tc>
        <w:tc>
          <w:tcPr>
            <w:tcW w:w="6595" w:type="dxa"/>
            <w:tcBorders>
              <w:top w:val="nil"/>
              <w:left w:val="nil"/>
              <w:bottom w:val="single" w:sz="4" w:space="0" w:color="auto"/>
              <w:right w:val="single" w:sz="4" w:space="0" w:color="auto"/>
            </w:tcBorders>
            <w:shd w:val="clear" w:color="auto" w:fill="auto"/>
            <w:hideMark/>
          </w:tcPr>
          <w:p w:rsidR="006F7BED" w:rsidRPr="00942411" w:rsidRDefault="006F7BED" w:rsidP="006F7BED">
            <w:pPr>
              <w:spacing w:after="0" w:line="240" w:lineRule="auto"/>
              <w:rPr>
                <w:rFonts w:cs="Calibri"/>
                <w:color w:val="000000"/>
                <w:szCs w:val="22"/>
                <w:lang w:eastAsia="de-DE"/>
              </w:rPr>
            </w:pPr>
            <w:r>
              <w:rPr>
                <w:rFonts w:cs="Calibri"/>
                <w:color w:val="000000"/>
                <w:szCs w:val="22"/>
                <w:lang w:eastAsia="de-DE"/>
              </w:rPr>
              <w:t>Rules used for integrated land cover information; mapping of OSM-data and HRL sealing towards EUNIS classes L2</w:t>
            </w:r>
          </w:p>
        </w:tc>
      </w:tr>
      <w:tr w:rsidR="00942411" w:rsidRPr="00942411" w:rsidTr="006F7BED">
        <w:trPr>
          <w:trHeight w:val="300"/>
        </w:trPr>
        <w:tc>
          <w:tcPr>
            <w:tcW w:w="2145" w:type="dxa"/>
            <w:tcBorders>
              <w:top w:val="nil"/>
              <w:left w:val="single" w:sz="4" w:space="0" w:color="auto"/>
              <w:bottom w:val="single" w:sz="4" w:space="0" w:color="auto"/>
              <w:right w:val="single" w:sz="4" w:space="0" w:color="auto"/>
            </w:tcBorders>
            <w:shd w:val="clear" w:color="auto" w:fill="auto"/>
            <w:noWrap/>
            <w:hideMark/>
          </w:tcPr>
          <w:p w:rsidR="00942411" w:rsidRPr="00942411" w:rsidRDefault="00942411" w:rsidP="00942411">
            <w:pPr>
              <w:spacing w:after="0" w:line="240" w:lineRule="auto"/>
              <w:rPr>
                <w:rFonts w:cs="Calibri"/>
                <w:color w:val="000000"/>
                <w:szCs w:val="22"/>
                <w:lang w:val="de-DE" w:eastAsia="de-DE"/>
              </w:rPr>
            </w:pPr>
            <w:r w:rsidRPr="00942411">
              <w:rPr>
                <w:rFonts w:cs="Calibri"/>
                <w:color w:val="000000"/>
                <w:szCs w:val="22"/>
                <w:lang w:val="de-DE" w:eastAsia="de-DE"/>
              </w:rPr>
              <w:t>LUT_CLC</w:t>
            </w:r>
          </w:p>
        </w:tc>
        <w:tc>
          <w:tcPr>
            <w:tcW w:w="6595" w:type="dxa"/>
            <w:tcBorders>
              <w:top w:val="nil"/>
              <w:left w:val="nil"/>
              <w:bottom w:val="single" w:sz="4" w:space="0" w:color="auto"/>
              <w:right w:val="single" w:sz="4" w:space="0" w:color="auto"/>
            </w:tcBorders>
            <w:shd w:val="clear" w:color="auto" w:fill="auto"/>
            <w:hideMark/>
          </w:tcPr>
          <w:p w:rsidR="00942411" w:rsidRPr="00942411" w:rsidRDefault="00942411" w:rsidP="00942411">
            <w:pPr>
              <w:spacing w:after="0" w:line="240" w:lineRule="auto"/>
              <w:rPr>
                <w:rFonts w:cs="Calibri"/>
                <w:color w:val="000000"/>
                <w:szCs w:val="22"/>
                <w:lang w:eastAsia="de-DE"/>
              </w:rPr>
            </w:pPr>
            <w:r w:rsidRPr="00942411">
              <w:rPr>
                <w:rFonts w:cs="Calibri"/>
                <w:color w:val="000000"/>
                <w:szCs w:val="22"/>
                <w:lang w:eastAsia="de-DE"/>
              </w:rPr>
              <w:t>look up table for CORINE Land Cover</w:t>
            </w:r>
          </w:p>
        </w:tc>
      </w:tr>
      <w:tr w:rsidR="00942411" w:rsidRPr="006F7BED" w:rsidTr="006F7BED">
        <w:trPr>
          <w:trHeight w:val="300"/>
        </w:trPr>
        <w:tc>
          <w:tcPr>
            <w:tcW w:w="2145" w:type="dxa"/>
            <w:tcBorders>
              <w:top w:val="nil"/>
              <w:left w:val="single" w:sz="4" w:space="0" w:color="auto"/>
              <w:bottom w:val="single" w:sz="4" w:space="0" w:color="auto"/>
              <w:right w:val="single" w:sz="4" w:space="0" w:color="auto"/>
            </w:tcBorders>
            <w:shd w:val="clear" w:color="auto" w:fill="auto"/>
            <w:noWrap/>
          </w:tcPr>
          <w:p w:rsidR="00942411" w:rsidRPr="006F7BED" w:rsidRDefault="006F7BED" w:rsidP="00942411">
            <w:pPr>
              <w:spacing w:after="0" w:line="240" w:lineRule="auto"/>
              <w:rPr>
                <w:rFonts w:cs="Calibri"/>
                <w:b/>
                <w:color w:val="000000"/>
                <w:szCs w:val="22"/>
                <w:lang w:val="de-DE" w:eastAsia="de-DE"/>
              </w:rPr>
            </w:pPr>
            <w:r w:rsidRPr="006F7BED">
              <w:rPr>
                <w:rFonts w:cs="Calibri"/>
                <w:b/>
                <w:color w:val="000000"/>
                <w:szCs w:val="22"/>
                <w:lang w:val="de-DE" w:eastAsia="de-DE"/>
              </w:rPr>
              <w:t>EUNIS_CLC</w:t>
            </w:r>
          </w:p>
        </w:tc>
        <w:tc>
          <w:tcPr>
            <w:tcW w:w="6595" w:type="dxa"/>
            <w:tcBorders>
              <w:top w:val="nil"/>
              <w:left w:val="nil"/>
              <w:bottom w:val="single" w:sz="4" w:space="0" w:color="auto"/>
              <w:right w:val="single" w:sz="4" w:space="0" w:color="auto"/>
            </w:tcBorders>
            <w:shd w:val="clear" w:color="auto" w:fill="auto"/>
          </w:tcPr>
          <w:p w:rsidR="00942411" w:rsidRPr="006F7BED" w:rsidRDefault="006F7BED" w:rsidP="00942411">
            <w:pPr>
              <w:spacing w:after="0" w:line="240" w:lineRule="auto"/>
              <w:rPr>
                <w:rFonts w:cs="Calibri"/>
                <w:b/>
                <w:color w:val="000000"/>
                <w:szCs w:val="22"/>
                <w:lang w:eastAsia="de-DE"/>
              </w:rPr>
            </w:pPr>
            <w:r w:rsidRPr="006F7BED">
              <w:rPr>
                <w:rFonts w:cs="Calibri"/>
                <w:b/>
                <w:color w:val="000000"/>
                <w:szCs w:val="22"/>
                <w:lang w:eastAsia="de-DE"/>
              </w:rPr>
              <w:t>Final overview of geometric and thematic mapping rules used for the ecosystem type map</w:t>
            </w:r>
          </w:p>
        </w:tc>
      </w:tr>
    </w:tbl>
    <w:p w:rsidR="00942411" w:rsidRDefault="00942411" w:rsidP="00942411">
      <w:pPr>
        <w:pStyle w:val="Textkrper"/>
        <w:rPr>
          <w:rFonts w:asciiTheme="minorHAnsi" w:hAnsiTheme="minorHAnsi" w:cstheme="minorHAnsi"/>
        </w:rPr>
      </w:pPr>
    </w:p>
    <w:p w:rsidR="009A3098" w:rsidRDefault="009A3098" w:rsidP="00942411">
      <w:pPr>
        <w:pStyle w:val="berschrift3"/>
      </w:pPr>
      <w:r>
        <w:lastRenderedPageBreak/>
        <w:t>GRID-files</w:t>
      </w:r>
    </w:p>
    <w:p w:rsidR="00457D09" w:rsidRDefault="00942411" w:rsidP="00942411">
      <w:pPr>
        <w:pStyle w:val="Textkrper"/>
        <w:rPr>
          <w:rFonts w:asciiTheme="minorHAnsi" w:hAnsiTheme="minorHAnsi" w:cstheme="minorHAnsi"/>
        </w:rPr>
      </w:pPr>
      <w:r>
        <w:rPr>
          <w:rFonts w:asciiTheme="minorHAnsi" w:hAnsiTheme="minorHAnsi" w:cstheme="minorHAnsi"/>
        </w:rPr>
        <w:t xml:space="preserve">The output contains four different grid files. </w:t>
      </w:r>
    </w:p>
    <w:p w:rsidR="00457D09" w:rsidRDefault="00942411" w:rsidP="00457D09">
      <w:pPr>
        <w:pStyle w:val="Textkrper"/>
        <w:numPr>
          <w:ilvl w:val="0"/>
          <w:numId w:val="26"/>
        </w:numPr>
        <w:rPr>
          <w:rFonts w:asciiTheme="minorHAnsi" w:hAnsiTheme="minorHAnsi" w:cstheme="minorHAnsi"/>
        </w:rPr>
      </w:pPr>
      <w:r>
        <w:rPr>
          <w:rFonts w:asciiTheme="minorHAnsi" w:hAnsiTheme="minorHAnsi" w:cstheme="minorHAnsi"/>
        </w:rPr>
        <w:t>One grid files holds the ecosystem type values, and the</w:t>
      </w:r>
    </w:p>
    <w:p w:rsidR="00457D09" w:rsidRDefault="00457D09" w:rsidP="00457D09">
      <w:pPr>
        <w:pStyle w:val="Textkrper"/>
        <w:numPr>
          <w:ilvl w:val="0"/>
          <w:numId w:val="26"/>
        </w:numPr>
        <w:rPr>
          <w:rFonts w:asciiTheme="minorHAnsi" w:hAnsiTheme="minorHAnsi" w:cstheme="minorHAnsi"/>
        </w:rPr>
      </w:pPr>
      <w:r>
        <w:rPr>
          <w:rFonts w:asciiTheme="minorHAnsi" w:hAnsiTheme="minorHAnsi" w:cstheme="minorHAnsi"/>
        </w:rPr>
        <w:t>t</w:t>
      </w:r>
      <w:r w:rsidR="00942411">
        <w:rPr>
          <w:rFonts w:asciiTheme="minorHAnsi" w:hAnsiTheme="minorHAnsi" w:cstheme="minorHAnsi"/>
        </w:rPr>
        <w:t xml:space="preserve">wo  grid files contain information on the quality (geometric and thematic) and </w:t>
      </w:r>
    </w:p>
    <w:p w:rsidR="00457D09" w:rsidRDefault="00942411" w:rsidP="00457D09">
      <w:pPr>
        <w:pStyle w:val="Textkrper"/>
        <w:numPr>
          <w:ilvl w:val="0"/>
          <w:numId w:val="26"/>
        </w:numPr>
        <w:rPr>
          <w:rFonts w:asciiTheme="minorHAnsi" w:hAnsiTheme="minorHAnsi" w:cstheme="minorHAnsi"/>
        </w:rPr>
      </w:pPr>
      <w:r>
        <w:rPr>
          <w:rFonts w:asciiTheme="minorHAnsi" w:hAnsiTheme="minorHAnsi" w:cstheme="minorHAnsi"/>
        </w:rPr>
        <w:t xml:space="preserve">one grid file contains information on the </w:t>
      </w:r>
      <w:r w:rsidR="00B97214">
        <w:rPr>
          <w:rFonts w:asciiTheme="minorHAnsi" w:hAnsiTheme="minorHAnsi" w:cstheme="minorHAnsi"/>
        </w:rPr>
        <w:t>specific</w:t>
      </w:r>
      <w:r>
        <w:rPr>
          <w:rFonts w:asciiTheme="minorHAnsi" w:hAnsiTheme="minorHAnsi" w:cstheme="minorHAnsi"/>
        </w:rPr>
        <w:t xml:space="preserve"> rule that lead to the final ecosystem type. </w:t>
      </w:r>
    </w:p>
    <w:p w:rsidR="00942411" w:rsidRDefault="00942411" w:rsidP="00942411">
      <w:pPr>
        <w:pStyle w:val="Textkrper"/>
        <w:rPr>
          <w:rFonts w:asciiTheme="minorHAnsi" w:hAnsiTheme="minorHAnsi" w:cstheme="minorHAnsi"/>
        </w:rPr>
      </w:pPr>
      <w:r>
        <w:rPr>
          <w:rFonts w:asciiTheme="minorHAnsi" w:hAnsiTheme="minorHAnsi" w:cstheme="minorHAnsi"/>
        </w:rPr>
        <w:t>The exact definition is given in the table below.</w:t>
      </w:r>
    </w:p>
    <w:p w:rsidR="00457D09" w:rsidRPr="009A3098" w:rsidRDefault="00457D09" w:rsidP="00942411">
      <w:pPr>
        <w:pStyle w:val="Textkrper"/>
        <w:rPr>
          <w:rFonts w:asciiTheme="minorHAnsi" w:hAnsiTheme="minorHAnsi" w:cstheme="minorHAnsi"/>
        </w:rPr>
      </w:pPr>
    </w:p>
    <w:p w:rsidR="00942411" w:rsidRPr="00942411" w:rsidRDefault="00942411" w:rsidP="00942411">
      <w:pPr>
        <w:pStyle w:val="Textkrper"/>
        <w:rPr>
          <w:rFonts w:asciiTheme="minorHAnsi" w:hAnsiTheme="minorHAnsi" w:cstheme="minorHAnsi"/>
        </w:rPr>
      </w:pPr>
      <w:r w:rsidRPr="00942411">
        <w:rPr>
          <w:rFonts w:asciiTheme="minorHAnsi" w:hAnsiTheme="minorHAnsi" w:cstheme="minorHAnsi"/>
        </w:rPr>
        <w:t>Table: Acronyms used in GIS file naming conventions</w:t>
      </w:r>
    </w:p>
    <w:tbl>
      <w:tblPr>
        <w:tblStyle w:val="Tabellenraster"/>
        <w:tblW w:w="0" w:type="auto"/>
        <w:tblInd w:w="534" w:type="dxa"/>
        <w:tblLook w:val="04A0" w:firstRow="1" w:lastRow="0" w:firstColumn="1" w:lastColumn="0" w:noHBand="0" w:noVBand="1"/>
      </w:tblPr>
      <w:tblGrid>
        <w:gridCol w:w="1020"/>
        <w:gridCol w:w="1276"/>
        <w:gridCol w:w="3866"/>
      </w:tblGrid>
      <w:tr w:rsidR="00942411" w:rsidTr="00455683">
        <w:tc>
          <w:tcPr>
            <w:tcW w:w="1020" w:type="dxa"/>
            <w:shd w:val="clear" w:color="auto" w:fill="FFC000"/>
          </w:tcPr>
          <w:p w:rsidR="00942411" w:rsidRDefault="00942411" w:rsidP="004C7032">
            <w:r>
              <w:t>Acronym</w:t>
            </w:r>
          </w:p>
        </w:tc>
        <w:tc>
          <w:tcPr>
            <w:tcW w:w="1276" w:type="dxa"/>
            <w:shd w:val="clear" w:color="auto" w:fill="FFC000"/>
          </w:tcPr>
          <w:p w:rsidR="00942411" w:rsidRDefault="00942411" w:rsidP="004C7032">
            <w:r>
              <w:t>Name</w:t>
            </w:r>
          </w:p>
        </w:tc>
        <w:tc>
          <w:tcPr>
            <w:tcW w:w="3866" w:type="dxa"/>
            <w:shd w:val="clear" w:color="auto" w:fill="FFC000"/>
          </w:tcPr>
          <w:p w:rsidR="00942411" w:rsidRDefault="00942411" w:rsidP="004C7032">
            <w:r>
              <w:t>Description</w:t>
            </w:r>
          </w:p>
        </w:tc>
      </w:tr>
      <w:tr w:rsidR="00942411" w:rsidRPr="00457D09" w:rsidTr="00455683">
        <w:tc>
          <w:tcPr>
            <w:tcW w:w="1020" w:type="dxa"/>
          </w:tcPr>
          <w:p w:rsidR="00942411" w:rsidRPr="00457D09" w:rsidRDefault="00942411" w:rsidP="004C7032">
            <w:pPr>
              <w:rPr>
                <w:b/>
              </w:rPr>
            </w:pPr>
            <w:r w:rsidRPr="00457D09">
              <w:rPr>
                <w:b/>
              </w:rPr>
              <w:t>…c</w:t>
            </w:r>
          </w:p>
        </w:tc>
        <w:tc>
          <w:tcPr>
            <w:tcW w:w="1276" w:type="dxa"/>
          </w:tcPr>
          <w:p w:rsidR="00942411" w:rsidRPr="00457D09" w:rsidRDefault="00942411" w:rsidP="004C7032">
            <w:pPr>
              <w:rPr>
                <w:b/>
              </w:rPr>
            </w:pPr>
            <w:r w:rsidRPr="00457D09">
              <w:rPr>
                <w:b/>
              </w:rPr>
              <w:t>Class</w:t>
            </w:r>
            <w:r w:rsidR="00B97214">
              <w:rPr>
                <w:b/>
              </w:rPr>
              <w:t xml:space="preserve"> type</w:t>
            </w:r>
          </w:p>
        </w:tc>
        <w:tc>
          <w:tcPr>
            <w:tcW w:w="3866" w:type="dxa"/>
          </w:tcPr>
          <w:p w:rsidR="00942411" w:rsidRPr="00457D09" w:rsidRDefault="00942411" w:rsidP="00457D09">
            <w:pPr>
              <w:rPr>
                <w:b/>
              </w:rPr>
            </w:pPr>
            <w:r w:rsidRPr="00457D09">
              <w:rPr>
                <w:b/>
              </w:rPr>
              <w:t xml:space="preserve">Ecosystem </w:t>
            </w:r>
            <w:r w:rsidR="00457D09">
              <w:rPr>
                <w:b/>
              </w:rPr>
              <w:t>types (classes)</w:t>
            </w:r>
            <w:r w:rsidRPr="00457D09">
              <w:rPr>
                <w:b/>
              </w:rPr>
              <w:t xml:space="preserve"> with GRID-code value according to typology</w:t>
            </w:r>
          </w:p>
        </w:tc>
      </w:tr>
      <w:tr w:rsidR="00942411" w:rsidTr="00455683">
        <w:tc>
          <w:tcPr>
            <w:tcW w:w="1020" w:type="dxa"/>
          </w:tcPr>
          <w:p w:rsidR="00942411" w:rsidRDefault="00942411" w:rsidP="004C7032">
            <w:r>
              <w:t>…g</w:t>
            </w:r>
          </w:p>
        </w:tc>
        <w:tc>
          <w:tcPr>
            <w:tcW w:w="1276" w:type="dxa"/>
          </w:tcPr>
          <w:p w:rsidR="00942411" w:rsidRDefault="00942411" w:rsidP="004C7032">
            <w:r>
              <w:t>Geometry</w:t>
            </w:r>
          </w:p>
        </w:tc>
        <w:tc>
          <w:tcPr>
            <w:tcW w:w="3866" w:type="dxa"/>
          </w:tcPr>
          <w:p w:rsidR="00942411" w:rsidRDefault="00942411" w:rsidP="004C7032">
            <w:r>
              <w:t>Geometrical reliability between 1 (lowest) and 10 (highest)</w:t>
            </w:r>
          </w:p>
        </w:tc>
      </w:tr>
      <w:tr w:rsidR="00942411" w:rsidTr="00455683">
        <w:tc>
          <w:tcPr>
            <w:tcW w:w="1020" w:type="dxa"/>
          </w:tcPr>
          <w:p w:rsidR="00942411" w:rsidRDefault="00942411" w:rsidP="004C7032">
            <w:r>
              <w:t>…t</w:t>
            </w:r>
          </w:p>
        </w:tc>
        <w:tc>
          <w:tcPr>
            <w:tcW w:w="1276" w:type="dxa"/>
          </w:tcPr>
          <w:p w:rsidR="00942411" w:rsidRDefault="00942411" w:rsidP="004C7032">
            <w:r>
              <w:t>Thematic</w:t>
            </w:r>
          </w:p>
        </w:tc>
        <w:tc>
          <w:tcPr>
            <w:tcW w:w="3866" w:type="dxa"/>
          </w:tcPr>
          <w:p w:rsidR="00942411" w:rsidRDefault="00942411" w:rsidP="004C7032">
            <w:r>
              <w:t>Thematic reliability between 1 (lowest) and 10 (highest)</w:t>
            </w:r>
          </w:p>
        </w:tc>
      </w:tr>
      <w:tr w:rsidR="00942411" w:rsidTr="00455683">
        <w:tc>
          <w:tcPr>
            <w:tcW w:w="1020" w:type="dxa"/>
          </w:tcPr>
          <w:p w:rsidR="00942411" w:rsidRDefault="00942411" w:rsidP="004C7032">
            <w:r>
              <w:t>…r</w:t>
            </w:r>
          </w:p>
        </w:tc>
        <w:tc>
          <w:tcPr>
            <w:tcW w:w="1276" w:type="dxa"/>
          </w:tcPr>
          <w:p w:rsidR="00942411" w:rsidRDefault="00942411" w:rsidP="004C7032">
            <w:r>
              <w:t>rule</w:t>
            </w:r>
          </w:p>
        </w:tc>
        <w:tc>
          <w:tcPr>
            <w:tcW w:w="3866" w:type="dxa"/>
          </w:tcPr>
          <w:p w:rsidR="00942411" w:rsidRDefault="00942411" w:rsidP="004C7032">
            <w:r>
              <w:t>Identification of rule and datasets used for ecosystem class creation</w:t>
            </w:r>
          </w:p>
        </w:tc>
      </w:tr>
    </w:tbl>
    <w:p w:rsidR="00972FCD" w:rsidRDefault="00972FCD" w:rsidP="00972FCD">
      <w:pPr>
        <w:pStyle w:val="Textkrper"/>
        <w:rPr>
          <w:rFonts w:asciiTheme="minorHAnsi" w:hAnsiTheme="minorHAnsi" w:cstheme="minorHAnsi"/>
        </w:rPr>
      </w:pPr>
    </w:p>
    <w:p w:rsidR="00457D09" w:rsidRPr="00457D09" w:rsidRDefault="00457D09" w:rsidP="00972FCD">
      <w:pPr>
        <w:pStyle w:val="Textkrper"/>
        <w:rPr>
          <w:rFonts w:asciiTheme="minorHAnsi" w:hAnsiTheme="minorHAnsi" w:cstheme="minorHAnsi"/>
          <w:u w:val="single"/>
        </w:rPr>
      </w:pPr>
      <w:r w:rsidRPr="00457D09">
        <w:rPr>
          <w:rFonts w:asciiTheme="minorHAnsi" w:hAnsiTheme="minorHAnsi" w:cstheme="minorHAnsi"/>
          <w:u w:val="single"/>
        </w:rPr>
        <w:t>Naming of GRID-files:</w:t>
      </w:r>
    </w:p>
    <w:p w:rsidR="00457D09" w:rsidRPr="00457D09" w:rsidRDefault="00336804" w:rsidP="00457D09">
      <w:pPr>
        <w:pStyle w:val="Textkrper"/>
        <w:numPr>
          <w:ilvl w:val="0"/>
          <w:numId w:val="26"/>
        </w:numPr>
        <w:rPr>
          <w:rFonts w:asciiTheme="minorHAnsi" w:hAnsiTheme="minorHAnsi" w:cstheme="minorHAnsi"/>
          <w:b/>
        </w:rPr>
      </w:pPr>
      <w:r>
        <w:rPr>
          <w:rFonts w:asciiTheme="minorHAnsi" w:hAnsiTheme="minorHAnsi" w:cstheme="minorHAnsi"/>
          <w:b/>
        </w:rPr>
        <w:t>es_all_c_v2_0</w:t>
      </w:r>
    </w:p>
    <w:p w:rsidR="00457D09" w:rsidRDefault="00457D09" w:rsidP="00457D09">
      <w:pPr>
        <w:pStyle w:val="Textkrper"/>
        <w:numPr>
          <w:ilvl w:val="1"/>
          <w:numId w:val="26"/>
        </w:numPr>
        <w:rPr>
          <w:rFonts w:asciiTheme="minorHAnsi" w:hAnsiTheme="minorHAnsi" w:cstheme="minorHAnsi"/>
        </w:rPr>
      </w:pPr>
      <w:r>
        <w:rPr>
          <w:rFonts w:asciiTheme="minorHAnsi" w:hAnsiTheme="minorHAnsi" w:cstheme="minorHAnsi"/>
        </w:rPr>
        <w:t>es</w:t>
      </w:r>
      <w:r>
        <w:rPr>
          <w:rFonts w:asciiTheme="minorHAnsi" w:hAnsiTheme="minorHAnsi" w:cstheme="minorHAnsi"/>
        </w:rPr>
        <w:tab/>
        <w:t>ecosystem types</w:t>
      </w:r>
    </w:p>
    <w:p w:rsidR="00457D09" w:rsidRDefault="00457D09" w:rsidP="00457D09">
      <w:pPr>
        <w:pStyle w:val="Textkrper"/>
        <w:numPr>
          <w:ilvl w:val="1"/>
          <w:numId w:val="26"/>
        </w:numPr>
        <w:rPr>
          <w:rFonts w:asciiTheme="minorHAnsi" w:hAnsiTheme="minorHAnsi" w:cstheme="minorHAnsi"/>
        </w:rPr>
      </w:pPr>
      <w:r>
        <w:rPr>
          <w:rFonts w:asciiTheme="minorHAnsi" w:hAnsiTheme="minorHAnsi" w:cstheme="minorHAnsi"/>
        </w:rPr>
        <w:t>all</w:t>
      </w:r>
      <w:r>
        <w:rPr>
          <w:rFonts w:asciiTheme="minorHAnsi" w:hAnsiTheme="minorHAnsi" w:cstheme="minorHAnsi"/>
        </w:rPr>
        <w:tab/>
        <w:t>combined dataset based on CLC-approach AND other land cover data (OSM, HRL)</w:t>
      </w:r>
    </w:p>
    <w:p w:rsidR="00457D09" w:rsidRDefault="00457D09" w:rsidP="00457D09">
      <w:pPr>
        <w:pStyle w:val="Textkrper"/>
        <w:numPr>
          <w:ilvl w:val="1"/>
          <w:numId w:val="26"/>
        </w:numPr>
        <w:rPr>
          <w:rFonts w:asciiTheme="minorHAnsi" w:hAnsiTheme="minorHAnsi" w:cstheme="minorHAnsi"/>
        </w:rPr>
      </w:pPr>
      <w:r>
        <w:rPr>
          <w:rFonts w:asciiTheme="minorHAnsi" w:hAnsiTheme="minorHAnsi" w:cstheme="minorHAnsi"/>
        </w:rPr>
        <w:t>c</w:t>
      </w:r>
      <w:r>
        <w:rPr>
          <w:rFonts w:asciiTheme="minorHAnsi" w:hAnsiTheme="minorHAnsi" w:cstheme="minorHAnsi"/>
        </w:rPr>
        <w:tab/>
        <w:t>type of grid according to table above (c..class)</w:t>
      </w:r>
    </w:p>
    <w:p w:rsidR="00457D09" w:rsidRDefault="00336804" w:rsidP="00457D09">
      <w:pPr>
        <w:pStyle w:val="Textkrper"/>
        <w:numPr>
          <w:ilvl w:val="1"/>
          <w:numId w:val="26"/>
        </w:numPr>
        <w:rPr>
          <w:rFonts w:asciiTheme="minorHAnsi" w:hAnsiTheme="minorHAnsi" w:cstheme="minorHAnsi"/>
        </w:rPr>
      </w:pPr>
      <w:r>
        <w:rPr>
          <w:rFonts w:asciiTheme="minorHAnsi" w:hAnsiTheme="minorHAnsi" w:cstheme="minorHAnsi"/>
        </w:rPr>
        <w:t>v2</w:t>
      </w:r>
      <w:r w:rsidR="00457D09">
        <w:rPr>
          <w:rFonts w:asciiTheme="minorHAnsi" w:hAnsiTheme="minorHAnsi" w:cstheme="minorHAnsi"/>
        </w:rPr>
        <w:t>_</w:t>
      </w:r>
      <w:r>
        <w:rPr>
          <w:rFonts w:asciiTheme="minorHAnsi" w:hAnsiTheme="minorHAnsi" w:cstheme="minorHAnsi"/>
        </w:rPr>
        <w:t>0</w:t>
      </w:r>
      <w:r>
        <w:rPr>
          <w:rFonts w:asciiTheme="minorHAnsi" w:hAnsiTheme="minorHAnsi" w:cstheme="minorHAnsi"/>
        </w:rPr>
        <w:tab/>
        <w:t>Version of dataset (e.g. 2.0</w:t>
      </w:r>
      <w:r w:rsidR="00457D09">
        <w:rPr>
          <w:rFonts w:asciiTheme="minorHAnsi" w:hAnsiTheme="minorHAnsi" w:cstheme="minorHAnsi"/>
        </w:rPr>
        <w:t>)</w:t>
      </w:r>
    </w:p>
    <w:p w:rsidR="00457D09" w:rsidRDefault="00457D09" w:rsidP="00972FCD">
      <w:pPr>
        <w:pStyle w:val="Textkrper"/>
        <w:rPr>
          <w:rFonts w:asciiTheme="minorHAnsi" w:hAnsiTheme="minorHAnsi" w:cstheme="minorHAnsi"/>
        </w:rPr>
      </w:pPr>
    </w:p>
    <w:p w:rsidR="00942411" w:rsidRDefault="00942411" w:rsidP="00942411">
      <w:pPr>
        <w:pStyle w:val="berschrift3"/>
      </w:pPr>
      <w:r>
        <w:t>Python Scripts</w:t>
      </w:r>
    </w:p>
    <w:p w:rsidR="00942411" w:rsidRDefault="00942411" w:rsidP="00942411">
      <w:r>
        <w:t>The python scripts necessary for conducting the calculation are copied to the EiONET Forum.</w:t>
      </w:r>
    </w:p>
    <w:p w:rsidR="00942411" w:rsidRPr="00942411" w:rsidRDefault="00942411" w:rsidP="00942411"/>
    <w:p w:rsidR="00972FCD" w:rsidRPr="009F220D" w:rsidRDefault="00972FCD" w:rsidP="00972FCD">
      <w:pPr>
        <w:pStyle w:val="Textkrper"/>
        <w:ind w:left="1440"/>
        <w:rPr>
          <w:rFonts w:asciiTheme="minorHAnsi" w:hAnsiTheme="minorHAnsi" w:cstheme="minorHAnsi"/>
        </w:rPr>
      </w:pPr>
      <w:bookmarkStart w:id="101" w:name="_Toc368563446"/>
    </w:p>
    <w:bookmarkEnd w:id="101"/>
    <w:p w:rsidR="00972FCD" w:rsidRPr="009F220D" w:rsidRDefault="00972FCD" w:rsidP="00972FCD">
      <w:pPr>
        <w:rPr>
          <w:rFonts w:asciiTheme="minorHAnsi" w:hAnsiTheme="minorHAnsi" w:cstheme="minorHAnsi"/>
          <w:b/>
          <w:smallCaps/>
          <w:sz w:val="28"/>
        </w:rPr>
      </w:pPr>
    </w:p>
    <w:p w:rsidR="00972FCD" w:rsidRPr="009F220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bookmarkStart w:id="102" w:name="_Toc368563447"/>
      <w:bookmarkStart w:id="103" w:name="_Toc394567620"/>
      <w:r w:rsidRPr="009F220D">
        <w:rPr>
          <w:rFonts w:asciiTheme="minorHAnsi" w:hAnsiTheme="minorHAnsi" w:cstheme="minorHAnsi"/>
        </w:rPr>
        <w:lastRenderedPageBreak/>
        <w:t>Appendix</w:t>
      </w:r>
      <w:bookmarkEnd w:id="102"/>
      <w:bookmarkEnd w:id="103"/>
    </w:p>
    <w:p w:rsidR="00A1599C" w:rsidRDefault="00A1599C"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104" w:name="_Toc394567621"/>
      <w:bookmarkStart w:id="105" w:name="_Toc368563448"/>
      <w:r>
        <w:rPr>
          <w:rFonts w:asciiTheme="minorHAnsi" w:hAnsiTheme="minorHAnsi" w:cstheme="minorHAnsi"/>
        </w:rPr>
        <w:t>Crosswalk MAES-EUNIS-CLC</w:t>
      </w:r>
      <w:bookmarkEnd w:id="104"/>
    </w:p>
    <w:tbl>
      <w:tblPr>
        <w:tblW w:w="10346" w:type="dxa"/>
        <w:tblInd w:w="-781" w:type="dxa"/>
        <w:tblLayout w:type="fixed"/>
        <w:tblCellMar>
          <w:left w:w="70" w:type="dxa"/>
          <w:right w:w="70" w:type="dxa"/>
        </w:tblCellMar>
        <w:tblLook w:val="04A0" w:firstRow="1" w:lastRow="0" w:firstColumn="1" w:lastColumn="0" w:noHBand="0" w:noVBand="1"/>
      </w:tblPr>
      <w:tblGrid>
        <w:gridCol w:w="709"/>
        <w:gridCol w:w="851"/>
        <w:gridCol w:w="851"/>
        <w:gridCol w:w="567"/>
        <w:gridCol w:w="1842"/>
        <w:gridCol w:w="425"/>
        <w:gridCol w:w="1418"/>
        <w:gridCol w:w="850"/>
        <w:gridCol w:w="1701"/>
        <w:gridCol w:w="1132"/>
      </w:tblGrid>
      <w:tr w:rsidR="00A1599C" w:rsidRPr="00A1599C" w:rsidTr="00A1599C">
        <w:trPr>
          <w:trHeight w:val="315"/>
        </w:trPr>
        <w:tc>
          <w:tcPr>
            <w:tcW w:w="709" w:type="dxa"/>
            <w:tcBorders>
              <w:top w:val="single" w:sz="4" w:space="0" w:color="auto"/>
              <w:left w:val="single" w:sz="4" w:space="0" w:color="auto"/>
              <w:bottom w:val="nil"/>
              <w:right w:val="nil"/>
            </w:tcBorders>
            <w:shd w:val="clear" w:color="000000" w:fill="FFC000"/>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MEAS_L1</w:t>
            </w:r>
          </w:p>
        </w:tc>
        <w:tc>
          <w:tcPr>
            <w:tcW w:w="851" w:type="dxa"/>
            <w:tcBorders>
              <w:top w:val="single" w:sz="4" w:space="0" w:color="auto"/>
              <w:left w:val="single" w:sz="4" w:space="0" w:color="auto"/>
              <w:bottom w:val="nil"/>
              <w:right w:val="single" w:sz="4" w:space="0" w:color="auto"/>
            </w:tcBorders>
            <w:shd w:val="clear" w:color="000000" w:fill="FFC000"/>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MAES_L2</w:t>
            </w:r>
          </w:p>
        </w:tc>
        <w:tc>
          <w:tcPr>
            <w:tcW w:w="851" w:type="dxa"/>
            <w:tcBorders>
              <w:top w:val="single" w:sz="4" w:space="0" w:color="auto"/>
              <w:left w:val="nil"/>
              <w:bottom w:val="nil"/>
              <w:right w:val="single" w:sz="4" w:space="0" w:color="auto"/>
            </w:tcBorders>
            <w:shd w:val="clear" w:color="000000" w:fill="FFC000"/>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EUNIS L1</w:t>
            </w:r>
          </w:p>
        </w:tc>
        <w:tc>
          <w:tcPr>
            <w:tcW w:w="567" w:type="dxa"/>
            <w:tcBorders>
              <w:top w:val="single" w:sz="4" w:space="0" w:color="auto"/>
              <w:left w:val="nil"/>
              <w:bottom w:val="nil"/>
              <w:right w:val="nil"/>
            </w:tcBorders>
            <w:shd w:val="clear" w:color="000000" w:fill="FFC000"/>
            <w:noWrap/>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EUNIS code</w:t>
            </w:r>
          </w:p>
        </w:tc>
        <w:tc>
          <w:tcPr>
            <w:tcW w:w="1842" w:type="dxa"/>
            <w:tcBorders>
              <w:top w:val="single" w:sz="4" w:space="0" w:color="auto"/>
              <w:left w:val="nil"/>
              <w:bottom w:val="nil"/>
              <w:right w:val="single" w:sz="4" w:space="0" w:color="auto"/>
            </w:tcBorders>
            <w:shd w:val="clear" w:color="000000" w:fill="FFC000"/>
            <w:noWrap/>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EUNIS name</w:t>
            </w:r>
          </w:p>
        </w:tc>
        <w:tc>
          <w:tcPr>
            <w:tcW w:w="425" w:type="dxa"/>
            <w:tcBorders>
              <w:top w:val="single" w:sz="4" w:space="0" w:color="auto"/>
              <w:left w:val="nil"/>
              <w:bottom w:val="nil"/>
              <w:right w:val="nil"/>
            </w:tcBorders>
            <w:shd w:val="clear" w:color="000000" w:fill="FFC000"/>
            <w:noWrap/>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CLC</w:t>
            </w:r>
          </w:p>
        </w:tc>
        <w:tc>
          <w:tcPr>
            <w:tcW w:w="1418" w:type="dxa"/>
            <w:tcBorders>
              <w:top w:val="single" w:sz="4" w:space="0" w:color="auto"/>
              <w:left w:val="nil"/>
              <w:bottom w:val="nil"/>
              <w:right w:val="single" w:sz="4" w:space="0" w:color="auto"/>
            </w:tcBorders>
            <w:shd w:val="clear" w:color="000000" w:fill="FFC000"/>
            <w:noWrap/>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CLC_Name</w:t>
            </w:r>
          </w:p>
        </w:tc>
        <w:tc>
          <w:tcPr>
            <w:tcW w:w="850" w:type="dxa"/>
            <w:tcBorders>
              <w:top w:val="single" w:sz="4" w:space="0" w:color="auto"/>
              <w:left w:val="nil"/>
              <w:bottom w:val="nil"/>
              <w:right w:val="single" w:sz="4" w:space="0" w:color="auto"/>
            </w:tcBorders>
            <w:shd w:val="clear" w:color="000000" w:fill="FFC000"/>
            <w:noWrap/>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additionaldata</w:t>
            </w:r>
          </w:p>
        </w:tc>
        <w:tc>
          <w:tcPr>
            <w:tcW w:w="1701" w:type="dxa"/>
            <w:tcBorders>
              <w:top w:val="single" w:sz="4" w:space="0" w:color="auto"/>
              <w:left w:val="nil"/>
              <w:bottom w:val="nil"/>
              <w:right w:val="single" w:sz="4" w:space="0" w:color="auto"/>
            </w:tcBorders>
            <w:shd w:val="clear" w:color="000000" w:fill="FFC000"/>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Rule</w:t>
            </w:r>
          </w:p>
        </w:tc>
        <w:tc>
          <w:tcPr>
            <w:tcW w:w="1132" w:type="dxa"/>
            <w:tcBorders>
              <w:top w:val="single" w:sz="4" w:space="0" w:color="auto"/>
              <w:left w:val="nil"/>
              <w:bottom w:val="nil"/>
              <w:right w:val="single" w:sz="4" w:space="0" w:color="auto"/>
            </w:tcBorders>
            <w:shd w:val="clear" w:color="000000" w:fill="FFC000"/>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remark</w:t>
            </w:r>
          </w:p>
        </w:tc>
      </w:tr>
      <w:tr w:rsidR="00A1599C" w:rsidRPr="00A1599C" w:rsidTr="00A1599C">
        <w:trPr>
          <w:trHeight w:val="600"/>
        </w:trPr>
        <w:tc>
          <w:tcPr>
            <w:tcW w:w="709" w:type="dxa"/>
            <w:tcBorders>
              <w:top w:val="single" w:sz="8" w:space="0" w:color="auto"/>
              <w:left w:val="single" w:sz="8" w:space="0" w:color="auto"/>
              <w:bottom w:val="nil"/>
              <w:right w:val="nil"/>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Marine</w:t>
            </w:r>
          </w:p>
        </w:tc>
        <w:tc>
          <w:tcPr>
            <w:tcW w:w="851" w:type="dxa"/>
            <w:tcBorders>
              <w:top w:val="single" w:sz="8" w:space="0" w:color="auto"/>
              <w:left w:val="single" w:sz="4" w:space="0" w:color="auto"/>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Marine</w:t>
            </w:r>
          </w:p>
        </w:tc>
        <w:tc>
          <w:tcPr>
            <w:tcW w:w="851" w:type="dxa"/>
            <w:tcBorders>
              <w:top w:val="single" w:sz="8" w:space="0" w:color="auto"/>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xml:space="preserve">A </w:t>
            </w:r>
            <w:r w:rsidRPr="00A1599C">
              <w:rPr>
                <w:rFonts w:cs="Calibri"/>
                <w:b/>
                <w:bCs/>
                <w:color w:val="000000"/>
                <w:sz w:val="18"/>
                <w:szCs w:val="22"/>
                <w:lang w:val="de-DE" w:eastAsia="de-DE"/>
              </w:rPr>
              <w:t>Marine</w:t>
            </w:r>
            <w:r w:rsidRPr="00A1599C">
              <w:rPr>
                <w:rFonts w:cs="Calibri"/>
                <w:color w:val="000000"/>
                <w:sz w:val="18"/>
                <w:szCs w:val="22"/>
                <w:lang w:val="de-DE" w:eastAsia="de-DE"/>
              </w:rPr>
              <w:t xml:space="preserve"> habitats </w:t>
            </w:r>
          </w:p>
        </w:tc>
        <w:tc>
          <w:tcPr>
            <w:tcW w:w="567" w:type="dxa"/>
            <w:tcBorders>
              <w:top w:val="single" w:sz="8" w:space="0" w:color="auto"/>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A1</w:t>
            </w:r>
          </w:p>
        </w:tc>
        <w:tc>
          <w:tcPr>
            <w:tcW w:w="1842" w:type="dxa"/>
            <w:tcBorders>
              <w:top w:val="single" w:sz="8" w:space="0" w:color="auto"/>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Littoral rock and other hard substrata</w:t>
            </w:r>
          </w:p>
        </w:tc>
        <w:tc>
          <w:tcPr>
            <w:tcW w:w="425" w:type="dxa"/>
            <w:tcBorders>
              <w:top w:val="single" w:sz="8" w:space="0" w:color="auto"/>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423</w:t>
            </w:r>
          </w:p>
        </w:tc>
        <w:tc>
          <w:tcPr>
            <w:tcW w:w="1418" w:type="dxa"/>
            <w:tcBorders>
              <w:top w:val="single" w:sz="8" w:space="0" w:color="auto"/>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Intertidal flats</w:t>
            </w:r>
          </w:p>
        </w:tc>
        <w:tc>
          <w:tcPr>
            <w:tcW w:w="850" w:type="dxa"/>
            <w:tcBorders>
              <w:top w:val="single" w:sz="8" w:space="0" w:color="auto"/>
              <w:left w:val="nil"/>
              <w:bottom w:val="nil"/>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single" w:sz="8" w:space="0" w:color="auto"/>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single" w:sz="8" w:space="0" w:color="auto"/>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9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A3_4</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Infralittoral (A3) and circalittoral (A4) rock and other hard substrata</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523</w:t>
            </w:r>
          </w:p>
        </w:tc>
        <w:tc>
          <w:tcPr>
            <w:tcW w:w="1418"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Sea and ocean</w:t>
            </w:r>
          </w:p>
        </w:tc>
        <w:tc>
          <w:tcPr>
            <w:tcW w:w="850" w:type="dxa"/>
            <w:tcBorders>
              <w:top w:val="single" w:sz="4" w:space="0" w:color="auto"/>
              <w:left w:val="single" w:sz="4" w:space="0" w:color="auto"/>
              <w:bottom w:val="nil"/>
              <w:right w:val="nil"/>
            </w:tcBorders>
            <w:shd w:val="clear" w:color="000000" w:fill="FFFF00"/>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altitudinal zone</w:t>
            </w:r>
          </w:p>
        </w:tc>
        <w:tc>
          <w:tcPr>
            <w:tcW w:w="1701" w:type="dxa"/>
            <w:tcBorders>
              <w:top w:val="single" w:sz="4" w:space="0" w:color="auto"/>
              <w:left w:val="single" w:sz="4" w:space="0" w:color="auto"/>
              <w:bottom w:val="nil"/>
              <w:right w:val="single" w:sz="4" w:space="0" w:color="auto"/>
            </w:tcBorders>
            <w:shd w:val="clear" w:color="000000" w:fill="FFFF00"/>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see marine rules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A5</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Sublittoral sediment</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523</w:t>
            </w:r>
          </w:p>
        </w:tc>
        <w:tc>
          <w:tcPr>
            <w:tcW w:w="1418"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Sea and ocean</w:t>
            </w:r>
          </w:p>
        </w:tc>
        <w:tc>
          <w:tcPr>
            <w:tcW w:w="850" w:type="dxa"/>
            <w:tcBorders>
              <w:top w:val="nil"/>
              <w:left w:val="single" w:sz="4" w:space="0" w:color="auto"/>
              <w:bottom w:val="nil"/>
              <w:right w:val="nil"/>
            </w:tcBorders>
            <w:shd w:val="clear" w:color="000000" w:fill="FFFF00"/>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depth zones</w:t>
            </w:r>
          </w:p>
        </w:tc>
        <w:tc>
          <w:tcPr>
            <w:tcW w:w="1701" w:type="dxa"/>
            <w:tcBorders>
              <w:top w:val="nil"/>
              <w:left w:val="single" w:sz="4" w:space="0" w:color="auto"/>
              <w:bottom w:val="nil"/>
              <w:right w:val="single" w:sz="4" w:space="0" w:color="auto"/>
            </w:tcBorders>
            <w:shd w:val="clear" w:color="000000" w:fill="FFFF00"/>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see marine rules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A6</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Deep-sea bed</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523</w:t>
            </w:r>
          </w:p>
        </w:tc>
        <w:tc>
          <w:tcPr>
            <w:tcW w:w="1418"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Sea and ocean</w:t>
            </w:r>
          </w:p>
        </w:tc>
        <w:tc>
          <w:tcPr>
            <w:tcW w:w="850" w:type="dxa"/>
            <w:tcBorders>
              <w:top w:val="nil"/>
              <w:left w:val="single" w:sz="4" w:space="0" w:color="auto"/>
              <w:bottom w:val="nil"/>
              <w:right w:val="nil"/>
            </w:tcBorders>
            <w:shd w:val="clear" w:color="000000" w:fill="FFFF00"/>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substrate</w:t>
            </w:r>
          </w:p>
        </w:tc>
        <w:tc>
          <w:tcPr>
            <w:tcW w:w="1701" w:type="dxa"/>
            <w:tcBorders>
              <w:top w:val="nil"/>
              <w:left w:val="single" w:sz="4" w:space="0" w:color="auto"/>
              <w:bottom w:val="nil"/>
              <w:right w:val="single" w:sz="4" w:space="0" w:color="auto"/>
            </w:tcBorders>
            <w:shd w:val="clear" w:color="000000" w:fill="FFFF00"/>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see marine rules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A7</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Pelagic water column</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523</w:t>
            </w:r>
          </w:p>
        </w:tc>
        <w:tc>
          <w:tcPr>
            <w:tcW w:w="1418"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Sea and ocean</w:t>
            </w:r>
          </w:p>
        </w:tc>
        <w:tc>
          <w:tcPr>
            <w:tcW w:w="850" w:type="dxa"/>
            <w:tcBorders>
              <w:top w:val="nil"/>
              <w:left w:val="single" w:sz="4" w:space="0" w:color="auto"/>
              <w:bottom w:val="nil"/>
              <w:right w:val="nil"/>
            </w:tcBorders>
            <w:shd w:val="clear" w:color="000000" w:fill="FFFF00"/>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salinity</w:t>
            </w:r>
          </w:p>
        </w:tc>
        <w:tc>
          <w:tcPr>
            <w:tcW w:w="1701" w:type="dxa"/>
            <w:tcBorders>
              <w:top w:val="nil"/>
              <w:left w:val="single" w:sz="4" w:space="0" w:color="auto"/>
              <w:bottom w:val="nil"/>
              <w:right w:val="single" w:sz="4" w:space="0" w:color="auto"/>
            </w:tcBorders>
            <w:shd w:val="clear" w:color="000000" w:fill="FFFF00"/>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see marine rules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A8</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Ice-associated marine habitats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523</w:t>
            </w:r>
          </w:p>
        </w:tc>
        <w:tc>
          <w:tcPr>
            <w:tcW w:w="1418"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Sea and ocean</w:t>
            </w:r>
          </w:p>
        </w:tc>
        <w:tc>
          <w:tcPr>
            <w:tcW w:w="850" w:type="dxa"/>
            <w:tcBorders>
              <w:top w:val="nil"/>
              <w:left w:val="single" w:sz="4" w:space="0" w:color="auto"/>
              <w:bottom w:val="single" w:sz="4" w:space="0" w:color="auto"/>
              <w:right w:val="nil"/>
            </w:tcBorders>
            <w:shd w:val="clear" w:color="000000" w:fill="FFFF00"/>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wettness</w:t>
            </w:r>
          </w:p>
        </w:tc>
        <w:tc>
          <w:tcPr>
            <w:tcW w:w="1701" w:type="dxa"/>
            <w:tcBorders>
              <w:top w:val="nil"/>
              <w:left w:val="single" w:sz="4" w:space="0" w:color="auto"/>
              <w:bottom w:val="single" w:sz="4" w:space="0" w:color="auto"/>
              <w:right w:val="single" w:sz="4" w:space="0" w:color="auto"/>
            </w:tcBorders>
            <w:shd w:val="clear" w:color="000000" w:fill="FFFF00"/>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see marine rules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single" w:sz="4" w:space="0" w:color="auto"/>
              <w:left w:val="nil"/>
              <w:bottom w:val="single" w:sz="4" w:space="0" w:color="auto"/>
              <w:right w:val="nil"/>
            </w:tcBorders>
            <w:shd w:val="clear" w:color="auto" w:fill="auto"/>
            <w:noWrap/>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X1</w:t>
            </w:r>
          </w:p>
        </w:tc>
        <w:tc>
          <w:tcPr>
            <w:tcW w:w="1842" w:type="dxa"/>
            <w:tcBorders>
              <w:top w:val="single" w:sz="4" w:space="0" w:color="auto"/>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Estuaries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522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Estuaries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15"/>
        </w:trPr>
        <w:tc>
          <w:tcPr>
            <w:tcW w:w="709" w:type="dxa"/>
            <w:tcBorders>
              <w:top w:val="nil"/>
              <w:left w:val="single" w:sz="8" w:space="0" w:color="auto"/>
              <w:bottom w:val="single" w:sz="8" w:space="0" w:color="auto"/>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X2_3</w:t>
            </w:r>
          </w:p>
        </w:tc>
        <w:tc>
          <w:tcPr>
            <w:tcW w:w="1842"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Sublittoral sediment</w:t>
            </w:r>
          </w:p>
        </w:tc>
        <w:tc>
          <w:tcPr>
            <w:tcW w:w="425"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521</w:t>
            </w:r>
          </w:p>
        </w:tc>
        <w:tc>
          <w:tcPr>
            <w:tcW w:w="1418" w:type="dxa"/>
            <w:tcBorders>
              <w:top w:val="nil"/>
              <w:left w:val="nil"/>
              <w:bottom w:val="single" w:sz="8" w:space="0" w:color="auto"/>
              <w:right w:val="single" w:sz="4" w:space="0" w:color="auto"/>
            </w:tcBorders>
            <w:shd w:val="clear" w:color="auto" w:fill="auto"/>
            <w:noWrap/>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Coastal Lagoons</w:t>
            </w:r>
          </w:p>
        </w:tc>
        <w:tc>
          <w:tcPr>
            <w:tcW w:w="850" w:type="dxa"/>
            <w:tcBorders>
              <w:top w:val="nil"/>
              <w:left w:val="nil"/>
              <w:bottom w:val="single" w:sz="8" w:space="0" w:color="auto"/>
              <w:right w:val="single" w:sz="4" w:space="0" w:color="auto"/>
            </w:tcBorders>
            <w:shd w:val="clear" w:color="auto" w:fill="auto"/>
            <w:noWrap/>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8"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575"/>
        </w:trPr>
        <w:tc>
          <w:tcPr>
            <w:tcW w:w="709" w:type="dxa"/>
            <w:tcBorders>
              <w:top w:val="nil"/>
              <w:left w:val="single" w:sz="8" w:space="0" w:color="auto"/>
              <w:bottom w:val="nil"/>
              <w:right w:val="nil"/>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val="de-DE" w:eastAsia="de-DE"/>
              </w:rPr>
            </w:pPr>
            <w:r w:rsidRPr="00A1599C">
              <w:rPr>
                <w:rFonts w:ascii="Times New Roman" w:hAnsi="Times New Roman"/>
                <w:color w:val="000000"/>
                <w:sz w:val="18"/>
                <w:szCs w:val="24"/>
                <w:lang w:val="de-DE" w:eastAsia="de-DE"/>
              </w:rPr>
              <w:t>Coastal</w:t>
            </w:r>
          </w:p>
        </w:tc>
        <w:tc>
          <w:tcPr>
            <w:tcW w:w="851" w:type="dxa"/>
            <w:tcBorders>
              <w:top w:val="nil"/>
              <w:left w:val="single" w:sz="4" w:space="0" w:color="auto"/>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eastAsia="de-DE"/>
              </w:rPr>
            </w:pPr>
            <w:r w:rsidRPr="00A1599C">
              <w:rPr>
                <w:rFonts w:ascii="Times New Roman" w:hAnsi="Times New Roman"/>
                <w:color w:val="000000"/>
                <w:sz w:val="18"/>
                <w:szCs w:val="24"/>
                <w:lang w:eastAsia="de-DE"/>
              </w:rPr>
              <w:t>Lagoons, coastal wetlands and estuaries</w:t>
            </w:r>
          </w:p>
        </w:tc>
        <w:tc>
          <w:tcPr>
            <w:tcW w:w="851"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val="de-DE" w:eastAsia="de-DE"/>
              </w:rPr>
            </w:pPr>
            <w:r w:rsidRPr="00A1599C">
              <w:rPr>
                <w:rFonts w:ascii="Times New Roman" w:hAnsi="Times New Roman"/>
                <w:color w:val="000000"/>
                <w:sz w:val="18"/>
                <w:szCs w:val="24"/>
                <w:lang w:val="de-DE" w:eastAsia="de-DE"/>
              </w:rPr>
              <w:t xml:space="preserve">B </w:t>
            </w:r>
            <w:r w:rsidRPr="00A1599C">
              <w:rPr>
                <w:rFonts w:ascii="Times New Roman" w:hAnsi="Times New Roman"/>
                <w:b/>
                <w:bCs/>
                <w:color w:val="000000"/>
                <w:sz w:val="18"/>
                <w:szCs w:val="24"/>
                <w:lang w:val="de-DE" w:eastAsia="de-DE"/>
              </w:rPr>
              <w:t>Coastal</w:t>
            </w:r>
            <w:r w:rsidRPr="00A1599C">
              <w:rPr>
                <w:rFonts w:ascii="Times New Roman" w:hAnsi="Times New Roman"/>
                <w:color w:val="000000"/>
                <w:sz w:val="18"/>
                <w:szCs w:val="24"/>
                <w:lang w:val="de-DE" w:eastAsia="de-DE"/>
              </w:rPr>
              <w:t xml:space="preserve"> habitats</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B1</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Coastal dunes and sandy shores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231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Pastures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potnatVeg</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coastal zone (potnatVeg)</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coastline</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distance to coast &lt; 1000m</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2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Beaches, dunes, and sand plains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Art.17=B1 AND Vegetation of coastal sand dunes, sea shores and Halophytic vegetation (potnatVeg)</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B2</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Coastal shingle</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Beaches, dunes, and sand plains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Art.17=B2</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single" w:sz="4" w:space="0" w:color="auto"/>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B3</w:t>
            </w:r>
          </w:p>
        </w:tc>
        <w:tc>
          <w:tcPr>
            <w:tcW w:w="1842" w:type="dxa"/>
            <w:tcBorders>
              <w:top w:val="single" w:sz="4" w:space="0" w:color="auto"/>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Littoral rock and other hard substrata</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Bare rock</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Art.17=B3 AND distance to coast &lt;1000m</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15"/>
        </w:trPr>
        <w:tc>
          <w:tcPr>
            <w:tcW w:w="709" w:type="dxa"/>
            <w:tcBorders>
              <w:top w:val="nil"/>
              <w:left w:val="single" w:sz="8" w:space="0" w:color="auto"/>
              <w:bottom w:val="single" w:sz="8" w:space="0" w:color="auto"/>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332</w:t>
            </w:r>
          </w:p>
        </w:tc>
        <w:tc>
          <w:tcPr>
            <w:tcW w:w="1418"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Bare rock</w:t>
            </w:r>
          </w:p>
        </w:tc>
        <w:tc>
          <w:tcPr>
            <w:tcW w:w="850"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rocks are adjacent to sea AND distance to coast &lt;1000m</w:t>
            </w:r>
          </w:p>
        </w:tc>
        <w:tc>
          <w:tcPr>
            <w:tcW w:w="1132" w:type="dxa"/>
            <w:tcBorders>
              <w:top w:val="nil"/>
              <w:left w:val="nil"/>
              <w:bottom w:val="single" w:sz="8"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30"/>
        </w:trPr>
        <w:tc>
          <w:tcPr>
            <w:tcW w:w="709" w:type="dxa"/>
            <w:tcBorders>
              <w:top w:val="nil"/>
              <w:left w:val="single" w:sz="8" w:space="0" w:color="auto"/>
              <w:bottom w:val="nil"/>
              <w:right w:val="nil"/>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val="de-DE" w:eastAsia="de-DE"/>
              </w:rPr>
            </w:pPr>
            <w:r w:rsidRPr="00A1599C">
              <w:rPr>
                <w:rFonts w:ascii="Times New Roman" w:hAnsi="Times New Roman"/>
                <w:color w:val="000000"/>
                <w:sz w:val="18"/>
                <w:szCs w:val="24"/>
                <w:lang w:val="de-DE" w:eastAsia="de-DE"/>
              </w:rPr>
              <w:t>Feshwater</w:t>
            </w:r>
          </w:p>
        </w:tc>
        <w:tc>
          <w:tcPr>
            <w:tcW w:w="851" w:type="dxa"/>
            <w:tcBorders>
              <w:top w:val="nil"/>
              <w:left w:val="single" w:sz="4" w:space="0" w:color="auto"/>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val="de-DE" w:eastAsia="de-DE"/>
              </w:rPr>
            </w:pPr>
            <w:r w:rsidRPr="00A1599C">
              <w:rPr>
                <w:rFonts w:ascii="Times New Roman" w:hAnsi="Times New Roman"/>
                <w:color w:val="000000"/>
                <w:sz w:val="18"/>
                <w:szCs w:val="24"/>
                <w:lang w:val="de-DE" w:eastAsia="de-DE"/>
              </w:rPr>
              <w:t>Rivers and Lakes</w:t>
            </w:r>
          </w:p>
        </w:tc>
        <w:tc>
          <w:tcPr>
            <w:tcW w:w="851"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xml:space="preserve">C Inland surface </w:t>
            </w:r>
            <w:r w:rsidRPr="00A1599C">
              <w:rPr>
                <w:rFonts w:cs="Calibri"/>
                <w:b/>
                <w:bCs/>
                <w:color w:val="000000"/>
                <w:sz w:val="18"/>
                <w:szCs w:val="22"/>
                <w:lang w:val="de-DE" w:eastAsia="de-DE"/>
              </w:rPr>
              <w:t>waters</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C1</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Surface standing waters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512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Water bodies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C1, if no other rule applies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C2</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Surface running waters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511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Water courses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C2, if no other rule applies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C3</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Littoral zone of inland surface waterbodies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Beaches, dunes, and sand plains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riparian zone</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within riparian area (10% threshold) - (priority rule 3)</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15"/>
        </w:trPr>
        <w:tc>
          <w:tcPr>
            <w:tcW w:w="709" w:type="dxa"/>
            <w:tcBorders>
              <w:top w:val="nil"/>
              <w:left w:val="single" w:sz="8" w:space="0" w:color="auto"/>
              <w:bottom w:val="single" w:sz="8" w:space="0" w:color="auto"/>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C3</w:t>
            </w:r>
          </w:p>
        </w:tc>
        <w:tc>
          <w:tcPr>
            <w:tcW w:w="1842"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Littoral zone of inland surface waterbodies</w:t>
            </w:r>
          </w:p>
        </w:tc>
        <w:tc>
          <w:tcPr>
            <w:tcW w:w="425"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411</w:t>
            </w:r>
          </w:p>
        </w:tc>
        <w:tc>
          <w:tcPr>
            <w:tcW w:w="1418"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Inland marshes</w:t>
            </w:r>
          </w:p>
        </w:tc>
        <w:tc>
          <w:tcPr>
            <w:tcW w:w="850"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xml:space="preserve"> adjacent to a lake (priority 7)</w:t>
            </w:r>
          </w:p>
        </w:tc>
        <w:tc>
          <w:tcPr>
            <w:tcW w:w="1132" w:type="dxa"/>
            <w:tcBorders>
              <w:top w:val="nil"/>
              <w:left w:val="nil"/>
              <w:bottom w:val="single" w:sz="8"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30"/>
        </w:trPr>
        <w:tc>
          <w:tcPr>
            <w:tcW w:w="709" w:type="dxa"/>
            <w:tcBorders>
              <w:top w:val="nil"/>
              <w:left w:val="single" w:sz="8" w:space="0" w:color="auto"/>
              <w:bottom w:val="nil"/>
              <w:right w:val="nil"/>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val="de-DE" w:eastAsia="de-DE"/>
              </w:rPr>
            </w:pPr>
            <w:r w:rsidRPr="00A1599C">
              <w:rPr>
                <w:rFonts w:ascii="Times New Roman" w:hAnsi="Times New Roman"/>
                <w:color w:val="000000"/>
                <w:sz w:val="18"/>
                <w:szCs w:val="24"/>
                <w:lang w:val="de-DE" w:eastAsia="de-DE"/>
              </w:rPr>
              <w:lastRenderedPageBreak/>
              <w:t>Terrestrial</w:t>
            </w:r>
          </w:p>
        </w:tc>
        <w:tc>
          <w:tcPr>
            <w:tcW w:w="851" w:type="dxa"/>
            <w:tcBorders>
              <w:top w:val="nil"/>
              <w:left w:val="single" w:sz="4" w:space="0" w:color="auto"/>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val="de-DE" w:eastAsia="de-DE"/>
              </w:rPr>
            </w:pPr>
            <w:r w:rsidRPr="00A1599C">
              <w:rPr>
                <w:rFonts w:ascii="Times New Roman" w:hAnsi="Times New Roman"/>
                <w:color w:val="000000"/>
                <w:sz w:val="18"/>
                <w:szCs w:val="24"/>
                <w:lang w:val="de-DE" w:eastAsia="de-DE"/>
              </w:rPr>
              <w:t>Wetlands</w:t>
            </w:r>
          </w:p>
        </w:tc>
        <w:tc>
          <w:tcPr>
            <w:tcW w:w="851"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eastAsia="de-DE"/>
              </w:rPr>
            </w:pPr>
            <w:r w:rsidRPr="00A1599C">
              <w:rPr>
                <w:rFonts w:ascii="Times New Roman" w:hAnsi="Times New Roman"/>
                <w:color w:val="000000"/>
                <w:sz w:val="18"/>
                <w:szCs w:val="24"/>
                <w:lang w:eastAsia="de-DE"/>
              </w:rPr>
              <w:t xml:space="preserve">D </w:t>
            </w:r>
            <w:r w:rsidRPr="00A1599C">
              <w:rPr>
                <w:rFonts w:ascii="Times New Roman" w:hAnsi="Times New Roman"/>
                <w:b/>
                <w:bCs/>
                <w:color w:val="000000"/>
                <w:sz w:val="18"/>
                <w:szCs w:val="24"/>
                <w:lang w:eastAsia="de-DE"/>
              </w:rPr>
              <w:t>Mires</w:t>
            </w:r>
            <w:r w:rsidRPr="00A1599C">
              <w:rPr>
                <w:rFonts w:ascii="Times New Roman" w:hAnsi="Times New Roman"/>
                <w:color w:val="000000"/>
                <w:sz w:val="18"/>
                <w:szCs w:val="24"/>
                <w:lang w:eastAsia="de-DE"/>
              </w:rPr>
              <w:t>, bogs and fens</w:t>
            </w:r>
            <w:r w:rsidRPr="00A1599C">
              <w:rPr>
                <w:rFonts w:ascii="Times New Roman" w:hAnsi="Times New Roman"/>
                <w:color w:val="000000"/>
                <w:sz w:val="18"/>
                <w:szCs w:val="16"/>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D1</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Raised and blanket bogs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Peatbogs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Art.17=D1 (priority 2)</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Peatbogs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D1, if no other rule applies (priority 4)</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D2</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Valley mires, poor fens and transition mires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Inland marshes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Art.17=D2 and Art.17 = not D4 (priority 3)</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Inland marshes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Art.17=D2 (priority 6)</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D3</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Aapa, palsa and polygon mires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Peatbogs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Art.17=D3 (priority 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Peatbogs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elevation zone</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in alpine, boreal and atlantic zone (potnatVeg) (priority 3)</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D4</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Base-rich fens and calcareous spring mires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Inland marshes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Art.17=D4 and Art.17 = not D2 (priority 4)</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Inland marshes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Art.17 = (D2 AND D4), AND soil=calcareous (priority 5)</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9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D5</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Sedge and reedbeds, normally without free-standing water</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Inland marshes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Art.17=D5 (not very representative for D5) (priority 2)</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Inland marshes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D5, if no other rule applies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15"/>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D6</w:t>
            </w:r>
          </w:p>
        </w:tc>
        <w:tc>
          <w:tcPr>
            <w:tcW w:w="1842"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Inland saline and brackish marshes and reedbeds</w:t>
            </w:r>
          </w:p>
        </w:tc>
        <w:tc>
          <w:tcPr>
            <w:tcW w:w="425"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411</w:t>
            </w:r>
          </w:p>
        </w:tc>
        <w:tc>
          <w:tcPr>
            <w:tcW w:w="1418"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Inland marshes</w:t>
            </w:r>
          </w:p>
        </w:tc>
        <w:tc>
          <w:tcPr>
            <w:tcW w:w="850"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Art.17=D6 (only very small areas) (priority 1)</w:t>
            </w:r>
          </w:p>
        </w:tc>
        <w:tc>
          <w:tcPr>
            <w:tcW w:w="1132" w:type="dxa"/>
            <w:tcBorders>
              <w:top w:val="nil"/>
              <w:left w:val="nil"/>
              <w:bottom w:val="single" w:sz="8"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126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val="de-DE" w:eastAsia="de-DE"/>
              </w:rPr>
            </w:pPr>
            <w:r w:rsidRPr="00A1599C">
              <w:rPr>
                <w:rFonts w:ascii="Times New Roman" w:hAnsi="Times New Roman"/>
                <w:color w:val="000000"/>
                <w:sz w:val="18"/>
                <w:szCs w:val="24"/>
                <w:lang w:val="de-DE" w:eastAsia="de-DE"/>
              </w:rPr>
              <w:t>Grassland</w:t>
            </w:r>
          </w:p>
        </w:tc>
        <w:tc>
          <w:tcPr>
            <w:tcW w:w="851"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eastAsia="de-DE"/>
              </w:rPr>
            </w:pPr>
            <w:r w:rsidRPr="00A1599C">
              <w:rPr>
                <w:rFonts w:ascii="Times New Roman" w:hAnsi="Times New Roman"/>
                <w:color w:val="000000"/>
                <w:sz w:val="18"/>
                <w:szCs w:val="24"/>
                <w:lang w:eastAsia="de-DE"/>
              </w:rPr>
              <w:t xml:space="preserve">E </w:t>
            </w:r>
            <w:r w:rsidRPr="00A1599C">
              <w:rPr>
                <w:rFonts w:ascii="Times New Roman" w:hAnsi="Times New Roman"/>
                <w:b/>
                <w:bCs/>
                <w:color w:val="000000"/>
                <w:sz w:val="18"/>
                <w:szCs w:val="24"/>
                <w:lang w:eastAsia="de-DE"/>
              </w:rPr>
              <w:t>Grasslands</w:t>
            </w:r>
            <w:r w:rsidRPr="00A1599C">
              <w:rPr>
                <w:rFonts w:ascii="Times New Roman" w:hAnsi="Times New Roman"/>
                <w:color w:val="000000"/>
                <w:sz w:val="18"/>
                <w:szCs w:val="24"/>
                <w:lang w:eastAsia="de-DE"/>
              </w:rPr>
              <w:t xml:space="preserve"> and land dominated by forbs, mosses or lichens</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E1</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Dry grasslands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231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Pastures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HANTS</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HANTS=dry (priority 5)</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Natural grassland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HANTS</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HANTS=dry (priority 3)</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E2</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Mesic grasslands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231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Pastures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E2, if no other rule applies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242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Complex cultivation patterns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HANTS</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HANTS = grassland</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2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243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Land principally occupied by agriculture, with significant areas of natural vegetation</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HANTS</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HANTS = grassland</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Natural grassland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E2, if no other rule applies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E3</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Seasonally wet and wet grasslands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231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Pastures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soil</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wet soils (priority 4)</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Natural grassland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soil</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wet soils (priority 2)</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lastRenderedPageBreak/>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E4</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Alpine and subalpine grasslands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231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Pastures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elevation zone</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subalpine zone (priority 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Natural grassland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elevation zone</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subalpine zone (priority 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E6</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Inland salt steppes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421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Salt marshes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2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E7</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Sparsely wooded grasslands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231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Pastures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potnatVeg</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forest steps and mediterranean scrubs (potnatVeg) AND forest cover &gt;10% (priority 3)</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315"/>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244</w:t>
            </w:r>
          </w:p>
        </w:tc>
        <w:tc>
          <w:tcPr>
            <w:tcW w:w="1418"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Agro-forestry areas</w:t>
            </w:r>
          </w:p>
        </w:tc>
        <w:tc>
          <w:tcPr>
            <w:tcW w:w="850"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8"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3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val="de-DE" w:eastAsia="de-DE"/>
              </w:rPr>
            </w:pPr>
            <w:r w:rsidRPr="00A1599C">
              <w:rPr>
                <w:rFonts w:ascii="Times New Roman" w:hAnsi="Times New Roman"/>
                <w:color w:val="000000"/>
                <w:sz w:val="18"/>
                <w:szCs w:val="24"/>
                <w:lang w:val="de-DE" w:eastAsia="de-DE"/>
              </w:rPr>
              <w:t>Heathland and shrub</w:t>
            </w:r>
          </w:p>
        </w:tc>
        <w:tc>
          <w:tcPr>
            <w:tcW w:w="851"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b/>
                <w:bCs/>
                <w:color w:val="000000"/>
                <w:sz w:val="18"/>
                <w:szCs w:val="24"/>
                <w:lang w:eastAsia="de-DE"/>
              </w:rPr>
            </w:pPr>
            <w:r w:rsidRPr="00A1599C">
              <w:rPr>
                <w:rFonts w:ascii="Times New Roman" w:hAnsi="Times New Roman"/>
                <w:b/>
                <w:bCs/>
                <w:color w:val="000000"/>
                <w:sz w:val="18"/>
                <w:szCs w:val="24"/>
                <w:lang w:eastAsia="de-DE"/>
              </w:rPr>
              <w:t>F Heathland</w:t>
            </w:r>
            <w:r w:rsidRPr="00A1599C">
              <w:rPr>
                <w:rFonts w:ascii="Times New Roman" w:hAnsi="Times New Roman"/>
                <w:color w:val="000000"/>
                <w:sz w:val="18"/>
                <w:szCs w:val="24"/>
                <w:lang w:eastAsia="de-DE"/>
              </w:rPr>
              <w:t>, scrub and tundra</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F1</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Tundra</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Sparsely vegetated areas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potnatVeg</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Tundra region (potnatVeg) (priority 2)</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F2</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Arctic, alpine and subalpine scrub</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Moors and heathland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elevation zone</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subalpine zone (priority 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9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Sparsely vegetated areas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elevation zone</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subalpine zone OR in Arctic shrub tundras (potnatVeg) (priority 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9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F3</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Temperate and mediterranean-montane scrub</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Moors and heathland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Art.17=F3 (priority 3)</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Moors and heathland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F3, if no other rule applies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12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F4</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Temperate shrub heathland</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Moors and heathland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Art.17=F4 AND potNatVeg="atlantic dwarf shrub heat" AND Soil = acid (priority 4)</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9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F5</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Maquis, arborescent matorral and thermo-Mediterranean brushes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Art.17=F5 in mediterranean scler. forest and shrub (potnatVeg) (priority 5)</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F5, if not other rule applies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9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F6</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Garrigue</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Art.17=F6 in mediterranean scler. forest and shrub (potnatVeg) (priority 3)</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15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F7</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Spiny Mediterranean heaths (phrygana, hedgehog-heaths and related coastal cliff vegetation)</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Art. 17</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Art.17=F7 in mediterranean scler. forest and shrub (potnatVeg) (priority 4)</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F8</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Thermo-Atlantic xerophytic scrub</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potnatVeg</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 Madeira/Canarian Islands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F9</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Riverine and fen scrubs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Moors and heathland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riparian zone</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close to riparian zone (JRC) (priority 2)</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lastRenderedPageBreak/>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noWrap/>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FA</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Hedgerows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too small</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FB</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Shrub plantations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221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Vineyards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15"/>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222</w:t>
            </w:r>
          </w:p>
        </w:tc>
        <w:tc>
          <w:tcPr>
            <w:tcW w:w="1418"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Fruit trees and berry plantations</w:t>
            </w:r>
          </w:p>
        </w:tc>
        <w:tc>
          <w:tcPr>
            <w:tcW w:w="850"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701"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8"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2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val="de-DE" w:eastAsia="de-DE"/>
              </w:rPr>
            </w:pPr>
            <w:r w:rsidRPr="00A1599C">
              <w:rPr>
                <w:rFonts w:ascii="Times New Roman" w:hAnsi="Times New Roman"/>
                <w:color w:val="000000"/>
                <w:sz w:val="18"/>
                <w:szCs w:val="24"/>
                <w:lang w:val="de-DE" w:eastAsia="de-DE"/>
              </w:rPr>
              <w:t>Woodland and forest</w:t>
            </w:r>
          </w:p>
        </w:tc>
        <w:tc>
          <w:tcPr>
            <w:tcW w:w="851"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eastAsia="de-DE"/>
              </w:rPr>
            </w:pPr>
            <w:r w:rsidRPr="00A1599C">
              <w:rPr>
                <w:rFonts w:ascii="Times New Roman" w:hAnsi="Times New Roman"/>
                <w:color w:val="000000"/>
                <w:sz w:val="18"/>
                <w:szCs w:val="24"/>
                <w:lang w:eastAsia="de-DE"/>
              </w:rPr>
              <w:t xml:space="preserve">G Woodland, </w:t>
            </w:r>
            <w:r w:rsidRPr="00A1599C">
              <w:rPr>
                <w:rFonts w:ascii="Times New Roman" w:hAnsi="Times New Roman"/>
                <w:b/>
                <w:bCs/>
                <w:color w:val="000000"/>
                <w:sz w:val="18"/>
                <w:szCs w:val="24"/>
                <w:lang w:eastAsia="de-DE"/>
              </w:rPr>
              <w:t>forest</w:t>
            </w:r>
            <w:r w:rsidRPr="00A1599C">
              <w:rPr>
                <w:rFonts w:ascii="Times New Roman" w:hAnsi="Times New Roman"/>
                <w:color w:val="000000"/>
                <w:sz w:val="18"/>
                <w:szCs w:val="24"/>
                <w:lang w:eastAsia="de-DE"/>
              </w:rPr>
              <w:t xml:space="preserve"> and other wooded land</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G1</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Broadleaved deciduous woodland</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HRL forest</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JRC_forest: deciduous</w:t>
            </w:r>
          </w:p>
        </w:tc>
        <w:tc>
          <w:tcPr>
            <w:tcW w:w="850"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HRL forest</w:t>
            </w:r>
          </w:p>
        </w:tc>
        <w:tc>
          <w:tcPr>
            <w:tcW w:w="1701" w:type="dxa"/>
            <w:tcBorders>
              <w:top w:val="nil"/>
              <w:left w:val="single" w:sz="4" w:space="0" w:color="auto"/>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1132" w:type="dxa"/>
            <w:tcBorders>
              <w:top w:val="nil"/>
              <w:left w:val="nil"/>
              <w:bottom w:val="single" w:sz="4" w:space="0" w:color="auto"/>
              <w:right w:val="single" w:sz="8"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forest layer applied only outside CLC-forest</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311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Broad-leaved forest</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if not G2, then G1 (priority 2)</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G2</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Broadleaved evergreen woodland</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223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Olive groves</w:t>
            </w:r>
          </w:p>
        </w:tc>
        <w:tc>
          <w:tcPr>
            <w:tcW w:w="850"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9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311</w:t>
            </w:r>
          </w:p>
        </w:tc>
        <w:tc>
          <w:tcPr>
            <w:tcW w:w="1418"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Broad-leaved forest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HANTS</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evergreen zone (potNatVeg), when HANTS=evergreen (priority 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12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G3</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Coniferous woodland</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HRL forest</w:t>
            </w:r>
          </w:p>
        </w:tc>
        <w:tc>
          <w:tcPr>
            <w:tcW w:w="1418"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JRC_forest: coniferous</w:t>
            </w:r>
          </w:p>
        </w:tc>
        <w:tc>
          <w:tcPr>
            <w:tcW w:w="850" w:type="dxa"/>
            <w:tcBorders>
              <w:top w:val="nil"/>
              <w:left w:val="single" w:sz="4" w:space="0" w:color="auto"/>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HRL forest</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1132" w:type="dxa"/>
            <w:tcBorders>
              <w:top w:val="nil"/>
              <w:left w:val="nil"/>
              <w:bottom w:val="single" w:sz="4" w:space="0" w:color="auto"/>
              <w:right w:val="single" w:sz="8"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forest layer applied only outside CLC-forest</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312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Coniferous forest</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G4</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Mixed deciduous and coniferous woodland</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313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Mixed forest</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515"/>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G5</w:t>
            </w:r>
          </w:p>
        </w:tc>
        <w:tc>
          <w:tcPr>
            <w:tcW w:w="1842"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Lines of trees, small anthropogenic woodlands, recently felled woodland, early-stage woodland and coppice</w:t>
            </w:r>
          </w:p>
        </w:tc>
        <w:tc>
          <w:tcPr>
            <w:tcW w:w="425"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324</w:t>
            </w:r>
          </w:p>
        </w:tc>
        <w:tc>
          <w:tcPr>
            <w:tcW w:w="1418"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Transitional woodland shrub</w:t>
            </w:r>
          </w:p>
        </w:tc>
        <w:tc>
          <w:tcPr>
            <w:tcW w:w="850"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8"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26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val="de-DE" w:eastAsia="de-DE"/>
              </w:rPr>
            </w:pPr>
            <w:r w:rsidRPr="00A1599C">
              <w:rPr>
                <w:rFonts w:ascii="Times New Roman" w:hAnsi="Times New Roman"/>
                <w:color w:val="000000"/>
                <w:sz w:val="18"/>
                <w:szCs w:val="24"/>
                <w:lang w:val="de-DE" w:eastAsia="de-DE"/>
              </w:rPr>
              <w:t>Sparsely or unvegetated land</w:t>
            </w:r>
          </w:p>
        </w:tc>
        <w:tc>
          <w:tcPr>
            <w:tcW w:w="851"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eastAsia="de-DE"/>
              </w:rPr>
            </w:pPr>
            <w:r w:rsidRPr="00A1599C">
              <w:rPr>
                <w:rFonts w:ascii="Times New Roman" w:hAnsi="Times New Roman"/>
                <w:color w:val="000000"/>
                <w:sz w:val="18"/>
                <w:szCs w:val="24"/>
                <w:lang w:eastAsia="de-DE"/>
              </w:rPr>
              <w:t xml:space="preserve">H Inland </w:t>
            </w:r>
            <w:r w:rsidRPr="00A1599C">
              <w:rPr>
                <w:rFonts w:ascii="Times New Roman" w:hAnsi="Times New Roman"/>
                <w:b/>
                <w:bCs/>
                <w:color w:val="000000"/>
                <w:sz w:val="18"/>
                <w:szCs w:val="24"/>
                <w:lang w:eastAsia="de-DE"/>
              </w:rPr>
              <w:t>unvegetated</w:t>
            </w:r>
            <w:r w:rsidRPr="00A1599C">
              <w:rPr>
                <w:rFonts w:ascii="Times New Roman" w:hAnsi="Times New Roman"/>
                <w:color w:val="000000"/>
                <w:sz w:val="18"/>
                <w:szCs w:val="24"/>
                <w:lang w:eastAsia="de-DE"/>
              </w:rPr>
              <w:t xml:space="preserve"> or sparsely vegetated habitats</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H1</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Terrestrial underground caves, cave systems, passages and waterbodies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1132" w:type="dxa"/>
            <w:tcBorders>
              <w:top w:val="nil"/>
              <w:left w:val="nil"/>
              <w:bottom w:val="single" w:sz="4" w:space="0" w:color="auto"/>
              <w:right w:val="single" w:sz="8"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not applicable</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H2</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Screes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Beaches, dunes, and sand plains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H2, if no other rule applies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H3</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Inland cliffs, rock pavements and outcrops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Bare rock</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H3, if no other rule on CLC 332 applies</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Sparsely vegetated areas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DEM</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in steep terrain (slope &gt;15°) (priority 3)</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H4</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Snow or ice-dominated habitats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335</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Glaciers and perpetual snow</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9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H5</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Miscellaneous inland habitats with very sparse or no vegetation</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Sparsely vegetated areas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H5, if no other rule on CLC 333 applies (priority 4)</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334</w:t>
            </w:r>
          </w:p>
        </w:tc>
        <w:tc>
          <w:tcPr>
            <w:tcW w:w="1418" w:type="dxa"/>
            <w:tcBorders>
              <w:top w:val="nil"/>
              <w:left w:val="nil"/>
              <w:bottom w:val="single" w:sz="4" w:space="0" w:color="auto"/>
              <w:right w:val="single" w:sz="4" w:space="0" w:color="auto"/>
            </w:tcBorders>
            <w:shd w:val="clear" w:color="auto" w:fill="auto"/>
            <w:noWrap/>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Burnt areas</w:t>
            </w:r>
          </w:p>
        </w:tc>
        <w:tc>
          <w:tcPr>
            <w:tcW w:w="850" w:type="dxa"/>
            <w:tcBorders>
              <w:top w:val="nil"/>
              <w:left w:val="nil"/>
              <w:bottom w:val="single" w:sz="4" w:space="0" w:color="auto"/>
              <w:right w:val="single" w:sz="4" w:space="0" w:color="auto"/>
            </w:tcBorders>
            <w:shd w:val="clear" w:color="auto" w:fill="auto"/>
            <w:noWrap/>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15"/>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8" w:space="0" w:color="auto"/>
              <w:right w:val="nil"/>
            </w:tcBorders>
            <w:shd w:val="clear" w:color="auto" w:fill="auto"/>
            <w:noWrap/>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H6</w:t>
            </w:r>
          </w:p>
        </w:tc>
        <w:tc>
          <w:tcPr>
            <w:tcW w:w="1842"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Recent volcanic features</w:t>
            </w:r>
          </w:p>
        </w:tc>
        <w:tc>
          <w:tcPr>
            <w:tcW w:w="425"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1418" w:type="dxa"/>
            <w:tcBorders>
              <w:top w:val="nil"/>
              <w:left w:val="nil"/>
              <w:bottom w:val="single" w:sz="8" w:space="0" w:color="auto"/>
              <w:right w:val="single" w:sz="4" w:space="0" w:color="auto"/>
            </w:tcBorders>
            <w:shd w:val="clear" w:color="auto" w:fill="auto"/>
            <w:noWrap/>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0" w:type="dxa"/>
            <w:tcBorders>
              <w:top w:val="nil"/>
              <w:left w:val="nil"/>
              <w:bottom w:val="single" w:sz="8" w:space="0" w:color="auto"/>
              <w:right w:val="single" w:sz="4" w:space="0" w:color="auto"/>
            </w:tcBorders>
            <w:shd w:val="clear" w:color="auto" w:fill="auto"/>
            <w:noWrap/>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1132" w:type="dxa"/>
            <w:tcBorders>
              <w:top w:val="nil"/>
              <w:left w:val="nil"/>
              <w:bottom w:val="single" w:sz="8" w:space="0" w:color="auto"/>
              <w:right w:val="single" w:sz="8"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not applicable</w:t>
            </w:r>
          </w:p>
        </w:tc>
      </w:tr>
      <w:tr w:rsidR="00A1599C" w:rsidRPr="00A1599C" w:rsidTr="00A1599C">
        <w:trPr>
          <w:trHeight w:val="1575"/>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lastRenderedPageBreak/>
              <w:t> </w:t>
            </w:r>
          </w:p>
        </w:tc>
        <w:tc>
          <w:tcPr>
            <w:tcW w:w="851" w:type="dxa"/>
            <w:tcBorders>
              <w:top w:val="nil"/>
              <w:left w:val="single" w:sz="4" w:space="0" w:color="auto"/>
              <w:bottom w:val="nil"/>
              <w:right w:val="single" w:sz="4" w:space="0" w:color="auto"/>
            </w:tcBorders>
            <w:shd w:val="clear" w:color="auto" w:fill="auto"/>
            <w:noWrap/>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Cropland</w:t>
            </w:r>
          </w:p>
        </w:tc>
        <w:tc>
          <w:tcPr>
            <w:tcW w:w="851"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eastAsia="de-DE"/>
              </w:rPr>
            </w:pPr>
            <w:r w:rsidRPr="00A1599C">
              <w:rPr>
                <w:rFonts w:ascii="Times New Roman" w:hAnsi="Times New Roman"/>
                <w:color w:val="000000"/>
                <w:sz w:val="18"/>
                <w:szCs w:val="24"/>
                <w:lang w:eastAsia="de-DE"/>
              </w:rPr>
              <w:t xml:space="preserve">I Regularly or recently cultivated </w:t>
            </w:r>
            <w:r w:rsidRPr="00A1599C">
              <w:rPr>
                <w:rFonts w:ascii="Times New Roman" w:hAnsi="Times New Roman"/>
                <w:b/>
                <w:bCs/>
                <w:color w:val="000000"/>
                <w:sz w:val="18"/>
                <w:szCs w:val="24"/>
                <w:lang w:eastAsia="de-DE"/>
              </w:rPr>
              <w:t>agricultural</w:t>
            </w:r>
            <w:r w:rsidRPr="00A1599C">
              <w:rPr>
                <w:rFonts w:ascii="Times New Roman" w:hAnsi="Times New Roman"/>
                <w:color w:val="000000"/>
                <w:sz w:val="18"/>
                <w:szCs w:val="24"/>
                <w:lang w:eastAsia="de-DE"/>
              </w:rPr>
              <w:t>, horticultural and domestic habitats</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I1</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Arable land and market gardens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211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Non-irrigated arable 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212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Permanently irrigated 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213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Rice fields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241</w:t>
            </w:r>
          </w:p>
        </w:tc>
        <w:tc>
          <w:tcPr>
            <w:tcW w:w="1418" w:type="dxa"/>
            <w:tcBorders>
              <w:top w:val="nil"/>
              <w:left w:val="nil"/>
              <w:bottom w:val="single" w:sz="4" w:space="0" w:color="auto"/>
              <w:right w:val="single" w:sz="4" w:space="0" w:color="auto"/>
            </w:tcBorders>
            <w:shd w:val="clear" w:color="auto" w:fill="auto"/>
            <w:noWrap/>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Annual crops associated with permanent crops</w:t>
            </w:r>
          </w:p>
        </w:tc>
        <w:tc>
          <w:tcPr>
            <w:tcW w:w="850" w:type="dxa"/>
            <w:tcBorders>
              <w:top w:val="nil"/>
              <w:left w:val="nil"/>
              <w:bottom w:val="single" w:sz="4" w:space="0" w:color="auto"/>
              <w:right w:val="single" w:sz="4" w:space="0" w:color="auto"/>
            </w:tcBorders>
            <w:shd w:val="clear" w:color="auto" w:fill="auto"/>
            <w:noWrap/>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242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Complex cultivation patterns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HANTS</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I1, when HANTS=agriculture</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2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243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Land principally occupied by agriculture, with significant areas of natural vegetation</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HANTS</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I1, when HANTS=agriculture</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I2</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Cultivated areas of gardens and parks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141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Green urban areas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15"/>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142</w:t>
            </w:r>
          </w:p>
        </w:tc>
        <w:tc>
          <w:tcPr>
            <w:tcW w:w="1418"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Sport and leisure facilities</w:t>
            </w:r>
          </w:p>
        </w:tc>
        <w:tc>
          <w:tcPr>
            <w:tcW w:w="850"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8"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5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val="de-DE" w:eastAsia="de-DE"/>
              </w:rPr>
            </w:pPr>
            <w:r w:rsidRPr="00A1599C">
              <w:rPr>
                <w:rFonts w:ascii="Times New Roman" w:hAnsi="Times New Roman"/>
                <w:color w:val="000000"/>
                <w:sz w:val="18"/>
                <w:szCs w:val="24"/>
                <w:lang w:val="de-DE" w:eastAsia="de-DE"/>
              </w:rPr>
              <w:t>Urban</w:t>
            </w:r>
          </w:p>
        </w:tc>
        <w:tc>
          <w:tcPr>
            <w:tcW w:w="851"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ascii="Times New Roman" w:hAnsi="Times New Roman"/>
                <w:color w:val="000000"/>
                <w:sz w:val="18"/>
                <w:szCs w:val="24"/>
                <w:lang w:eastAsia="de-DE"/>
              </w:rPr>
            </w:pPr>
            <w:r w:rsidRPr="00A1599C">
              <w:rPr>
                <w:rFonts w:ascii="Times New Roman" w:hAnsi="Times New Roman"/>
                <w:color w:val="000000"/>
                <w:sz w:val="18"/>
                <w:szCs w:val="24"/>
                <w:lang w:eastAsia="de-DE"/>
              </w:rPr>
              <w:t xml:space="preserve">J Constructed, industrial and other </w:t>
            </w:r>
            <w:r w:rsidRPr="00A1599C">
              <w:rPr>
                <w:rFonts w:ascii="Times New Roman" w:hAnsi="Times New Roman"/>
                <w:b/>
                <w:bCs/>
                <w:color w:val="000000"/>
                <w:sz w:val="18"/>
                <w:szCs w:val="24"/>
                <w:lang w:eastAsia="de-DE"/>
              </w:rPr>
              <w:t>artificial</w:t>
            </w:r>
            <w:r w:rsidRPr="00A1599C">
              <w:rPr>
                <w:rFonts w:ascii="Times New Roman" w:hAnsi="Times New Roman"/>
                <w:color w:val="000000"/>
                <w:sz w:val="18"/>
                <w:szCs w:val="24"/>
                <w:lang w:eastAsia="de-DE"/>
              </w:rPr>
              <w:t xml:space="preserve"> habitats</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J1</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Buildings of cities, towns and villages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OSM land use</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xml:space="preserve">OSM-land use: retail, residential, industiral, commercial; </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1132" w:type="dxa"/>
            <w:tcBorders>
              <w:top w:val="nil"/>
              <w:left w:val="nil"/>
              <w:bottom w:val="single" w:sz="4" w:space="0" w:color="auto"/>
              <w:right w:val="single" w:sz="8"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xml:space="preserve"> OSM land use only outside CLC-urban and with sealing &gt; 30%</w:t>
            </w:r>
          </w:p>
        </w:tc>
      </w:tr>
      <w:tr w:rsidR="00A1599C" w:rsidRPr="00A1599C" w:rsidTr="00A1599C">
        <w:trPr>
          <w:trHeight w:val="9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HRL sealing</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HRL-sealing (51-100)</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1132" w:type="dxa"/>
            <w:tcBorders>
              <w:top w:val="nil"/>
              <w:left w:val="nil"/>
              <w:bottom w:val="single" w:sz="4" w:space="0" w:color="auto"/>
              <w:right w:val="single" w:sz="8"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sealing only outside CLC-urban</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111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Continuous urban fabric</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112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Discontinuous urban fabric</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HRL sealing</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HRL_sealing &gt;= 30</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121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Industrial or commercial units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HRL sealing</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HRL_sealing &gt;= 50</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5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J2</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Low density buildings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OSM land use</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xml:space="preserve">OSM-land use: village_green, park, cemetery, allotments; </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1132" w:type="dxa"/>
            <w:tcBorders>
              <w:top w:val="nil"/>
              <w:left w:val="nil"/>
              <w:bottom w:val="single" w:sz="4" w:space="0" w:color="auto"/>
              <w:right w:val="single" w:sz="8"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xml:space="preserve"> OSM land use only outside CLC-urban and with sealing &gt; 30%</w:t>
            </w:r>
          </w:p>
        </w:tc>
      </w:tr>
      <w:tr w:rsidR="00A1599C" w:rsidRPr="00A1599C" w:rsidTr="00A1599C">
        <w:trPr>
          <w:trHeight w:val="9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HRL sealing</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HRL-sealing (25-50)</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1132" w:type="dxa"/>
            <w:tcBorders>
              <w:top w:val="nil"/>
              <w:left w:val="nil"/>
              <w:bottom w:val="single" w:sz="4" w:space="0" w:color="auto"/>
              <w:right w:val="single" w:sz="8"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sealing only outside CLC-urban</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lastRenderedPageBreak/>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112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Discontinuous urban fabric</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HRL sealing</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HRL_sealing &lt; 30</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121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Industrial or commercial units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HRL sealing</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HRL_sealing &lt; 50</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133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Construction sites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J3</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Extractive industrial sites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131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Mineral extraction sites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9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J4</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Transport networks and other constructed hard-surfaced areas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OSM roads</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OSM roads: motorways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5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OSM land use</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OSM-land use: railway</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1132" w:type="dxa"/>
            <w:tcBorders>
              <w:top w:val="nil"/>
              <w:left w:val="nil"/>
              <w:bottom w:val="single" w:sz="4" w:space="0" w:color="auto"/>
              <w:right w:val="single" w:sz="8"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xml:space="preserve"> OSM land use only outside CLC-urban and with sealing &gt; 30%</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122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Road and rail networks and associated land</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123</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Port areas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124</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Airports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15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J5</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Highly artificial man-made waters and associated structures</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OSM land use</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OSM-land use: reservoir</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1132" w:type="dxa"/>
            <w:tcBorders>
              <w:top w:val="nil"/>
              <w:left w:val="nil"/>
              <w:bottom w:val="single" w:sz="4" w:space="0" w:color="auto"/>
              <w:right w:val="single" w:sz="8"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xml:space="preserve"> OSM land use only outside CLC-urban and with sealing &gt; 30%</w:t>
            </w:r>
          </w:p>
        </w:tc>
      </w:tr>
      <w:tr w:rsidR="00A1599C" w:rsidRPr="00A1599C" w:rsidTr="00A1599C">
        <w:trPr>
          <w:trHeight w:val="3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422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Salines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567" w:type="dxa"/>
            <w:tcBorders>
              <w:top w:val="nil"/>
              <w:left w:val="nil"/>
              <w:bottom w:val="nil"/>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842" w:type="dxa"/>
            <w:tcBorders>
              <w:top w:val="nil"/>
              <w:left w:val="nil"/>
              <w:bottom w:val="nil"/>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511</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Water courses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WFD</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J5, if WFD = artificial (priority 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600"/>
        </w:trPr>
        <w:tc>
          <w:tcPr>
            <w:tcW w:w="709" w:type="dxa"/>
            <w:tcBorders>
              <w:top w:val="nil"/>
              <w:left w:val="single" w:sz="8" w:space="0" w:color="auto"/>
              <w:bottom w:val="nil"/>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nil"/>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eastAsia="de-DE"/>
              </w:rPr>
            </w:pPr>
            <w:r w:rsidRPr="00A1599C">
              <w:rPr>
                <w:rFonts w:cs="Calibri"/>
                <w:color w:val="000000"/>
                <w:sz w:val="18"/>
                <w:szCs w:val="22"/>
                <w:lang w:eastAsia="de-DE"/>
              </w:rPr>
              <w:t> </w:t>
            </w:r>
          </w:p>
        </w:tc>
        <w:tc>
          <w:tcPr>
            <w:tcW w:w="1842"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425" w:type="dxa"/>
            <w:tcBorders>
              <w:top w:val="nil"/>
              <w:left w:val="nil"/>
              <w:bottom w:val="single" w:sz="4"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512</w:t>
            </w:r>
          </w:p>
        </w:tc>
        <w:tc>
          <w:tcPr>
            <w:tcW w:w="1418"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Water bodies</w:t>
            </w:r>
          </w:p>
        </w:tc>
        <w:tc>
          <w:tcPr>
            <w:tcW w:w="850"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WFD</w:t>
            </w:r>
          </w:p>
        </w:tc>
        <w:tc>
          <w:tcPr>
            <w:tcW w:w="1701" w:type="dxa"/>
            <w:tcBorders>
              <w:top w:val="nil"/>
              <w:left w:val="nil"/>
              <w:bottom w:val="single" w:sz="4"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J5, if WFD = artificial (priority 1)</w:t>
            </w:r>
          </w:p>
        </w:tc>
        <w:tc>
          <w:tcPr>
            <w:tcW w:w="1132" w:type="dxa"/>
            <w:tcBorders>
              <w:top w:val="nil"/>
              <w:left w:val="nil"/>
              <w:bottom w:val="single" w:sz="4"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r>
      <w:tr w:rsidR="00A1599C" w:rsidRPr="00A1599C" w:rsidTr="00A1599C">
        <w:trPr>
          <w:trHeight w:val="315"/>
        </w:trPr>
        <w:tc>
          <w:tcPr>
            <w:tcW w:w="709" w:type="dxa"/>
            <w:tcBorders>
              <w:top w:val="nil"/>
              <w:left w:val="single" w:sz="8" w:space="0" w:color="auto"/>
              <w:bottom w:val="single" w:sz="8" w:space="0" w:color="auto"/>
              <w:right w:val="nil"/>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single" w:sz="4" w:space="0" w:color="auto"/>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851" w:type="dxa"/>
            <w:tcBorders>
              <w:top w:val="nil"/>
              <w:left w:val="nil"/>
              <w:bottom w:val="single" w:sz="8" w:space="0" w:color="auto"/>
              <w:right w:val="single" w:sz="4" w:space="0" w:color="auto"/>
            </w:tcBorders>
            <w:shd w:val="clear" w:color="auto" w:fill="auto"/>
            <w:noWrap/>
            <w:vAlign w:val="bottom"/>
            <w:hideMark/>
          </w:tcPr>
          <w:p w:rsidR="00A1599C" w:rsidRPr="00A1599C" w:rsidRDefault="00A1599C" w:rsidP="00A1599C">
            <w:pPr>
              <w:spacing w:after="0" w:line="240" w:lineRule="auto"/>
              <w:rPr>
                <w:rFonts w:cs="Calibri"/>
                <w:color w:val="000000"/>
                <w:sz w:val="18"/>
                <w:szCs w:val="22"/>
                <w:lang w:eastAsia="de-DE"/>
              </w:rPr>
            </w:pPr>
            <w:r w:rsidRPr="00A1599C">
              <w:rPr>
                <w:rFonts w:cs="Calibri"/>
                <w:color w:val="000000"/>
                <w:sz w:val="18"/>
                <w:szCs w:val="22"/>
                <w:lang w:eastAsia="de-DE"/>
              </w:rPr>
              <w:t> </w:t>
            </w:r>
          </w:p>
        </w:tc>
        <w:tc>
          <w:tcPr>
            <w:tcW w:w="567"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J6</w:t>
            </w:r>
          </w:p>
        </w:tc>
        <w:tc>
          <w:tcPr>
            <w:tcW w:w="1842"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Waste deposits</w:t>
            </w:r>
          </w:p>
        </w:tc>
        <w:tc>
          <w:tcPr>
            <w:tcW w:w="425" w:type="dxa"/>
            <w:tcBorders>
              <w:top w:val="nil"/>
              <w:left w:val="nil"/>
              <w:bottom w:val="single" w:sz="8" w:space="0" w:color="auto"/>
              <w:right w:val="nil"/>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132</w:t>
            </w:r>
          </w:p>
        </w:tc>
        <w:tc>
          <w:tcPr>
            <w:tcW w:w="1418"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Dump sites</w:t>
            </w:r>
          </w:p>
        </w:tc>
        <w:tc>
          <w:tcPr>
            <w:tcW w:w="850"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jc w:val="center"/>
              <w:rPr>
                <w:rFonts w:cs="Calibri"/>
                <w:color w:val="000000"/>
                <w:sz w:val="18"/>
                <w:szCs w:val="22"/>
                <w:lang w:val="de-DE" w:eastAsia="de-DE"/>
              </w:rPr>
            </w:pPr>
            <w:r w:rsidRPr="00A1599C">
              <w:rPr>
                <w:rFonts w:cs="Calibri"/>
                <w:color w:val="000000"/>
                <w:sz w:val="18"/>
                <w:szCs w:val="22"/>
                <w:lang w:val="de-DE" w:eastAsia="de-DE"/>
              </w:rPr>
              <w:t> </w:t>
            </w:r>
          </w:p>
        </w:tc>
        <w:tc>
          <w:tcPr>
            <w:tcW w:w="1701" w:type="dxa"/>
            <w:tcBorders>
              <w:top w:val="nil"/>
              <w:left w:val="nil"/>
              <w:bottom w:val="single" w:sz="8" w:space="0" w:color="auto"/>
              <w:right w:val="single" w:sz="4" w:space="0" w:color="auto"/>
            </w:tcBorders>
            <w:shd w:val="clear" w:color="auto" w:fill="auto"/>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1:1</w:t>
            </w:r>
          </w:p>
        </w:tc>
        <w:tc>
          <w:tcPr>
            <w:tcW w:w="1132" w:type="dxa"/>
            <w:tcBorders>
              <w:top w:val="nil"/>
              <w:left w:val="nil"/>
              <w:bottom w:val="single" w:sz="8" w:space="0" w:color="auto"/>
              <w:right w:val="single" w:sz="8" w:space="0" w:color="auto"/>
            </w:tcBorders>
            <w:shd w:val="clear" w:color="auto" w:fill="auto"/>
            <w:vAlign w:val="bottom"/>
            <w:hideMark/>
          </w:tcPr>
          <w:p w:rsidR="00A1599C" w:rsidRPr="00A1599C" w:rsidRDefault="00A1599C" w:rsidP="00A1599C">
            <w:pPr>
              <w:spacing w:after="0" w:line="240" w:lineRule="auto"/>
              <w:rPr>
                <w:rFonts w:cs="Calibri"/>
                <w:color w:val="000000"/>
                <w:sz w:val="18"/>
                <w:szCs w:val="22"/>
                <w:lang w:val="de-DE" w:eastAsia="de-DE"/>
              </w:rPr>
            </w:pPr>
            <w:r w:rsidRPr="00A1599C">
              <w:rPr>
                <w:rFonts w:cs="Calibri"/>
                <w:color w:val="000000"/>
                <w:sz w:val="18"/>
                <w:szCs w:val="22"/>
                <w:lang w:val="de-DE" w:eastAsia="de-DE"/>
              </w:rPr>
              <w:t> </w:t>
            </w:r>
          </w:p>
        </w:tc>
      </w:tr>
    </w:tbl>
    <w:p w:rsidR="00A1599C" w:rsidRPr="00A1599C" w:rsidRDefault="00A1599C" w:rsidP="00A1599C"/>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106" w:name="_Toc394567622"/>
      <w:r w:rsidRPr="009F220D">
        <w:rPr>
          <w:rFonts w:asciiTheme="minorHAnsi" w:hAnsiTheme="minorHAnsi" w:cstheme="minorHAnsi"/>
        </w:rPr>
        <w:t>Typology of ecosystems (EUNIS Level 2) and GRID Code</w:t>
      </w:r>
      <w:bookmarkEnd w:id="105"/>
      <w:bookmarkEnd w:id="106"/>
    </w:p>
    <w:tbl>
      <w:tblPr>
        <w:tblW w:w="10100" w:type="dxa"/>
        <w:tblInd w:w="55" w:type="dxa"/>
        <w:tblCellMar>
          <w:left w:w="70" w:type="dxa"/>
          <w:right w:w="70" w:type="dxa"/>
        </w:tblCellMar>
        <w:tblLook w:val="04A0" w:firstRow="1" w:lastRow="0" w:firstColumn="1" w:lastColumn="0" w:noHBand="0" w:noVBand="1"/>
      </w:tblPr>
      <w:tblGrid>
        <w:gridCol w:w="2184"/>
        <w:gridCol w:w="1302"/>
        <w:gridCol w:w="1136"/>
        <w:gridCol w:w="5478"/>
      </w:tblGrid>
      <w:tr w:rsidR="00972FCD" w:rsidRPr="009F220D" w:rsidTr="009F220D">
        <w:trPr>
          <w:trHeight w:val="315"/>
        </w:trPr>
        <w:tc>
          <w:tcPr>
            <w:tcW w:w="2220" w:type="dxa"/>
            <w:tcBorders>
              <w:top w:val="single" w:sz="4" w:space="0" w:color="auto"/>
              <w:left w:val="single" w:sz="4" w:space="0" w:color="auto"/>
              <w:bottom w:val="nil"/>
              <w:right w:val="single" w:sz="4" w:space="0" w:color="auto"/>
            </w:tcBorders>
            <w:shd w:val="clear" w:color="000000" w:fill="FFC000"/>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Level 1 types</w:t>
            </w:r>
          </w:p>
        </w:tc>
        <w:tc>
          <w:tcPr>
            <w:tcW w:w="1192" w:type="dxa"/>
            <w:tcBorders>
              <w:top w:val="single" w:sz="4" w:space="0" w:color="auto"/>
              <w:left w:val="nil"/>
              <w:bottom w:val="nil"/>
              <w:right w:val="single" w:sz="4" w:space="0" w:color="auto"/>
            </w:tcBorders>
            <w:shd w:val="clear" w:color="000000" w:fill="FFC000"/>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EUNIS_L2_ID</w:t>
            </w:r>
          </w:p>
        </w:tc>
        <w:tc>
          <w:tcPr>
            <w:tcW w:w="1026" w:type="dxa"/>
            <w:tcBorders>
              <w:top w:val="single" w:sz="4" w:space="0" w:color="auto"/>
              <w:left w:val="nil"/>
              <w:bottom w:val="nil"/>
              <w:right w:val="single" w:sz="4" w:space="0" w:color="auto"/>
            </w:tcBorders>
            <w:shd w:val="clear" w:color="000000" w:fill="FFC000"/>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ID_Grid_L2</w:t>
            </w:r>
          </w:p>
        </w:tc>
        <w:tc>
          <w:tcPr>
            <w:tcW w:w="5662" w:type="dxa"/>
            <w:tcBorders>
              <w:top w:val="single" w:sz="4" w:space="0" w:color="auto"/>
              <w:left w:val="nil"/>
              <w:bottom w:val="nil"/>
              <w:right w:val="single" w:sz="4" w:space="0" w:color="auto"/>
            </w:tcBorders>
            <w:shd w:val="clear" w:color="000000" w:fill="FFC000"/>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EUNIS_name</w:t>
            </w:r>
          </w:p>
        </w:tc>
      </w:tr>
      <w:tr w:rsidR="00972FCD" w:rsidRPr="009F220D" w:rsidTr="009F220D">
        <w:trPr>
          <w:trHeight w:val="300"/>
        </w:trPr>
        <w:tc>
          <w:tcPr>
            <w:tcW w:w="2220" w:type="dxa"/>
            <w:vMerge w:val="restart"/>
            <w:tcBorders>
              <w:top w:val="single" w:sz="8" w:space="0" w:color="auto"/>
              <w:left w:val="single" w:sz="8" w:space="0" w:color="auto"/>
              <w:bottom w:val="nil"/>
              <w:right w:val="single" w:sz="4"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xml:space="preserve">A </w:t>
            </w:r>
            <w:r w:rsidRPr="009F220D">
              <w:rPr>
                <w:rFonts w:asciiTheme="minorHAnsi" w:hAnsiTheme="minorHAnsi" w:cstheme="minorHAnsi"/>
                <w:b/>
                <w:bCs/>
                <w:color w:val="000000"/>
                <w:szCs w:val="22"/>
                <w:lang w:val="de-DE" w:eastAsia="de-DE"/>
              </w:rPr>
              <w:t>Marine</w:t>
            </w:r>
            <w:r w:rsidRPr="009F220D">
              <w:rPr>
                <w:rFonts w:asciiTheme="minorHAnsi" w:hAnsiTheme="minorHAnsi" w:cstheme="minorHAnsi"/>
                <w:color w:val="000000"/>
                <w:szCs w:val="22"/>
                <w:lang w:val="de-DE" w:eastAsia="de-DE"/>
              </w:rPr>
              <w:t xml:space="preserve"> habitats </w:t>
            </w:r>
          </w:p>
        </w:tc>
        <w:tc>
          <w:tcPr>
            <w:tcW w:w="1192" w:type="dxa"/>
            <w:tcBorders>
              <w:top w:val="single" w:sz="8" w:space="0" w:color="auto"/>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A1</w:t>
            </w:r>
          </w:p>
        </w:tc>
        <w:tc>
          <w:tcPr>
            <w:tcW w:w="1026" w:type="dxa"/>
            <w:tcBorders>
              <w:top w:val="single" w:sz="8" w:space="0" w:color="auto"/>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w:t>
            </w:r>
          </w:p>
        </w:tc>
        <w:tc>
          <w:tcPr>
            <w:tcW w:w="5662" w:type="dxa"/>
            <w:tcBorders>
              <w:top w:val="single" w:sz="8" w:space="0" w:color="auto"/>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Littoral rock and other hard substrata</w:t>
            </w:r>
          </w:p>
        </w:tc>
      </w:tr>
      <w:tr w:rsidR="00972FCD" w:rsidRPr="009F220D" w:rsidTr="009F220D">
        <w:trPr>
          <w:trHeight w:val="300"/>
        </w:trPr>
        <w:tc>
          <w:tcPr>
            <w:tcW w:w="2220" w:type="dxa"/>
            <w:vMerge/>
            <w:tcBorders>
              <w:top w:val="single" w:sz="8" w:space="0" w:color="auto"/>
              <w:left w:val="single" w:sz="8" w:space="0" w:color="auto"/>
              <w:bottom w:val="nil"/>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A2</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Littoral sediment</w:t>
            </w:r>
          </w:p>
        </w:tc>
      </w:tr>
      <w:tr w:rsidR="00972FCD" w:rsidRPr="009F220D" w:rsidTr="009F220D">
        <w:trPr>
          <w:trHeight w:val="300"/>
        </w:trPr>
        <w:tc>
          <w:tcPr>
            <w:tcW w:w="2220" w:type="dxa"/>
            <w:vMerge/>
            <w:tcBorders>
              <w:top w:val="single" w:sz="8" w:space="0" w:color="auto"/>
              <w:left w:val="single" w:sz="8" w:space="0" w:color="auto"/>
              <w:bottom w:val="nil"/>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A3</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Infralittoral rock and other hard substrata</w:t>
            </w:r>
          </w:p>
        </w:tc>
      </w:tr>
      <w:tr w:rsidR="00972FCD" w:rsidRPr="009F220D" w:rsidTr="009F220D">
        <w:trPr>
          <w:trHeight w:val="300"/>
        </w:trPr>
        <w:tc>
          <w:tcPr>
            <w:tcW w:w="2220" w:type="dxa"/>
            <w:vMerge/>
            <w:tcBorders>
              <w:top w:val="single" w:sz="8" w:space="0" w:color="auto"/>
              <w:left w:val="single" w:sz="8" w:space="0" w:color="auto"/>
              <w:bottom w:val="nil"/>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A4</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Circalittoral rock and other hard substrata</w:t>
            </w:r>
          </w:p>
        </w:tc>
      </w:tr>
      <w:tr w:rsidR="00972FCD" w:rsidRPr="009F220D" w:rsidTr="009F220D">
        <w:trPr>
          <w:trHeight w:val="300"/>
        </w:trPr>
        <w:tc>
          <w:tcPr>
            <w:tcW w:w="2220" w:type="dxa"/>
            <w:vMerge/>
            <w:tcBorders>
              <w:top w:val="single" w:sz="8" w:space="0" w:color="auto"/>
              <w:left w:val="single" w:sz="8" w:space="0" w:color="auto"/>
              <w:bottom w:val="nil"/>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A5</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Sublittoral sediment</w:t>
            </w:r>
          </w:p>
        </w:tc>
      </w:tr>
      <w:tr w:rsidR="00972FCD" w:rsidRPr="009F220D" w:rsidTr="009F220D">
        <w:trPr>
          <w:trHeight w:val="300"/>
        </w:trPr>
        <w:tc>
          <w:tcPr>
            <w:tcW w:w="2220" w:type="dxa"/>
            <w:vMerge/>
            <w:tcBorders>
              <w:top w:val="single" w:sz="8" w:space="0" w:color="auto"/>
              <w:left w:val="single" w:sz="8" w:space="0" w:color="auto"/>
              <w:bottom w:val="nil"/>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A6</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6</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Deep-sea bed</w:t>
            </w:r>
          </w:p>
        </w:tc>
      </w:tr>
      <w:tr w:rsidR="00972FCD" w:rsidRPr="009F220D" w:rsidTr="009F220D">
        <w:trPr>
          <w:trHeight w:val="300"/>
        </w:trPr>
        <w:tc>
          <w:tcPr>
            <w:tcW w:w="2220" w:type="dxa"/>
            <w:vMerge/>
            <w:tcBorders>
              <w:top w:val="single" w:sz="8" w:space="0" w:color="auto"/>
              <w:left w:val="single" w:sz="8" w:space="0" w:color="auto"/>
              <w:bottom w:val="nil"/>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A7</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7</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Pelagic water column</w:t>
            </w:r>
          </w:p>
        </w:tc>
      </w:tr>
      <w:tr w:rsidR="00972FCD" w:rsidRPr="009F220D" w:rsidTr="009F220D">
        <w:trPr>
          <w:trHeight w:val="300"/>
        </w:trPr>
        <w:tc>
          <w:tcPr>
            <w:tcW w:w="2220" w:type="dxa"/>
            <w:vMerge/>
            <w:tcBorders>
              <w:top w:val="single" w:sz="8" w:space="0" w:color="auto"/>
              <w:left w:val="single" w:sz="8" w:space="0" w:color="auto"/>
              <w:bottom w:val="nil"/>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A8</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8</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Ice-associated marine habitats</w:t>
            </w:r>
          </w:p>
        </w:tc>
      </w:tr>
      <w:tr w:rsidR="00972FCD" w:rsidRPr="009F220D" w:rsidTr="009F220D">
        <w:trPr>
          <w:trHeight w:val="300"/>
        </w:trPr>
        <w:tc>
          <w:tcPr>
            <w:tcW w:w="2220" w:type="dxa"/>
            <w:vMerge w:val="restart"/>
            <w:tcBorders>
              <w:top w:val="nil"/>
              <w:left w:val="single" w:sz="8" w:space="0" w:color="auto"/>
              <w:bottom w:val="single" w:sz="8" w:space="0" w:color="000000"/>
              <w:right w:val="single" w:sz="4" w:space="0" w:color="auto"/>
            </w:tcBorders>
            <w:shd w:val="clear" w:color="auto" w:fill="auto"/>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Transition zone </w:t>
            </w: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X1</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9</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Estuaries</w:t>
            </w:r>
          </w:p>
        </w:tc>
      </w:tr>
      <w:tr w:rsidR="00972FCD" w:rsidRPr="009F220D" w:rsidTr="009F220D">
        <w:trPr>
          <w:trHeight w:val="315"/>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1192"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X2_3</w:t>
            </w:r>
          </w:p>
        </w:tc>
        <w:tc>
          <w:tcPr>
            <w:tcW w:w="1026"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10</w:t>
            </w:r>
          </w:p>
        </w:tc>
        <w:tc>
          <w:tcPr>
            <w:tcW w:w="5662" w:type="dxa"/>
            <w:tcBorders>
              <w:top w:val="nil"/>
              <w:left w:val="nil"/>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Coastal lagoons</w:t>
            </w:r>
          </w:p>
        </w:tc>
      </w:tr>
      <w:tr w:rsidR="00972FCD" w:rsidRPr="009F220D" w:rsidTr="009F220D">
        <w:trPr>
          <w:trHeight w:val="630"/>
        </w:trPr>
        <w:tc>
          <w:tcPr>
            <w:tcW w:w="2220" w:type="dxa"/>
            <w:vMerge w:val="restart"/>
            <w:tcBorders>
              <w:top w:val="nil"/>
              <w:left w:val="single" w:sz="8" w:space="0" w:color="auto"/>
              <w:bottom w:val="single" w:sz="8" w:space="0" w:color="000000"/>
              <w:right w:val="single" w:sz="4" w:space="0" w:color="auto"/>
            </w:tcBorders>
            <w:shd w:val="clear" w:color="auto" w:fill="auto"/>
            <w:hideMark/>
          </w:tcPr>
          <w:p w:rsidR="00972FCD" w:rsidRPr="009F220D" w:rsidRDefault="00972FCD" w:rsidP="009F220D">
            <w:pPr>
              <w:rPr>
                <w:rFonts w:asciiTheme="minorHAnsi" w:hAnsiTheme="minorHAnsi" w:cstheme="minorHAnsi"/>
                <w:color w:val="000000"/>
                <w:sz w:val="24"/>
                <w:szCs w:val="24"/>
                <w:lang w:val="de-DE" w:eastAsia="de-DE"/>
              </w:rPr>
            </w:pPr>
            <w:r w:rsidRPr="009F220D">
              <w:rPr>
                <w:rFonts w:asciiTheme="minorHAnsi" w:hAnsiTheme="minorHAnsi" w:cstheme="minorHAnsi"/>
                <w:color w:val="000000"/>
                <w:sz w:val="24"/>
                <w:szCs w:val="24"/>
                <w:lang w:val="de-DE" w:eastAsia="de-DE"/>
              </w:rPr>
              <w:t xml:space="preserve">B </w:t>
            </w:r>
            <w:r w:rsidRPr="009F220D">
              <w:rPr>
                <w:rFonts w:asciiTheme="minorHAnsi" w:hAnsiTheme="minorHAnsi" w:cstheme="minorHAnsi"/>
                <w:b/>
                <w:bCs/>
                <w:color w:val="000000"/>
                <w:sz w:val="24"/>
                <w:szCs w:val="24"/>
                <w:lang w:val="de-DE" w:eastAsia="de-DE"/>
              </w:rPr>
              <w:t>Coastal</w:t>
            </w:r>
            <w:r w:rsidRPr="009F220D">
              <w:rPr>
                <w:rFonts w:asciiTheme="minorHAnsi" w:hAnsiTheme="minorHAnsi" w:cstheme="minorHAnsi"/>
                <w:color w:val="000000"/>
                <w:sz w:val="24"/>
                <w:szCs w:val="24"/>
                <w:lang w:val="de-DE" w:eastAsia="de-DE"/>
              </w:rPr>
              <w:t xml:space="preserve"> habitats</w:t>
            </w: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B1</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11</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Coastal dunes and sandy shores</w:t>
            </w:r>
          </w:p>
        </w:tc>
      </w:tr>
      <w:tr w:rsidR="00972FCD" w:rsidRPr="009F220D" w:rsidTr="009F220D">
        <w:trPr>
          <w:trHeight w:val="63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B2</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12</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Coastal shingle</w:t>
            </w:r>
          </w:p>
        </w:tc>
      </w:tr>
      <w:tr w:rsidR="00972FCD" w:rsidRPr="009F220D" w:rsidTr="009F220D">
        <w:trPr>
          <w:trHeight w:val="645"/>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B3</w:t>
            </w:r>
          </w:p>
        </w:tc>
        <w:tc>
          <w:tcPr>
            <w:tcW w:w="1026"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w:t>
            </w:r>
          </w:p>
        </w:tc>
        <w:tc>
          <w:tcPr>
            <w:tcW w:w="5662" w:type="dxa"/>
            <w:tcBorders>
              <w:top w:val="nil"/>
              <w:left w:val="nil"/>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Rock cliffs, ledges and shores, including the supralittoral</w:t>
            </w:r>
          </w:p>
        </w:tc>
      </w:tr>
      <w:tr w:rsidR="00972FCD" w:rsidRPr="009F220D" w:rsidTr="009F220D">
        <w:trPr>
          <w:trHeight w:val="300"/>
        </w:trPr>
        <w:tc>
          <w:tcPr>
            <w:tcW w:w="2220" w:type="dxa"/>
            <w:vMerge w:val="restart"/>
            <w:tcBorders>
              <w:top w:val="nil"/>
              <w:left w:val="single" w:sz="8" w:space="0" w:color="auto"/>
              <w:bottom w:val="single" w:sz="8" w:space="0" w:color="000000"/>
              <w:right w:val="single" w:sz="4"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xml:space="preserve">C Inland surface </w:t>
            </w:r>
            <w:r w:rsidRPr="009F220D">
              <w:rPr>
                <w:rFonts w:asciiTheme="minorHAnsi" w:hAnsiTheme="minorHAnsi" w:cstheme="minorHAnsi"/>
                <w:b/>
                <w:bCs/>
                <w:color w:val="000000"/>
                <w:szCs w:val="22"/>
                <w:lang w:val="de-DE" w:eastAsia="de-DE"/>
              </w:rPr>
              <w:t>waters</w:t>
            </w: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C1</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14</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Surface standing waters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C2</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15</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Surface running waters</w:t>
            </w:r>
          </w:p>
        </w:tc>
      </w:tr>
      <w:tr w:rsidR="00972FCD" w:rsidRPr="009F220D" w:rsidTr="009F220D">
        <w:trPr>
          <w:trHeight w:val="315"/>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Cs w:val="22"/>
                <w:lang w:val="de-DE" w:eastAsia="de-DE"/>
              </w:rPr>
            </w:pPr>
          </w:p>
        </w:tc>
        <w:tc>
          <w:tcPr>
            <w:tcW w:w="1192"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C3</w:t>
            </w:r>
          </w:p>
        </w:tc>
        <w:tc>
          <w:tcPr>
            <w:tcW w:w="1026"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16</w:t>
            </w:r>
          </w:p>
        </w:tc>
        <w:tc>
          <w:tcPr>
            <w:tcW w:w="5662" w:type="dxa"/>
            <w:tcBorders>
              <w:top w:val="nil"/>
              <w:left w:val="nil"/>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Littoral zone of inland surface waterbodies</w:t>
            </w:r>
          </w:p>
        </w:tc>
      </w:tr>
      <w:tr w:rsidR="00972FCD" w:rsidRPr="009F220D" w:rsidTr="009F220D">
        <w:trPr>
          <w:trHeight w:val="300"/>
        </w:trPr>
        <w:tc>
          <w:tcPr>
            <w:tcW w:w="2220" w:type="dxa"/>
            <w:vMerge w:val="restart"/>
            <w:tcBorders>
              <w:top w:val="nil"/>
              <w:left w:val="single" w:sz="8" w:space="0" w:color="auto"/>
              <w:bottom w:val="single" w:sz="8" w:space="0" w:color="000000"/>
              <w:right w:val="single" w:sz="4" w:space="0" w:color="auto"/>
            </w:tcBorders>
            <w:shd w:val="clear" w:color="auto" w:fill="auto"/>
            <w:hideMark/>
          </w:tcPr>
          <w:p w:rsidR="00972FCD" w:rsidRPr="009F220D" w:rsidRDefault="00972FCD" w:rsidP="009F220D">
            <w:pPr>
              <w:rPr>
                <w:rFonts w:asciiTheme="minorHAnsi" w:hAnsiTheme="minorHAnsi" w:cstheme="minorHAnsi"/>
                <w:color w:val="000000"/>
                <w:sz w:val="24"/>
                <w:szCs w:val="24"/>
                <w:lang w:eastAsia="de-DE"/>
              </w:rPr>
            </w:pPr>
            <w:r w:rsidRPr="009F220D">
              <w:rPr>
                <w:rFonts w:asciiTheme="minorHAnsi" w:hAnsiTheme="minorHAnsi" w:cstheme="minorHAnsi"/>
                <w:color w:val="000000"/>
                <w:sz w:val="24"/>
                <w:szCs w:val="24"/>
                <w:lang w:eastAsia="de-DE"/>
              </w:rPr>
              <w:t xml:space="preserve">D </w:t>
            </w:r>
            <w:r w:rsidRPr="009F220D">
              <w:rPr>
                <w:rFonts w:asciiTheme="minorHAnsi" w:hAnsiTheme="minorHAnsi" w:cstheme="minorHAnsi"/>
                <w:b/>
                <w:bCs/>
                <w:color w:val="000000"/>
                <w:sz w:val="24"/>
                <w:szCs w:val="24"/>
                <w:lang w:eastAsia="de-DE"/>
              </w:rPr>
              <w:t>Mires</w:t>
            </w:r>
            <w:r w:rsidRPr="009F220D">
              <w:rPr>
                <w:rFonts w:asciiTheme="minorHAnsi" w:hAnsiTheme="minorHAnsi" w:cstheme="minorHAnsi"/>
                <w:color w:val="000000"/>
                <w:sz w:val="24"/>
                <w:szCs w:val="24"/>
                <w:lang w:eastAsia="de-DE"/>
              </w:rPr>
              <w:t>, bogs and fens</w:t>
            </w:r>
            <w:r w:rsidRPr="009F220D">
              <w:rPr>
                <w:rFonts w:asciiTheme="minorHAnsi" w:hAnsiTheme="minorHAnsi" w:cstheme="minorHAnsi"/>
                <w:color w:val="000000"/>
                <w:sz w:val="16"/>
                <w:szCs w:val="16"/>
                <w:lang w:eastAsia="de-DE"/>
              </w:rPr>
              <w:t> </w:t>
            </w: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D1</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17</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Raised and blanket bogs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D2</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18</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Valley mires, poor fens and transition mires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D3</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19</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Aapa, palsa and polygon mires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D4</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20</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Base-rich fens and calcareous spring mires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D5</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Sedge and reedbeds, normally without free-standing water</w:t>
            </w:r>
          </w:p>
        </w:tc>
      </w:tr>
      <w:tr w:rsidR="00972FCD" w:rsidRPr="009F220D" w:rsidTr="009F220D">
        <w:trPr>
          <w:trHeight w:val="315"/>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D6</w:t>
            </w:r>
          </w:p>
        </w:tc>
        <w:tc>
          <w:tcPr>
            <w:tcW w:w="1026"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22</w:t>
            </w:r>
          </w:p>
        </w:tc>
        <w:tc>
          <w:tcPr>
            <w:tcW w:w="5662" w:type="dxa"/>
            <w:tcBorders>
              <w:top w:val="nil"/>
              <w:left w:val="nil"/>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Inland saline and brackish marshes and reedbeds</w:t>
            </w:r>
          </w:p>
        </w:tc>
      </w:tr>
      <w:tr w:rsidR="00972FCD" w:rsidRPr="009F220D" w:rsidTr="009F220D">
        <w:trPr>
          <w:trHeight w:val="300"/>
        </w:trPr>
        <w:tc>
          <w:tcPr>
            <w:tcW w:w="2220" w:type="dxa"/>
            <w:vMerge w:val="restart"/>
            <w:tcBorders>
              <w:top w:val="nil"/>
              <w:left w:val="single" w:sz="8" w:space="0" w:color="auto"/>
              <w:bottom w:val="single" w:sz="8" w:space="0" w:color="000000"/>
              <w:right w:val="single" w:sz="4" w:space="0" w:color="auto"/>
            </w:tcBorders>
            <w:shd w:val="clear" w:color="auto" w:fill="auto"/>
            <w:hideMark/>
          </w:tcPr>
          <w:p w:rsidR="00972FCD" w:rsidRPr="009F220D" w:rsidRDefault="00972FCD" w:rsidP="009F220D">
            <w:pPr>
              <w:rPr>
                <w:rFonts w:asciiTheme="minorHAnsi" w:hAnsiTheme="minorHAnsi" w:cstheme="minorHAnsi"/>
                <w:color w:val="000000"/>
                <w:sz w:val="24"/>
                <w:szCs w:val="24"/>
                <w:lang w:eastAsia="de-DE"/>
              </w:rPr>
            </w:pPr>
            <w:r w:rsidRPr="009F220D">
              <w:rPr>
                <w:rFonts w:asciiTheme="minorHAnsi" w:hAnsiTheme="minorHAnsi" w:cstheme="minorHAnsi"/>
                <w:color w:val="000000"/>
                <w:sz w:val="24"/>
                <w:szCs w:val="24"/>
                <w:lang w:eastAsia="de-DE"/>
              </w:rPr>
              <w:t xml:space="preserve">E </w:t>
            </w:r>
            <w:r w:rsidRPr="009F220D">
              <w:rPr>
                <w:rFonts w:asciiTheme="minorHAnsi" w:hAnsiTheme="minorHAnsi" w:cstheme="minorHAnsi"/>
                <w:b/>
                <w:bCs/>
                <w:color w:val="000000"/>
                <w:sz w:val="24"/>
                <w:szCs w:val="24"/>
                <w:lang w:eastAsia="de-DE"/>
              </w:rPr>
              <w:t>Grasslands</w:t>
            </w:r>
            <w:r w:rsidRPr="009F220D">
              <w:rPr>
                <w:rFonts w:asciiTheme="minorHAnsi" w:hAnsiTheme="minorHAnsi" w:cstheme="minorHAnsi"/>
                <w:color w:val="000000"/>
                <w:sz w:val="24"/>
                <w:szCs w:val="24"/>
                <w:lang w:eastAsia="de-DE"/>
              </w:rPr>
              <w:t xml:space="preserve"> and land dominated by forbs, mosses or lichens</w:t>
            </w: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E1</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23</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Dry grasslands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E2</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24</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Mesic grasslands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E3</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25</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Seasonally wet and wet grasslands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E4</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26</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Alpine and subalpine grasslands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E5</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27</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Woodland fringes and clearings and tall forb stands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E6</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28</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Inland salt steppes</w:t>
            </w:r>
          </w:p>
        </w:tc>
      </w:tr>
      <w:tr w:rsidR="00972FCD" w:rsidRPr="009F220D" w:rsidTr="009F220D">
        <w:trPr>
          <w:trHeight w:val="315"/>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E7</w:t>
            </w:r>
          </w:p>
        </w:tc>
        <w:tc>
          <w:tcPr>
            <w:tcW w:w="1026"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29</w:t>
            </w:r>
          </w:p>
        </w:tc>
        <w:tc>
          <w:tcPr>
            <w:tcW w:w="5662" w:type="dxa"/>
            <w:tcBorders>
              <w:top w:val="nil"/>
              <w:left w:val="nil"/>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Sparsely wooded grasslands</w:t>
            </w:r>
          </w:p>
        </w:tc>
      </w:tr>
      <w:tr w:rsidR="00972FCD" w:rsidRPr="009F220D" w:rsidTr="009F220D">
        <w:trPr>
          <w:trHeight w:val="300"/>
        </w:trPr>
        <w:tc>
          <w:tcPr>
            <w:tcW w:w="2220" w:type="dxa"/>
            <w:vMerge w:val="restart"/>
            <w:tcBorders>
              <w:top w:val="nil"/>
              <w:left w:val="single" w:sz="8" w:space="0" w:color="auto"/>
              <w:bottom w:val="single" w:sz="8" w:space="0" w:color="000000"/>
              <w:right w:val="single" w:sz="4" w:space="0" w:color="auto"/>
            </w:tcBorders>
            <w:shd w:val="clear" w:color="auto" w:fill="auto"/>
            <w:hideMark/>
          </w:tcPr>
          <w:p w:rsidR="00972FCD" w:rsidRPr="009F220D" w:rsidRDefault="00972FCD" w:rsidP="009F220D">
            <w:pPr>
              <w:rPr>
                <w:rFonts w:asciiTheme="minorHAnsi" w:hAnsiTheme="minorHAnsi" w:cstheme="minorHAnsi"/>
                <w:b/>
                <w:bCs/>
                <w:color w:val="000000"/>
                <w:sz w:val="24"/>
                <w:szCs w:val="24"/>
                <w:lang w:eastAsia="de-DE"/>
              </w:rPr>
            </w:pPr>
            <w:r w:rsidRPr="009F220D">
              <w:rPr>
                <w:rFonts w:asciiTheme="minorHAnsi" w:hAnsiTheme="minorHAnsi" w:cstheme="minorHAnsi"/>
                <w:b/>
                <w:bCs/>
                <w:color w:val="000000"/>
                <w:sz w:val="24"/>
                <w:szCs w:val="24"/>
                <w:lang w:eastAsia="de-DE"/>
              </w:rPr>
              <w:t>F Heathland</w:t>
            </w:r>
            <w:r w:rsidRPr="009F220D">
              <w:rPr>
                <w:rFonts w:asciiTheme="minorHAnsi" w:hAnsiTheme="minorHAnsi" w:cstheme="minorHAnsi"/>
                <w:color w:val="000000"/>
                <w:sz w:val="24"/>
                <w:szCs w:val="24"/>
                <w:lang w:eastAsia="de-DE"/>
              </w:rPr>
              <w:t>, scrub and tundra</w:t>
            </w: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F1</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30</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Tundra</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b/>
                <w:bCs/>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F2</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31</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Arctic, alpine and subalpine scrub</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b/>
                <w:bCs/>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F3</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Temperate and mediterranean-montane scrub</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b/>
                <w:bCs/>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F4</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Temperate shrub heathland</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b/>
                <w:bCs/>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F5</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34</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Maquis, arborescent matorral and thermo-Mediterranean brushes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b/>
                <w:bCs/>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F6</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35</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Garrigue</w:t>
            </w:r>
          </w:p>
        </w:tc>
      </w:tr>
      <w:tr w:rsidR="00972FCD" w:rsidRPr="009F220D" w:rsidTr="009F220D">
        <w:trPr>
          <w:trHeight w:val="6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b/>
                <w:bCs/>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F7</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36</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Spiny Mediterranean heaths (phrygana, hedgehog-heaths and related coastal cliff vegetation)</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b/>
                <w:bCs/>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F8</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37</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Thermo-Atlantic xerophytic scrub</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b/>
                <w:bCs/>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F9</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38</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Riverine and fen scrubs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b/>
                <w:bCs/>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FA</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39</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Hedgerows</w:t>
            </w:r>
          </w:p>
        </w:tc>
      </w:tr>
      <w:tr w:rsidR="00972FCD" w:rsidRPr="009F220D" w:rsidTr="009F220D">
        <w:trPr>
          <w:trHeight w:val="315"/>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b/>
                <w:bCs/>
                <w:color w:val="000000"/>
                <w:sz w:val="24"/>
                <w:szCs w:val="24"/>
                <w:lang w:val="de-DE" w:eastAsia="de-DE"/>
              </w:rPr>
            </w:pPr>
          </w:p>
        </w:tc>
        <w:tc>
          <w:tcPr>
            <w:tcW w:w="1192"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FB</w:t>
            </w:r>
          </w:p>
        </w:tc>
        <w:tc>
          <w:tcPr>
            <w:tcW w:w="1026"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40</w:t>
            </w:r>
          </w:p>
        </w:tc>
        <w:tc>
          <w:tcPr>
            <w:tcW w:w="5662" w:type="dxa"/>
            <w:tcBorders>
              <w:top w:val="nil"/>
              <w:left w:val="nil"/>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Shrub plantations</w:t>
            </w:r>
          </w:p>
        </w:tc>
      </w:tr>
      <w:tr w:rsidR="00972FCD" w:rsidRPr="009F220D" w:rsidTr="009F220D">
        <w:trPr>
          <w:trHeight w:val="300"/>
        </w:trPr>
        <w:tc>
          <w:tcPr>
            <w:tcW w:w="2220" w:type="dxa"/>
            <w:vMerge w:val="restart"/>
            <w:tcBorders>
              <w:top w:val="nil"/>
              <w:left w:val="single" w:sz="8" w:space="0" w:color="auto"/>
              <w:bottom w:val="single" w:sz="8" w:space="0" w:color="000000"/>
              <w:right w:val="single" w:sz="4" w:space="0" w:color="auto"/>
            </w:tcBorders>
            <w:shd w:val="clear" w:color="auto" w:fill="auto"/>
            <w:hideMark/>
          </w:tcPr>
          <w:p w:rsidR="00972FCD" w:rsidRPr="009F220D" w:rsidRDefault="00972FCD" w:rsidP="009F220D">
            <w:pPr>
              <w:rPr>
                <w:rFonts w:asciiTheme="minorHAnsi" w:hAnsiTheme="minorHAnsi" w:cstheme="minorHAnsi"/>
                <w:color w:val="000000"/>
                <w:sz w:val="24"/>
                <w:szCs w:val="24"/>
                <w:lang w:eastAsia="de-DE"/>
              </w:rPr>
            </w:pPr>
            <w:r w:rsidRPr="009F220D">
              <w:rPr>
                <w:rFonts w:asciiTheme="minorHAnsi" w:hAnsiTheme="minorHAnsi" w:cstheme="minorHAnsi"/>
                <w:color w:val="000000"/>
                <w:sz w:val="24"/>
                <w:szCs w:val="24"/>
                <w:lang w:eastAsia="de-DE"/>
              </w:rPr>
              <w:t xml:space="preserve">G Woodland, </w:t>
            </w:r>
            <w:r w:rsidRPr="009F220D">
              <w:rPr>
                <w:rFonts w:asciiTheme="minorHAnsi" w:hAnsiTheme="minorHAnsi" w:cstheme="minorHAnsi"/>
                <w:b/>
                <w:bCs/>
                <w:color w:val="000000"/>
                <w:sz w:val="24"/>
                <w:szCs w:val="24"/>
                <w:lang w:eastAsia="de-DE"/>
              </w:rPr>
              <w:t>forest</w:t>
            </w:r>
            <w:r w:rsidRPr="009F220D">
              <w:rPr>
                <w:rFonts w:asciiTheme="minorHAnsi" w:hAnsiTheme="minorHAnsi" w:cstheme="minorHAnsi"/>
                <w:color w:val="000000"/>
                <w:sz w:val="24"/>
                <w:szCs w:val="24"/>
                <w:lang w:eastAsia="de-DE"/>
              </w:rPr>
              <w:t xml:space="preserve"> and other wooded land</w:t>
            </w: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G1</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41</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Broadleaved deciduous woodland</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G2</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42</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Broadleaved evergreen woodland</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G3</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43</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Coniferous woodland</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G4</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44</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Mixed deciduous and coniferous woodland</w:t>
            </w:r>
          </w:p>
        </w:tc>
      </w:tr>
      <w:tr w:rsidR="00972FCD" w:rsidRPr="009F220D" w:rsidTr="009F220D">
        <w:trPr>
          <w:trHeight w:val="615"/>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G5</w:t>
            </w:r>
          </w:p>
        </w:tc>
        <w:tc>
          <w:tcPr>
            <w:tcW w:w="1026"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45</w:t>
            </w:r>
          </w:p>
        </w:tc>
        <w:tc>
          <w:tcPr>
            <w:tcW w:w="5662" w:type="dxa"/>
            <w:tcBorders>
              <w:top w:val="nil"/>
              <w:left w:val="nil"/>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Lines of trees, small anthropogenic woodlands, recently felled woodland, early-stage woodland and coppice</w:t>
            </w:r>
          </w:p>
        </w:tc>
      </w:tr>
      <w:tr w:rsidR="00972FCD" w:rsidRPr="009F220D" w:rsidTr="009F220D">
        <w:trPr>
          <w:trHeight w:val="600"/>
        </w:trPr>
        <w:tc>
          <w:tcPr>
            <w:tcW w:w="2220" w:type="dxa"/>
            <w:vMerge w:val="restart"/>
            <w:tcBorders>
              <w:top w:val="nil"/>
              <w:left w:val="single" w:sz="8" w:space="0" w:color="auto"/>
              <w:bottom w:val="single" w:sz="8" w:space="0" w:color="000000"/>
              <w:right w:val="single" w:sz="4" w:space="0" w:color="auto"/>
            </w:tcBorders>
            <w:shd w:val="clear" w:color="auto" w:fill="auto"/>
            <w:hideMark/>
          </w:tcPr>
          <w:p w:rsidR="00972FCD" w:rsidRPr="009F220D" w:rsidRDefault="00972FCD" w:rsidP="009F220D">
            <w:pPr>
              <w:rPr>
                <w:rFonts w:asciiTheme="minorHAnsi" w:hAnsiTheme="minorHAnsi" w:cstheme="minorHAnsi"/>
                <w:color w:val="000000"/>
                <w:sz w:val="24"/>
                <w:szCs w:val="24"/>
                <w:lang w:eastAsia="de-DE"/>
              </w:rPr>
            </w:pPr>
            <w:r w:rsidRPr="009F220D">
              <w:rPr>
                <w:rFonts w:asciiTheme="minorHAnsi" w:hAnsiTheme="minorHAnsi" w:cstheme="minorHAnsi"/>
                <w:color w:val="000000"/>
                <w:sz w:val="24"/>
                <w:szCs w:val="24"/>
                <w:lang w:eastAsia="de-DE"/>
              </w:rPr>
              <w:t xml:space="preserve">H Inland </w:t>
            </w:r>
            <w:r w:rsidRPr="009F220D">
              <w:rPr>
                <w:rFonts w:asciiTheme="minorHAnsi" w:hAnsiTheme="minorHAnsi" w:cstheme="minorHAnsi"/>
                <w:b/>
                <w:bCs/>
                <w:color w:val="000000"/>
                <w:sz w:val="24"/>
                <w:szCs w:val="24"/>
                <w:lang w:eastAsia="de-DE"/>
              </w:rPr>
              <w:t>unvegetated</w:t>
            </w:r>
            <w:r w:rsidRPr="009F220D">
              <w:rPr>
                <w:rFonts w:asciiTheme="minorHAnsi" w:hAnsiTheme="minorHAnsi" w:cstheme="minorHAnsi"/>
                <w:color w:val="000000"/>
                <w:sz w:val="24"/>
                <w:szCs w:val="24"/>
                <w:lang w:eastAsia="de-DE"/>
              </w:rPr>
              <w:t xml:space="preserve"> or sparsely vegetated habitats</w:t>
            </w: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H1</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46</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Terrestrial underground caves, cave systems, passages and waterbodies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H2</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47</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Screes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H3</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48</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Inland cliffs, rock pavements and outcrops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H4</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49</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Snow or ice-dominated habitats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H5</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50</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Miscellaneous inland habitats with very sparse or no vegetation</w:t>
            </w:r>
          </w:p>
        </w:tc>
      </w:tr>
      <w:tr w:rsidR="00972FCD" w:rsidRPr="009F220D" w:rsidTr="009F220D">
        <w:trPr>
          <w:trHeight w:val="315"/>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H6</w:t>
            </w:r>
          </w:p>
        </w:tc>
        <w:tc>
          <w:tcPr>
            <w:tcW w:w="1026"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51</w:t>
            </w:r>
          </w:p>
        </w:tc>
        <w:tc>
          <w:tcPr>
            <w:tcW w:w="5662" w:type="dxa"/>
            <w:tcBorders>
              <w:top w:val="nil"/>
              <w:left w:val="nil"/>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Recent volcanic features</w:t>
            </w:r>
          </w:p>
        </w:tc>
      </w:tr>
      <w:tr w:rsidR="00972FCD" w:rsidRPr="009F220D" w:rsidTr="009F220D">
        <w:trPr>
          <w:trHeight w:val="300"/>
        </w:trPr>
        <w:tc>
          <w:tcPr>
            <w:tcW w:w="2220" w:type="dxa"/>
            <w:vMerge w:val="restart"/>
            <w:tcBorders>
              <w:top w:val="nil"/>
              <w:left w:val="single" w:sz="8" w:space="0" w:color="auto"/>
              <w:bottom w:val="single" w:sz="8" w:space="0" w:color="000000"/>
              <w:right w:val="single" w:sz="4" w:space="0" w:color="auto"/>
            </w:tcBorders>
            <w:shd w:val="clear" w:color="auto" w:fill="auto"/>
            <w:hideMark/>
          </w:tcPr>
          <w:p w:rsidR="00972FCD" w:rsidRPr="009F220D" w:rsidRDefault="00972FCD" w:rsidP="009F220D">
            <w:pPr>
              <w:rPr>
                <w:rFonts w:asciiTheme="minorHAnsi" w:hAnsiTheme="minorHAnsi" w:cstheme="minorHAnsi"/>
                <w:color w:val="000000"/>
                <w:sz w:val="24"/>
                <w:szCs w:val="24"/>
                <w:lang w:eastAsia="de-DE"/>
              </w:rPr>
            </w:pPr>
            <w:r w:rsidRPr="009F220D">
              <w:rPr>
                <w:rFonts w:asciiTheme="minorHAnsi" w:hAnsiTheme="minorHAnsi" w:cstheme="minorHAnsi"/>
                <w:color w:val="000000"/>
                <w:sz w:val="24"/>
                <w:szCs w:val="24"/>
                <w:lang w:eastAsia="de-DE"/>
              </w:rPr>
              <w:t xml:space="preserve">I Regularly or recently cultivated </w:t>
            </w:r>
            <w:r w:rsidRPr="009F220D">
              <w:rPr>
                <w:rFonts w:asciiTheme="minorHAnsi" w:hAnsiTheme="minorHAnsi" w:cstheme="minorHAnsi"/>
                <w:b/>
                <w:bCs/>
                <w:color w:val="000000"/>
                <w:sz w:val="24"/>
                <w:szCs w:val="24"/>
                <w:lang w:eastAsia="de-DE"/>
              </w:rPr>
              <w:t>agricultural</w:t>
            </w:r>
            <w:r w:rsidRPr="009F220D">
              <w:rPr>
                <w:rFonts w:asciiTheme="minorHAnsi" w:hAnsiTheme="minorHAnsi" w:cstheme="minorHAnsi"/>
                <w:color w:val="000000"/>
                <w:sz w:val="24"/>
                <w:szCs w:val="24"/>
                <w:lang w:eastAsia="de-DE"/>
              </w:rPr>
              <w:t>, horticultural and domestic habitats</w:t>
            </w: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I1</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52</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Arable land and market gardens</w:t>
            </w:r>
          </w:p>
        </w:tc>
      </w:tr>
      <w:tr w:rsidR="00972FCD" w:rsidRPr="009F220D" w:rsidTr="009F220D">
        <w:trPr>
          <w:trHeight w:val="315"/>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w:t>
            </w:r>
          </w:p>
        </w:tc>
        <w:tc>
          <w:tcPr>
            <w:tcW w:w="1026"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53</w:t>
            </w:r>
          </w:p>
        </w:tc>
        <w:tc>
          <w:tcPr>
            <w:tcW w:w="5662" w:type="dxa"/>
            <w:tcBorders>
              <w:top w:val="nil"/>
              <w:left w:val="nil"/>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Cultivated areas of gardens and parks</w:t>
            </w:r>
          </w:p>
        </w:tc>
      </w:tr>
      <w:tr w:rsidR="00972FCD" w:rsidRPr="009F220D" w:rsidTr="009F220D">
        <w:trPr>
          <w:trHeight w:val="300"/>
        </w:trPr>
        <w:tc>
          <w:tcPr>
            <w:tcW w:w="2220" w:type="dxa"/>
            <w:vMerge w:val="restart"/>
            <w:tcBorders>
              <w:top w:val="nil"/>
              <w:left w:val="single" w:sz="8" w:space="0" w:color="auto"/>
              <w:bottom w:val="single" w:sz="8" w:space="0" w:color="000000"/>
              <w:right w:val="single" w:sz="4" w:space="0" w:color="auto"/>
            </w:tcBorders>
            <w:shd w:val="clear" w:color="auto" w:fill="auto"/>
            <w:hideMark/>
          </w:tcPr>
          <w:p w:rsidR="00972FCD" w:rsidRPr="009F220D" w:rsidRDefault="00972FCD" w:rsidP="009F220D">
            <w:pPr>
              <w:rPr>
                <w:rFonts w:asciiTheme="minorHAnsi" w:hAnsiTheme="minorHAnsi" w:cstheme="minorHAnsi"/>
                <w:color w:val="000000"/>
                <w:sz w:val="24"/>
                <w:szCs w:val="24"/>
                <w:lang w:eastAsia="de-DE"/>
              </w:rPr>
            </w:pPr>
            <w:r w:rsidRPr="009F220D">
              <w:rPr>
                <w:rFonts w:asciiTheme="minorHAnsi" w:hAnsiTheme="minorHAnsi" w:cstheme="minorHAnsi"/>
                <w:color w:val="000000"/>
                <w:sz w:val="24"/>
                <w:szCs w:val="24"/>
                <w:lang w:eastAsia="de-DE"/>
              </w:rPr>
              <w:t xml:space="preserve">J Constructed, industrial and other </w:t>
            </w:r>
            <w:r w:rsidRPr="009F220D">
              <w:rPr>
                <w:rFonts w:asciiTheme="minorHAnsi" w:hAnsiTheme="minorHAnsi" w:cstheme="minorHAnsi"/>
                <w:b/>
                <w:bCs/>
                <w:color w:val="000000"/>
                <w:sz w:val="24"/>
                <w:szCs w:val="24"/>
                <w:lang w:eastAsia="de-DE"/>
              </w:rPr>
              <w:t>artificial</w:t>
            </w:r>
            <w:r w:rsidRPr="009F220D">
              <w:rPr>
                <w:rFonts w:asciiTheme="minorHAnsi" w:hAnsiTheme="minorHAnsi" w:cstheme="minorHAnsi"/>
                <w:color w:val="000000"/>
                <w:sz w:val="24"/>
                <w:szCs w:val="24"/>
                <w:lang w:eastAsia="de-DE"/>
              </w:rPr>
              <w:t xml:space="preserve"> habitats</w:t>
            </w: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54</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Buildings of cities, towns and villages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J2</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55</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Low density buildings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J3</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56</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Extractive industrial sites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val="de-DE"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J4</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57</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Transport networks and other constructed hard-surfaced areas</w:t>
            </w:r>
          </w:p>
        </w:tc>
      </w:tr>
      <w:tr w:rsidR="00972FCD" w:rsidRPr="009F220D" w:rsidTr="009F220D">
        <w:trPr>
          <w:trHeight w:val="300"/>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J5</w:t>
            </w:r>
          </w:p>
        </w:tc>
        <w:tc>
          <w:tcPr>
            <w:tcW w:w="1026"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58</w:t>
            </w:r>
          </w:p>
        </w:tc>
        <w:tc>
          <w:tcPr>
            <w:tcW w:w="5662" w:type="dxa"/>
            <w:tcBorders>
              <w:top w:val="nil"/>
              <w:left w:val="nil"/>
              <w:bottom w:val="single" w:sz="4"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Highly artificial man-made waters and associated structures</w:t>
            </w:r>
          </w:p>
        </w:tc>
      </w:tr>
      <w:tr w:rsidR="00972FCD" w:rsidRPr="009F220D" w:rsidTr="009F220D">
        <w:trPr>
          <w:trHeight w:val="315"/>
        </w:trPr>
        <w:tc>
          <w:tcPr>
            <w:tcW w:w="2220" w:type="dxa"/>
            <w:vMerge/>
            <w:tcBorders>
              <w:top w:val="nil"/>
              <w:left w:val="single" w:sz="8" w:space="0" w:color="auto"/>
              <w:bottom w:val="single" w:sz="8" w:space="0" w:color="000000"/>
              <w:right w:val="single" w:sz="4" w:space="0" w:color="auto"/>
            </w:tcBorders>
            <w:vAlign w:val="center"/>
            <w:hideMark/>
          </w:tcPr>
          <w:p w:rsidR="00972FCD" w:rsidRPr="009F220D" w:rsidRDefault="00972FCD" w:rsidP="009F220D">
            <w:pPr>
              <w:rPr>
                <w:rFonts w:asciiTheme="minorHAnsi" w:hAnsiTheme="minorHAnsi" w:cstheme="minorHAnsi"/>
                <w:color w:val="000000"/>
                <w:sz w:val="24"/>
                <w:szCs w:val="24"/>
                <w:lang w:eastAsia="de-DE"/>
              </w:rPr>
            </w:pPr>
          </w:p>
        </w:tc>
        <w:tc>
          <w:tcPr>
            <w:tcW w:w="1192"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J6</w:t>
            </w:r>
          </w:p>
        </w:tc>
        <w:tc>
          <w:tcPr>
            <w:tcW w:w="1026" w:type="dxa"/>
            <w:tcBorders>
              <w:top w:val="nil"/>
              <w:left w:val="nil"/>
              <w:bottom w:val="single" w:sz="8" w:space="0" w:color="auto"/>
              <w:right w:val="single" w:sz="4" w:space="0" w:color="auto"/>
            </w:tcBorders>
            <w:shd w:val="clear" w:color="auto" w:fill="auto"/>
            <w:noWrap/>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59</w:t>
            </w:r>
          </w:p>
        </w:tc>
        <w:tc>
          <w:tcPr>
            <w:tcW w:w="5662" w:type="dxa"/>
            <w:tcBorders>
              <w:top w:val="nil"/>
              <w:left w:val="nil"/>
              <w:bottom w:val="single" w:sz="8" w:space="0" w:color="auto"/>
              <w:right w:val="single" w:sz="8" w:space="0" w:color="auto"/>
            </w:tcBorders>
            <w:shd w:val="clear" w:color="auto" w:fill="auto"/>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Waste deposits</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u w:val="single"/>
        </w:rPr>
      </w:pPr>
    </w:p>
    <w:p w:rsidR="00972FCD" w:rsidRPr="009F220D" w:rsidRDefault="00972FCD" w:rsidP="00972FCD">
      <w:pPr>
        <w:rPr>
          <w:rFonts w:asciiTheme="minorHAnsi" w:hAnsiTheme="minorHAnsi" w:cstheme="minorHAnsi"/>
          <w:b/>
          <w:sz w:val="24"/>
        </w:rPr>
      </w:pPr>
      <w:r w:rsidRPr="009F220D">
        <w:rPr>
          <w:rFonts w:asciiTheme="minorHAnsi" w:hAnsiTheme="minorHAnsi" w:cstheme="minorHAnsi"/>
        </w:rPr>
        <w:lastRenderedPageBreak/>
        <w:br w:type="page"/>
      </w: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107" w:name="_Toc368563449"/>
      <w:bookmarkStart w:id="108" w:name="_Toc394567623"/>
      <w:r w:rsidRPr="009F220D">
        <w:rPr>
          <w:rFonts w:asciiTheme="minorHAnsi" w:hAnsiTheme="minorHAnsi" w:cstheme="minorHAnsi"/>
        </w:rPr>
        <w:t>EUNIS Level 2 class descriptions</w:t>
      </w:r>
      <w:bookmarkEnd w:id="107"/>
      <w:bookmarkEnd w:id="108"/>
    </w:p>
    <w:tbl>
      <w:tblPr>
        <w:tblW w:w="9513" w:type="dxa"/>
        <w:tblInd w:w="55" w:type="dxa"/>
        <w:tblCellMar>
          <w:left w:w="70" w:type="dxa"/>
          <w:right w:w="70" w:type="dxa"/>
        </w:tblCellMar>
        <w:tblLook w:val="04A0" w:firstRow="1" w:lastRow="0" w:firstColumn="1" w:lastColumn="0" w:noHBand="0" w:noVBand="1"/>
      </w:tblPr>
      <w:tblGrid>
        <w:gridCol w:w="703"/>
        <w:gridCol w:w="1771"/>
        <w:gridCol w:w="7039"/>
      </w:tblGrid>
      <w:tr w:rsidR="00972FCD" w:rsidRPr="009F220D" w:rsidTr="009F220D">
        <w:trPr>
          <w:trHeight w:val="270"/>
        </w:trPr>
        <w:tc>
          <w:tcPr>
            <w:tcW w:w="652" w:type="dxa"/>
            <w:tcBorders>
              <w:top w:val="single" w:sz="8" w:space="0" w:color="auto"/>
              <w:left w:val="single" w:sz="8" w:space="0" w:color="auto"/>
              <w:bottom w:val="single" w:sz="8" w:space="0" w:color="auto"/>
              <w:right w:val="single" w:sz="4" w:space="0" w:color="auto"/>
            </w:tcBorders>
            <w:shd w:val="clear" w:color="000000" w:fill="F2F2F2"/>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Group 2</w:t>
            </w:r>
          </w:p>
        </w:tc>
        <w:tc>
          <w:tcPr>
            <w:tcW w:w="1773" w:type="dxa"/>
            <w:tcBorders>
              <w:top w:val="single" w:sz="8" w:space="0" w:color="auto"/>
              <w:left w:val="nil"/>
              <w:bottom w:val="single" w:sz="8" w:space="0" w:color="auto"/>
              <w:right w:val="single" w:sz="4" w:space="0" w:color="auto"/>
            </w:tcBorders>
            <w:shd w:val="clear" w:color="000000" w:fill="F2F2F2"/>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EUNIS name</w:t>
            </w:r>
          </w:p>
        </w:tc>
        <w:tc>
          <w:tcPr>
            <w:tcW w:w="7088" w:type="dxa"/>
            <w:tcBorders>
              <w:top w:val="single" w:sz="8" w:space="0" w:color="auto"/>
              <w:left w:val="nil"/>
              <w:bottom w:val="single" w:sz="8" w:space="0" w:color="auto"/>
              <w:right w:val="single" w:sz="8" w:space="0" w:color="auto"/>
            </w:tcBorders>
            <w:shd w:val="clear" w:color="000000" w:fill="F2F2F2"/>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Description</w:t>
            </w:r>
          </w:p>
        </w:tc>
      </w:tr>
      <w:tr w:rsidR="00972FCD" w:rsidRPr="009F220D" w:rsidTr="009F220D">
        <w:trPr>
          <w:trHeight w:val="306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A1</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Littoral rock and other hard substrata</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Littoral rock includes habitats of bedrock, boulders and cobbles which occur in the intertidal zone (the area of the shore between high and low tides) and the splash zone. The upper limit is marked by the top of the lichen zone and the lower limit by the top of the laminarian kelp zone. There are many physical variables affecting rocky shore communities - wave exposure, salinity, temperature and the diurnal emersion and immersion of the shore. Wave exposure is most commonly used to characterise littoral rock, from 'extremely exposed' on the open coast to 'extremely sheltered' in enclosed inlets. Exposed shores tend to support faunal-dominated communities of barnacles and mussels and some robust seaweeds. Sheltered shores are most notable for their dense cover of fucoid seaweeds, with distinctive zones occurring down the shore. In between these extremes of wave exposure, on moderately exposed shores, mosaics of seaweeds and barnacles are more typical.</w:t>
            </w:r>
          </w:p>
        </w:tc>
      </w:tr>
      <w:tr w:rsidR="00972FCD" w:rsidRPr="009F220D" w:rsidTr="009F220D">
        <w:trPr>
          <w:trHeight w:val="819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A2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Littoral sediment</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Littoral sediment includes habitats of shingle (mobile cobbles and pebbles), gravel, sand and mud or any combination of these which occur in the intertidal zone. Littoral sediment is defined further using descriptions of particle sizes - mainly gravel (16-4 mm), coarse sand (4-1 mm), medium sand (1-0.25 mm), fine sand (0.25-0.063 mm) and mud (less than 0.063 mm) and various admixtures of these (and coarser) grades - muddy sand, sandy mud and mixed sediment (cobbles, gravel, sand and mud together). Littoral sediments support communities tolerant to some degree of drainage at low tide and often subject to variation in air temperature and reduced salinity in estuarine situations. Very coarse sediments tend to support few macrofaunal species because these sediments tend to be mobile and subject to a high degree of drying when exposed at low tide. Finer sediments tend to be more stable and retain some water between high tides, and therefore support a greater diversity of species. Medium and fine sand shores usually support a range of oligochaetes, polychaetes, and burrowing crustaceans, and even more stable muddy sand shores also support a range of bivalves. Very fine and cohesive sediment (mud) tends to have a lower species diversity, because oxygen cannot penetrate far below the sediment surface. A black, anoxic layer of sediment develops under these circumstances, which may extend to the sediment surface and in which few species can survive. Some intertidal sediments are dominated by angiosperms, e.g. eelgrass ([Zostera noltii]) beds on the mid and upper shore of muddy sand flats, or saltmarshes which develop on the extreme upper shore of sheltered fine sediment flats.</w:t>
            </w:r>
            <w:r w:rsidRPr="009F220D">
              <w:rPr>
                <w:rFonts w:asciiTheme="minorHAnsi" w:hAnsiTheme="minorHAnsi" w:cstheme="minorHAnsi"/>
                <w:lang w:eastAsia="de-DE"/>
              </w:rPr>
              <w:br/>
            </w:r>
            <w:r w:rsidRPr="009F220D">
              <w:rPr>
                <w:rFonts w:asciiTheme="minorHAnsi" w:hAnsiTheme="minorHAnsi" w:cstheme="minorHAnsi"/>
                <w:lang w:eastAsia="de-DE"/>
              </w:rPr>
              <w:br/>
              <w:t>Situation: Littoral sediments are found across the entire intertidal zone, including the strandline. Sediment biotopes can extend further landwards (dune systems, marshes) and further seawards (sublittoral sediments). Sediment shores are generally found along relatively more sheltered stretches of coast compared to rocky shores. Muddy shores or muddy sand shores occur mainly in very sheltered inlets and along estuaries, where wave exposure is low enough to allow fine sediments to settle. Sandy shores and coarser sediment (gravel, pebbles, cobbles) shores are found in areas subject to higher wave exposures.</w:t>
            </w:r>
            <w:r w:rsidRPr="009F220D">
              <w:rPr>
                <w:rFonts w:asciiTheme="minorHAnsi" w:hAnsiTheme="minorHAnsi" w:cstheme="minorHAnsi"/>
                <w:lang w:eastAsia="de-DE"/>
              </w:rPr>
              <w:br/>
            </w:r>
            <w:r w:rsidRPr="009F220D">
              <w:rPr>
                <w:rFonts w:asciiTheme="minorHAnsi" w:hAnsiTheme="minorHAnsi" w:cstheme="minorHAnsi"/>
                <w:lang w:eastAsia="de-DE"/>
              </w:rPr>
              <w:br/>
              <w:t>Temporal variation: Littoral sediment environments can change markedly over seasonal cycles, with sediment being eroded during winter storms and accreted during calmer summer months. The particle size structure of the sediment may change from finer to coarser during winter months, as finer sediment gets resuspended in seasonal exposed conditions. This may affect the sediment infauna, with some species only present in summer when sediments are more stable. These changes are most likely to affect sandy shores on relatively open shores. Sheltered muddy shores are likely to be more stable throughout the year, but may have a seasonal cover of green seaweeds during the summer period, particularly in nutrient enriched areas or where there is freshwater input.</w:t>
            </w:r>
          </w:p>
        </w:tc>
      </w:tr>
      <w:tr w:rsidR="00972FCD" w:rsidRPr="009F220D" w:rsidTr="009F220D">
        <w:trPr>
          <w:trHeight w:val="357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A3</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Infralittoral rock and other hard substrata</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Infralittoral rock includes habitats of bedrock, boulders and cobbles which occur in the shallow subtidal zone and typically support seaweed communities. The upper limit is marked by the top of the kelp zone whilst the lower limit is marked by the lower limit of kelp growth or the lower limit of dense seaweed growth. Infralittoral rock typically has an upper zone of dense kelp (forest) and a lower zone of sparse kelp (park), both with an understorey of erect seaweeds. In exposed conditions the kelp is [Laminaria hyperborea] whilst in more sheltered habitats it is usually [Laminaria saccharina]; other kelp species may dominate under certain conditions. On the extreme lower shore and in the very shallow subtidal (sublittoral fringe) there is usually a narrow band of dabberlocks [Alaria esculenta] (exposed coasts) or the kelps [Laminaria digitata] (moderately exposed) or [L. saccharina] (very sheltered). Areas of mixed ground, lacking stable rock, may lack kelps but support seaweed communities. In estuaries and other turbid-water areas the shallow subtidal may be dominated by animal communities, with only poorly developed seaweed communities.</w:t>
            </w:r>
          </w:p>
        </w:tc>
      </w:tr>
      <w:tr w:rsidR="00972FCD" w:rsidRPr="009F220D" w:rsidTr="009F220D">
        <w:trPr>
          <w:trHeight w:val="408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A4</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Circalittoral rock and other hard substrata</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Circalittoral rock is characterised by animal dominated communities (a departure from the algae dominated communities in the infralittoral zone). The circalittoral zone can itself be split into two sub-zones; upper circalittoral (foliose red algae present but not dominant) and lower circalittoral (foliose red algae absent). The depth at which the circalittoral zone begins is directly dependent on the intensity of light reaching the seabed; in highly turbid conditions, the circalittoral zone may begin just below water level at mean low water springs (MLWS). The biotopes identified in the field can be broadly assigned to one of three energy level categories: high, moderate and low energy circalittoral rock (used to define the habitat complex level). The character of the fauna varies enormously and is affected mainly by wave action, tidal stream strength, salinity, turbidity, the degree of scouring and rock topography. It is typical for the community not to be dominated by single species, as is common in shore and infralittoral habitats, but rather comprise a mosaic of species. This, coupled with the range of influencing factors, makes circalittoral rock a difficult area to satisfactorily classify; particular care should therefore be taken in matching species and habitat data to the classification.</w:t>
            </w:r>
          </w:p>
        </w:tc>
      </w:tr>
      <w:tr w:rsidR="00972FCD" w:rsidRPr="009F220D" w:rsidTr="009F220D">
        <w:trPr>
          <w:trHeight w:val="153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A5</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Sublittoral sediment</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Sediment habitats in the sublittoral near shore zone (i.e. covering the infralittoral and circalittoral zones), typically extending from the extreme lower shore down to the edge of the bathyal zone (200 m). Sediment ranges from boulders and cobbles, through pebbles and shingle, coarse sands, sands, fine sands, muds, and mixed sediments. Those communities found in or on sediment are described within this broad habitat type.</w:t>
            </w:r>
          </w:p>
        </w:tc>
      </w:tr>
      <w:tr w:rsidR="00972FCD" w:rsidRPr="009F220D" w:rsidTr="009F220D">
        <w:trPr>
          <w:trHeight w:val="127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A6</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Deep-sea bed</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The sea bed beyond the continental shelf break. The shelf break occurs at variable depth, but is generally over 200 m. The upper limit of the deep-sea zone is marked by the edge of the shelf. Includes areas of the Mediterranean Sea which are deeper than 200 m but not of the Baltic Sea which is a shelf sea. Excludes caves in the deep sea which are classified in A4.71 irrespective of depth.</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A7</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Pelagic water column</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The water column of shallow or deep sea, or enclosed coastal waters. Note that because of the strong temporal nature of the pelagic environment, the water column at a given location will be classified differently at different times of the year.</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A8</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Ice-associated marine habitats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Sea ice, icebergs and other ice-associated marine habitats.</w:t>
            </w:r>
          </w:p>
        </w:tc>
      </w:tr>
      <w:tr w:rsidR="00972FCD" w:rsidRPr="009F220D" w:rsidTr="009F220D">
        <w:trPr>
          <w:trHeight w:val="127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B1</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Coastal dunes and sandy shores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Sand-covered shorelines of the oceans, their connected seas and associated coastal lagoons, fashioned by the action of wind or waves. They include gently sloping beaches and beach-ridges, formed by sands brought by waves, longshore drift and storm waves, as well as dunes, formed by aeolian deposits, though sometimes re-fashioned by waves.</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B2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Coastal shingle</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 xml:space="preserve">Beaches of the oceans, of their connected seas and of their associated coastal lagoons, covered by pebbles, or sometimes boulders, usually formed by wave action. </w:t>
            </w:r>
          </w:p>
        </w:tc>
      </w:tr>
      <w:tr w:rsidR="00972FCD" w:rsidRPr="009F220D" w:rsidTr="009F220D">
        <w:trPr>
          <w:trHeight w:val="153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B3</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Rock cliffs, ledges and shores, including the supralittoral</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Rock exposures adjacent to the oceans, their connected seas and associated coastal lagoons, or separated from them by a narrow shoreline. The faces, ledges and caves of sea-cliffs and the expanses of rocky shore are important as reproduction, resting and feeding sites for seabirds, sea-mammals and a few groups of terrestrial birds. Sea-cliffs may also harbour highly distinctive, specialised salt-tolerant vegetation with associated terrestrial fauna.</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C1</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Surface standing waters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Lakes, ponds and pools of natural origin containing fresh (i.e. nonsaline), brackish or salt water. Manmade freshwater bodies, including artificially created lakes, reservoirs and canals, provided that they contain seminatural aquatic communities.</w:t>
            </w:r>
          </w:p>
        </w:tc>
      </w:tr>
      <w:tr w:rsidR="00972FCD" w:rsidRPr="009F220D" w:rsidTr="009F220D">
        <w:trPr>
          <w:trHeight w:val="25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C2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Surface running waters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Running waters, including springs, streams and temporary water courses.</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C3</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Littoral zone of inland surface waterbodies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Reedbeds and other water-fringing vegetation by lakes, rivers and streams; exposed bottoms of dried up rivers and lakes; rocks, gravel, sand and mud beside or in the bed of rivers and lakes.</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D1</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Raised and blanket bogs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Peatlands formed by ombrotrophic acid peat, which is (or was while actively growing) capable of growth fed by rainfall rather than by the inflow of water from higher ground in the vicinity.</w:t>
            </w:r>
          </w:p>
        </w:tc>
      </w:tr>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Valley mires, poor fens and transition mires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Weakly to strongly acid peatlands, flushes and vegetated rafts formed in situations where they receive water from the surrounding landscape or are intermediate between land and water. Included are quaking bogs and vegetated non-calcareous springs. Excluded are calcareous fens (D4), and reedbeds (C3, D5).</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D3</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Aapa, palsa and polygon mires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Patterned mire complexes of the arctic, subarctic and northern boreal zones.</w:t>
            </w:r>
          </w:p>
        </w:tc>
      </w:tr>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D4</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Base-rich fens and calcareous spring mires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eastAsia="de-DE"/>
              </w:rPr>
              <w:t xml:space="preserve">Peatlands, flushes and vegetated springs with calcareous or eutrophic ground water, within river valleys, alluvial plains, or on hillsides. As in poor fens, the water level is at or near the surface of the substratum and peat formation depends on a permanently high watertable. </w:t>
            </w:r>
            <w:r w:rsidRPr="009F220D">
              <w:rPr>
                <w:rFonts w:asciiTheme="minorHAnsi" w:hAnsiTheme="minorHAnsi" w:cstheme="minorHAnsi"/>
                <w:lang w:val="de-DE" w:eastAsia="de-DE"/>
              </w:rPr>
              <w:t>Excluded are reedbeds (C3, D5).</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D5</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Sedge and reedbeds, normally without free-standing water</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Sedge and reedbeds forming terrestrial mire habitats, not closely associated with open water. Excluded are reedbeds and sedges where they form emergent or fringing vegetation beside water bodies (C3.2).</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D6</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Inland saline and brackish marshes and reedbeds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Saline wetlands, with closed or open vegetation, which are the non-coastal analogue of coastal saltmarshes and saline reedbeds (A2.5). Drier saline habitats are classified as inland salt steppe (E6) or saline scrubland (F6.8).</w:t>
            </w:r>
          </w:p>
        </w:tc>
      </w:tr>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E1</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Dry grasslands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Well-drained or dry lands dominated by grass or herbs, mostly not fertilized and with low productivity. Included are [Artemisia] steppes. Excluded are dry mediterranean lands with shrubs of other genera where the shrub cover exceeds 10%; these are listed as garrigue (F6).</w:t>
            </w:r>
          </w:p>
        </w:tc>
      </w:tr>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Mesic grasslands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Lowland and montane mesotrophic and eutrophic pastures and hay meadows of the boreal, nemoral, warm-temperate humid and mediterranean zones. They are generally more fertile than dry grasslands (E1), and include sports fields and agriculturally improved and reseeded pastures.</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E3</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Seasonally wet and wet grasslands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Unimproved or lightly improved wet meadows and tall herb communities of the boreal, nemoral, warm-temperate humid, steppic and mediterranean zones.</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E4</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Alpine and subalpine grasslands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Primary and secondary grass- or sedge- dominated formations of the alpine and subalpine levels of boreal, nemoral, mediterranean, warm-temperate humid and Anatolian mountains.</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E5</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Woodland fringes and clearings and tall forb stands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Stands of tall herbs or ferns, occuring on disused urban or agricultural land, by watercourses, at the edge of woods, or invading pastures. Stands of shorter herbs forming a distinct zone (seam) at the edge of woods.</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E6</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Inland salt steppes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Saline land with dominant salt-tolerant grasses and herbs. Excludes saline scrubland, listed under F6.8 xero-halophile scrubs.</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E7</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Sparsely wooded grasslands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Grasslands with a wooded overstorey that normally has less than 10% cover.</w:t>
            </w:r>
          </w:p>
        </w:tc>
      </w:tr>
      <w:tr w:rsidR="00972FCD" w:rsidRPr="009F220D" w:rsidTr="009F220D">
        <w:trPr>
          <w:trHeight w:val="153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F1</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Tundra</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Vegetated land with graminoids, shrubs, mosses or macrolichens overlying permafrost. European tundras are limited to Spitzbergen and northern Russia. Vegetation with the same species also occurs on boreal mountains and in the low arctic remote from the main permafrost region, notably in Fennoscandia and Iceland; these oroboreal and low arctic habitats are listed under alpine and subalpine grassland E4 or arctic, alpine and subalpine scrub F2.</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Arctic, alpine and subalpine scrub</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Scrub occurring north of or above the climatic tree limit, but outside the permafrost zone. Scrub occurring close to but below the climatic tree limit, where trees are suppressed either by late-lying snow or by wind or repeated browsing.</w:t>
            </w:r>
          </w:p>
        </w:tc>
      </w:tr>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F3</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Temperate and mediterranean-montane scrub</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Shrub communities of nemoral affinities. They include deciduous and evergreen scrubs or brushes of the nemoral zone, and deciduous scrubs of the submediterranean and supramediterranean zones. Excluded are heathlands with dominant [Ericaceae] F4, and the typically mediterranean maquis F5, garrigue F6 and phrygana F7.</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F4</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Temperate shrub heathland</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Shrub communities of nemoral affinities, in which [Ericaceae] are dominant or at least prominent. Such heaths are best developed on acid soils in the Atlantic zone and also in sub-Atlantic Europe.</w:t>
            </w:r>
          </w:p>
        </w:tc>
      </w:tr>
      <w:tr w:rsidR="00972FCD" w:rsidRPr="009F220D" w:rsidTr="009F220D">
        <w:trPr>
          <w:trHeight w:val="178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F5</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Maquis, arborescent matorral and thermo-Mediterranean brushes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Evergreen sclerophyllous or lauriphyllous shrub vegetation, with a closed or nearly closed canopy structure, having nearly 100% cover of shrubs, with few annuals and some vernal geophytes; trees are nearly always present, some of which may be in shrub form. Shrubs, sometimes tall, of [Arbutus], [Cistus], [Cytisus], [Erica], [Genista], [Lavandula], [Myrtus], [Phillyrea], [Pistacia], [Quercus] and [Spartium] are typical. Included is pseudomaquis, in which the dominants are mixed deciduous and evergreen shrubs.</w:t>
            </w:r>
          </w:p>
        </w:tc>
      </w:tr>
      <w:tr w:rsidR="00972FCD" w:rsidRPr="009F220D" w:rsidTr="009F220D">
        <w:trPr>
          <w:trHeight w:val="280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F6</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Garrigue</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Evergreen sclerophyllous or lauriphyllous shrub vegetation, with an open canopy structure and some bare ground, usually with many winter annuals and vernal geophytes. Low shrubs of [Cistus], [Lavandula], [Rosmarinus] and [Stoechas] are usually present, and there may be some larger shrubs and scattered trees. Garrigue is found mostly in the Mediterranean, Macaronesian and Pontic regions, where it typically derives from degradation or regrowth of broad-leaved evergreen forests (G2), but it extends into deciduous forest areas in the supra-Mediterranean zone and sub-Mediterranean zones and into steppe areas in Anatolia. Includes scrubby land with mainly herbaceous vegetation and a large component of unpalatable non-vernal monocots ([Asphodelus], [Urginea]) and thistles, provided that shrub cover exceeds 10%.</w:t>
            </w:r>
          </w:p>
        </w:tc>
      </w:tr>
      <w:tr w:rsidR="00972FCD" w:rsidRPr="009F220D" w:rsidTr="009F220D">
        <w:trPr>
          <w:trHeight w:val="127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F7</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Spiny Mediterranean heaths (phrygana, hedgehog-heaths and related coastal cliff vegetation)</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Shrublands with dominant low spiny shrubs, widespread in Mediterranean and Anatolian regions with a summer-dry climate, occurring from sea level to high altitudes on dry mountains.</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F8</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Thermo-Atlantic xerophytic scrub</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Xerophytic scrub formations of the lower slopes of the Canary Islands and Madeira, rich in succulents, in particular cactiform or dendroid spurges [Euphorbia] spp., rosette-forming [Aeonium] spp. and composites.</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F9</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Riverine and fen scrubs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Riversides, lakesides, fens and marshy floodplains dominated by woody vegetation less than 5 m high.</w:t>
            </w:r>
          </w:p>
        </w:tc>
      </w:tr>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FA</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Hedgerows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Woody vegetation forming strips within a matrix of grassy or cultivated land or along roads, typically used for controlling livestock, marking boundaries or providing shelter. Hedgerows differ from lines of trees (G5.1) in being composed of shrub species, or if composed of tree species then being regularly cut to a height less than 5 m.</w:t>
            </w:r>
          </w:p>
        </w:tc>
      </w:tr>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FB</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Shrub plantations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Plantations of dwarf trees, shrubs, espaliers or perennial woody climbers, mostly cultivated for fruit or flower production, either intended to have permanent cover of woody plants when mature, or else for wood or small tree production with a regular whole-plant harvesting regime.</w:t>
            </w:r>
          </w:p>
        </w:tc>
      </w:tr>
      <w:tr w:rsidR="00972FCD" w:rsidRPr="009F220D" w:rsidTr="009F220D">
        <w:trPr>
          <w:trHeight w:val="102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G1</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Broadleaved deciduous woodland</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Woodland, forest and plantations dominated by summer-green non-coniferous trees that lose their leaves in winter. Includes woodland with mixed evergreen and deciduous broadleaved trees, provided that the deciduous cover exceeds that of evergreens. Excludes mixed forests (G4) where the proportion of conifers exceeds 25%.</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G2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Broadleaved evergreen woodland</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 xml:space="preserve">Temperate forests dominated by broad-leaved sclerophyllous or lauriphyllous evergreen trees, or by palms. They are characteristic of the Mediterranean and warm-temperate humid zones. </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G3</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Coniferous woodland</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Woodland, forest and plantations dominated by coniferous trees, mainly evergreen ([Abies], [Cedrus], [Picea], [Pinus], [Taxus], Cupressaceae) but also deciduous [Larix]. Excludes mixed forests (G4) where the proportion of broadleaved trees exceeds 25%.</w:t>
            </w:r>
          </w:p>
        </w:tc>
      </w:tr>
      <w:tr w:rsidR="00972FCD" w:rsidRPr="009F220D" w:rsidTr="009F220D">
        <w:trPr>
          <w:trHeight w:val="229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G4</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Mixed deciduous and coniferous woodland</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Forest and woodland of mixed broad-leaved deciduous or evergreen and coniferous trees of the nemoral, boreal, warm-temperate humid and mediterranean zones. They are mostly characteristic of the boreonemoral transition zone between taiga and temperate lowland deciduous forests, and of the montane level of the major mountain ranges to the south. Neither coniferous, nor broadleaved species account for more than 75% of the crown cover. Deciduous forests with an understorey of conifers or with a small admixture of conifers in the dominant layer are included in unit G1. Conifer forests with an understorey of deciduous trees or with a small admixture of deciduous trees in the dominant layer are included in unit G3.</w:t>
            </w:r>
          </w:p>
        </w:tc>
      </w:tr>
      <w:tr w:rsidR="00972FCD" w:rsidRPr="009F220D" w:rsidTr="009F220D">
        <w:trPr>
          <w:trHeight w:val="127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G5</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Lines of trees, small anthropogenic woodlands, recently felled woodland, early-stage woodland and coppice</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eastAsia="de-DE"/>
              </w:rPr>
              <w:t xml:space="preserve">Stands of trees greater than 5 m in height or with the potential to achieve this height, either in more or less continuous narrow strips or in small (less than about 0.5 ha) plantations or small (less than about 0.5 ha) intensively-managed woods. Woodland and coppice that is temporarily in a successional or non-woodland stage but which can be expected to develop into woodland in the future. </w:t>
            </w:r>
            <w:r w:rsidRPr="009F220D">
              <w:rPr>
                <w:rFonts w:asciiTheme="minorHAnsi" w:hAnsiTheme="minorHAnsi" w:cstheme="minorHAnsi"/>
                <w:lang w:val="de-DE" w:eastAsia="de-DE"/>
              </w:rPr>
              <w:t>Excludes parkland (E7.1, E7.2).</w:t>
            </w:r>
          </w:p>
        </w:tc>
      </w:tr>
      <w:tr w:rsidR="00972FCD" w:rsidRPr="009F220D" w:rsidTr="009F220D">
        <w:trPr>
          <w:trHeight w:val="178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H1</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Terrestrial underground caves, cave systems, passages and waterbodies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Natural caves, cave systems, underground waters and subterranean interstitial spaces. Caves and their associated waters harbour varied, but paucispecific, communities of animals, fungi and algae that are restricted to them (troglobiont organisms), or are physiologically and ecologically capable of conducting their entire life cycle within them (troglophile organisms), or are dependent on them for part of the life cycle (subtroglophile organisms). Underground waters not associated with caves (stygon) and interstitial spaces harbour distinctive faunas.</w:t>
            </w:r>
          </w:p>
        </w:tc>
      </w:tr>
      <w:tr w:rsidR="00972FCD" w:rsidRPr="009F220D" w:rsidTr="009F220D">
        <w:trPr>
          <w:trHeight w:val="331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H2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Screes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eastAsia="de-DE"/>
              </w:rPr>
              <w:t xml:space="preserve">Accumulations of boulders, stones, rock fragments, pebbles, gravels or finer material, of non-aeolian depositional origin, unvegetated, occupied by lichens or mosses, or colonized by sparse herbs or shrubs. Included are screes and scree slopes produced by slope processes, moraines and drumlins originating from glacial deposition, sandar, eskers and kames resulting from fluvio-glacial deposition, block slopes, block streams and block fields constructed by periglacial depositional processes of downslope mass movement, ancient beach deposits constituted by former coastal constructional processes. Deposits originating from aeolian depositional processes (dunes) or from eruptive volcanic activity are not included; they are included in H5 and H6 respectively. High mountain, boreal and mediterranean unstable screes are colonized by highly specialised plant communities. They or their constituting species may also inhabit moraines and other depositional debris accumulations in the same areas. </w:t>
            </w:r>
            <w:r w:rsidRPr="009F220D">
              <w:rPr>
                <w:rFonts w:asciiTheme="minorHAnsi" w:hAnsiTheme="minorHAnsi" w:cstheme="minorHAnsi"/>
                <w:lang w:val="de-DE" w:eastAsia="de-DE"/>
              </w:rPr>
              <w:t>A very few communities form in lowland areas elsewhere.</w:t>
            </w:r>
          </w:p>
        </w:tc>
      </w:tr>
      <w:tr w:rsidR="00972FCD" w:rsidRPr="009F220D" w:rsidTr="009F220D">
        <w:trPr>
          <w:trHeight w:val="127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H3</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Inland cliffs, rock pavements and outcrops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Unvegetated, sparsely vegetated, and bryophyte- or lichen-vegetated cliffs, rock faces and rock pavements, not presently adjacent to the sea, and not resulting from recent volcanic activity. Parts of seacliffs free from the influence of wave or wind transported marine salt are included. Rock accumulations resulting from depositional processes are excluded and listed under H2 or H5.</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H4</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Snow or ice-dominated habitats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eastAsia="de-DE"/>
              </w:rPr>
              <w:t xml:space="preserve">High mountain zones and high latitude land masses occupied by glaciers or by perennial snow. </w:t>
            </w:r>
            <w:r w:rsidRPr="009F220D">
              <w:rPr>
                <w:rFonts w:asciiTheme="minorHAnsi" w:hAnsiTheme="minorHAnsi" w:cstheme="minorHAnsi"/>
                <w:lang w:val="de-DE" w:eastAsia="de-DE"/>
              </w:rPr>
              <w:t xml:space="preserve">They may be inhabited by algae and invertebrates. </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H5</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Miscellaneous inland habitats with very sparse or no vegetation</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Miscellaneous bare habitats, including glacial moraines, freeze-thaw features, inland sand dunes, burnt ground and trampled areas. Vegetation, if present, is dominated by algae, lichens or bryophytes, with vascular plants absent or very sparse.</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H6</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Recent volcanic features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Hard rock surfaces, rock jumbles, loose material deposits, soils, water bodies resulting from recent or present volcanic activity, unvegetated, occupied by lichens or mosses, or colonized by specialised, relatively sparse herb- or shrub-dominated communities.</w:t>
            </w:r>
          </w:p>
        </w:tc>
      </w:tr>
      <w:tr w:rsidR="00972FCD" w:rsidRPr="009F220D" w:rsidTr="009F220D">
        <w:trPr>
          <w:trHeight w:val="178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I1</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Arable land and market gardens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Croplands planted for annually or regularly harvested crops other than those that carry trees or shrubs. They include fields of cereals, of sunflowers and other oil seed plants, of beets, legumes, fodder, potatoes and other forbs. Croplands comprise intensively cultivated fields as well as traditionally and extensively cultivated crops with little or no chemical fertilisation or pesticide application. Faunal and floral quality and diversity depend on the intensity of agricultural use and on the presence of borders of natural vegetation between fields.</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I2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Cultivated areas of gardens and parks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eastAsia="de-DE"/>
              </w:rPr>
              <w:t xml:space="preserve">Cultivated areas of small-scale and large-scale gardens, including kitchen gardens, ornamental gardens and small parks in city squares. </w:t>
            </w:r>
            <w:r w:rsidRPr="009F220D">
              <w:rPr>
                <w:rFonts w:asciiTheme="minorHAnsi" w:hAnsiTheme="minorHAnsi" w:cstheme="minorHAnsi"/>
                <w:lang w:val="de-DE" w:eastAsia="de-DE"/>
              </w:rPr>
              <w:t>Excludes allotment gardens (I1.2).</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J1</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Buildings of cities, towns and villages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Buildings in built-up areas where buildings, roads and other impermeable surfaces occupy at least 30% of the land. Includes agricultural building complexes where the built area exceeds 1 ha.</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J2</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Low density buildings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Buildings in rural and built-up areas where buildings, roads and other impermeable surfaces are at a low density, typically occuping less than 30% of the ground. Excludes agricultural building complexes where the built area exceeds 1 ha (J1.4).</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J3</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Extractive industrial sites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eastAsia="de-DE"/>
              </w:rPr>
              <w:t xml:space="preserve">Sites in which minerals are extracted. Includes quarries, open-cast mines and active underground mines. </w:t>
            </w:r>
            <w:r w:rsidRPr="009F220D">
              <w:rPr>
                <w:rFonts w:asciiTheme="minorHAnsi" w:hAnsiTheme="minorHAnsi" w:cstheme="minorHAnsi"/>
                <w:lang w:val="de-DE" w:eastAsia="de-DE"/>
              </w:rPr>
              <w:t>Excludes disused underground mines (H1.7).</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J4</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Transport networks and other constructed hard-surfaced areas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Includes roads, car parks, railways, paved footpaths and hard-surfaced areas of airports, water ports and recreational areas.</w:t>
            </w:r>
          </w:p>
        </w:tc>
      </w:tr>
      <w:tr w:rsidR="00972FCD" w:rsidRPr="009F220D" w:rsidTr="009F220D">
        <w:trPr>
          <w:trHeight w:val="765"/>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J5</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Highly artificial man-made waters and associated structures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Inland artificial waterbodies with wholly-constructed beds or heavily contaminated water, and their associated conduits and containers. Includes saltworks by the coast. Excludes man-made but semi-natural waterbodies (C1, C2, C3).</w:t>
            </w:r>
          </w:p>
        </w:tc>
      </w:tr>
      <w:tr w:rsidR="00972FCD" w:rsidRPr="009F220D" w:rsidTr="009F220D">
        <w:trPr>
          <w:trHeight w:val="510"/>
        </w:trPr>
        <w:tc>
          <w:tcPr>
            <w:tcW w:w="652"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J6</w:t>
            </w:r>
          </w:p>
        </w:tc>
        <w:tc>
          <w:tcPr>
            <w:tcW w:w="1773"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Waste deposits</w:t>
            </w:r>
          </w:p>
        </w:tc>
        <w:tc>
          <w:tcPr>
            <w:tcW w:w="7088"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Tips, landfill sites and slurries produced as byproducts, usually unwanted, of human activity.</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p>
    <w:p w:rsidR="00972FCD" w:rsidRPr="009F220D" w:rsidRDefault="00972FCD" w:rsidP="00972FCD">
      <w:pPr>
        <w:rPr>
          <w:rFonts w:asciiTheme="minorHAnsi" w:hAnsiTheme="minorHAnsi" w:cstheme="minorHAnsi"/>
          <w:b/>
          <w:sz w:val="24"/>
        </w:rPr>
      </w:pPr>
      <w:r w:rsidRPr="009F220D">
        <w:rPr>
          <w:rFonts w:asciiTheme="minorHAnsi" w:hAnsiTheme="minorHAnsi" w:cstheme="minorHAnsi"/>
        </w:rPr>
        <w:br w:type="page"/>
      </w: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109" w:name="_Toc368563450"/>
      <w:bookmarkStart w:id="110" w:name="_Toc394567624"/>
      <w:r w:rsidRPr="009F220D">
        <w:rPr>
          <w:rFonts w:asciiTheme="minorHAnsi" w:hAnsiTheme="minorHAnsi" w:cstheme="minorHAnsi"/>
        </w:rPr>
        <w:t>EUNIS habitat complexes</w:t>
      </w:r>
      <w:bookmarkEnd w:id="109"/>
      <w:bookmarkEnd w:id="110"/>
    </w:p>
    <w:p w:rsidR="00972FCD" w:rsidRPr="009F220D" w:rsidRDefault="00972FCD" w:rsidP="00972FCD">
      <w:pPr>
        <w:pStyle w:val="Textkrper"/>
        <w:rPr>
          <w:rFonts w:asciiTheme="minorHAnsi" w:hAnsiTheme="minorHAnsi" w:cstheme="minorHAnsi"/>
        </w:rPr>
      </w:pPr>
    </w:p>
    <w:tbl>
      <w:tblPr>
        <w:tblW w:w="10374" w:type="dxa"/>
        <w:tblInd w:w="-639" w:type="dxa"/>
        <w:tblCellMar>
          <w:left w:w="70" w:type="dxa"/>
          <w:right w:w="70" w:type="dxa"/>
        </w:tblCellMar>
        <w:tblLook w:val="04A0" w:firstRow="1" w:lastRow="0" w:firstColumn="1" w:lastColumn="0" w:noHBand="0" w:noVBand="1"/>
      </w:tblPr>
      <w:tblGrid>
        <w:gridCol w:w="400"/>
        <w:gridCol w:w="660"/>
        <w:gridCol w:w="2060"/>
        <w:gridCol w:w="7254"/>
      </w:tblGrid>
      <w:tr w:rsidR="00972FCD" w:rsidRPr="009F220D" w:rsidTr="009F220D">
        <w:trPr>
          <w:trHeight w:val="765"/>
        </w:trPr>
        <w:tc>
          <w:tcPr>
            <w:tcW w:w="400" w:type="dxa"/>
            <w:tcBorders>
              <w:top w:val="single" w:sz="4" w:space="0" w:color="auto"/>
              <w:left w:val="single" w:sz="4" w:space="0" w:color="auto"/>
              <w:bottom w:val="single" w:sz="4" w:space="0" w:color="auto"/>
              <w:right w:val="single" w:sz="4" w:space="0" w:color="auto"/>
            </w:tcBorders>
            <w:shd w:val="clear" w:color="000000" w:fill="BFBFBF"/>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w:t>
            </w:r>
          </w:p>
        </w:tc>
        <w:tc>
          <w:tcPr>
            <w:tcW w:w="660" w:type="dxa"/>
            <w:tcBorders>
              <w:top w:val="single" w:sz="4" w:space="0" w:color="auto"/>
              <w:left w:val="nil"/>
              <w:bottom w:val="single" w:sz="4" w:space="0" w:color="auto"/>
              <w:right w:val="single" w:sz="4" w:space="0" w:color="auto"/>
            </w:tcBorders>
            <w:shd w:val="clear" w:color="000000" w:fill="BFBFBF"/>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w:t>
            </w:r>
          </w:p>
        </w:tc>
        <w:tc>
          <w:tcPr>
            <w:tcW w:w="2060" w:type="dxa"/>
            <w:tcBorders>
              <w:top w:val="single" w:sz="4" w:space="0" w:color="auto"/>
              <w:left w:val="nil"/>
              <w:bottom w:val="single" w:sz="4" w:space="0" w:color="auto"/>
              <w:right w:val="single" w:sz="4" w:space="0" w:color="auto"/>
            </w:tcBorders>
            <w:shd w:val="clear" w:color="000000" w:fill="BFBFBF"/>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Habitat complexes</w:t>
            </w:r>
          </w:p>
        </w:tc>
        <w:tc>
          <w:tcPr>
            <w:tcW w:w="7254" w:type="dxa"/>
            <w:tcBorders>
              <w:top w:val="single" w:sz="4" w:space="0" w:color="auto"/>
              <w:left w:val="nil"/>
              <w:bottom w:val="single" w:sz="4" w:space="0" w:color="auto"/>
              <w:right w:val="single" w:sz="4" w:space="0" w:color="auto"/>
            </w:tcBorders>
            <w:shd w:val="clear" w:color="000000" w:fill="BFBFBF"/>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 xml:space="preserve">The listed habitat complexes represent preliminary draft proposals. They have not been subjected to rigorous scrutiny to ensure consistency. </w:t>
            </w:r>
          </w:p>
        </w:tc>
      </w:tr>
      <w:tr w:rsidR="00972FCD" w:rsidRPr="009F220D" w:rsidTr="009F220D">
        <w:trPr>
          <w:trHeight w:val="255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X01</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Estuaries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Downstream part of a river valley, subject to the tide and extending from the limit of brackish waters. River estuaries are coastal inlets where there is generally a substantial freshwater influence. The mixing of freshwater and sea water and the reduced current flows in the shelter of the estuary lead to deposition of fine sediments, often forming extensive intertidal sand and mud flats. In addition to herbs, they can also be colonised by shrubs creating thickets (e.g. [Tamarix] spp.). Where the tidal currents are faster than flood tides, most sediments deposit to form a delta at the mouth of the estuary. Baltic river mouths, considered as an estuary subtype, have brackish water and no tide, with helophytic wetland vegetation and luxurious aquatic vegetation in shallow water areas. Littoral and sublittoral habitat types typical of estuaries are included in A2 and A5, although many other habitat types including tidal rivers may occur in estuaries. Includes Transitional waters as defined by the Water Framework Directive.</w:t>
            </w:r>
          </w:p>
        </w:tc>
      </w:tr>
      <w:tr w:rsidR="00972FCD" w:rsidRPr="009F220D" w:rsidTr="009F220D">
        <w:trPr>
          <w:trHeight w:val="153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X02</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Saline coastal lagoons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Lagoons are expanses of shallow coastal salt water, of varying salinity and water volume, wholly or partially separated from the sea by sand banks or shingle, or, less frequently, by rocks. Salinity may vary from brackish water to hypersalinity depending on rainfall, evaporation and through the addition of fresh seawater from storms, temporary flooding of the sea in winter or tidal exchange. With or without vegetation of seagrasses or charophytes. Habitat types typical of lagoons are included in A5, although many other habitat types may also occur in lagoons.</w:t>
            </w:r>
          </w:p>
        </w:tc>
      </w:tr>
      <w:tr w:rsidR="00972FCD" w:rsidRPr="009F220D" w:rsidTr="009F220D">
        <w:trPr>
          <w:trHeight w:val="255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X03</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Brackish coastal lagoons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eastAsia="de-DE"/>
              </w:rPr>
              <w:t>Lagoons are expanses of shallow coastal salt water, of varying salinity and water volume, wholly or partially separated from the sea by sand banks or shingle, or, less frequently, by rocks. Fully saline coastal lagoons are classified as X02.</w:t>
            </w:r>
            <w:r w:rsidRPr="009F220D">
              <w:rPr>
                <w:rFonts w:asciiTheme="minorHAnsi" w:hAnsiTheme="minorHAnsi" w:cstheme="minorHAnsi"/>
                <w:lang w:eastAsia="de-DE"/>
              </w:rPr>
              <w:br/>
            </w:r>
            <w:r w:rsidRPr="009F220D">
              <w:rPr>
                <w:rFonts w:asciiTheme="minorHAnsi" w:hAnsiTheme="minorHAnsi" w:cstheme="minorHAnsi"/>
                <w:lang w:eastAsia="de-DE"/>
              </w:rPr>
              <w:br/>
              <w:t xml:space="preserve">Flads and gloes, considered a Baltic variety of lagoons, are small, usually shallow, more or less delimited water bodies still connected to the sea or cut off from the sea very recently by land upheaval. Characterised by well-developed reedbeds and luxuriant submerged vegetation and having several morphological and botanical development stages in the process whereby sea becomes land. </w:t>
            </w:r>
            <w:r w:rsidRPr="009F220D">
              <w:rPr>
                <w:rFonts w:asciiTheme="minorHAnsi" w:hAnsiTheme="minorHAnsi" w:cstheme="minorHAnsi"/>
                <w:lang w:eastAsia="de-DE"/>
              </w:rPr>
              <w:br/>
            </w:r>
            <w:r w:rsidRPr="009F220D">
              <w:rPr>
                <w:rFonts w:asciiTheme="minorHAnsi" w:hAnsiTheme="minorHAnsi" w:cstheme="minorHAnsi"/>
                <w:lang w:eastAsia="de-DE"/>
              </w:rPr>
              <w:br/>
              <w:t xml:space="preserve">Mediterranean lagoons may host the [Ruppietum] community with halophytic vegetation, while at sites with a fresh water supply, plant communities of [Juncetum] and [Phragmitetum] can develop. </w:t>
            </w:r>
            <w:r w:rsidRPr="009F220D">
              <w:rPr>
                <w:rFonts w:asciiTheme="minorHAnsi" w:hAnsiTheme="minorHAnsi" w:cstheme="minorHAnsi"/>
                <w:lang w:val="de-DE" w:eastAsia="de-DE"/>
              </w:rPr>
              <w:t>[Sarcocornia perennis] and [Arthrocnemum macrostachyum] may occur here.</w:t>
            </w:r>
          </w:p>
        </w:tc>
      </w:tr>
      <w:tr w:rsidR="00972FCD" w:rsidRPr="009F220D" w:rsidTr="009F220D">
        <w:trPr>
          <w:trHeight w:val="1275"/>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X04</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Raised bog complexes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Raised bogs are highly oligotrophic, strongly acidic, domed peatlands, whose peat is composed mainly of sphagnum remains and whose surface derives moisture and nutrients only from rainfall (ombrotrophic). Raised bog complexes may include elements of the main mire surface (D1.1) comprising a complex of low hummocks, small pools and their associated vegetation, together with larger pools (C1.46), a marginal lagg (C1.47), pre-woods (G5.64) and other associated habitat types.</w:t>
            </w:r>
          </w:p>
        </w:tc>
      </w:tr>
      <w:tr w:rsidR="00972FCD" w:rsidRPr="009F220D" w:rsidTr="009F220D">
        <w:trPr>
          <w:trHeight w:val="51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X05</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Snow patches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Areas that retain late-lying snow, including vegetated and unvegetated areas. Vegetated habitat types typical of snow patches are included in E4.1 and (rarely) F2.1, and unvegetated snow patches in H4.1.</w:t>
            </w:r>
          </w:p>
        </w:tc>
      </w:tr>
      <w:tr w:rsidR="00972FCD" w:rsidRPr="009F220D" w:rsidTr="009F220D">
        <w:trPr>
          <w:trHeight w:val="51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X06</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Crops shaded by trees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Crops, meadows or pastures developed under orchards or other cultivated tree plantations. The component habitat types may include elements of I1, E2.6 and FB.</w:t>
            </w:r>
          </w:p>
        </w:tc>
      </w:tr>
      <w:tr w:rsidR="00972FCD" w:rsidRPr="009F220D" w:rsidTr="009F220D">
        <w:trPr>
          <w:trHeight w:val="102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X07</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Intensively-farmed crops interspersed with strips of natural and/or semi-natural vegetation</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'Intensively-grown crops interspersed with strips of natural and/or semi-natural vegetation. The semi-natural vegetation, which may consist of ruderal and pioneer species colonising uncultivated land, may be allowed to develop on broad headlands at arable field margins.</w:t>
            </w:r>
          </w:p>
        </w:tc>
      </w:tr>
      <w:tr w:rsidR="00972FCD" w:rsidRPr="009F220D" w:rsidTr="009F220D">
        <w:trPr>
          <w:trHeight w:val="255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X09</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Pasture woods (with a tree layer overlying pasture)</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Pasture woods are the products of historic land management systems, and represent a vegetation structure rather than being a particular plant community. Typically this structure consists of large, open-grown or high forest trees (often pollards) at various densities, in a matrix of grazed grassland, heathland and/or woodland floras. This habitat is most common in southern Britain, but scattered examples occur throughout the UK. Outgrown wood-pasture and mature high forest remnants occur in northern and central Europe, but the number and continuity of ancient (veteran) trees with their associated distinctive saproxylic (wood-eating) fauna and epiphytic flora are more abundant in Britain than elsewhere. Component habitat types include beech and yew woodland (G1.6 and G3.97), heathland (F4) and dry acid grassland (E1.7). A range of native species usually predominates amongst the old trees but there may be non-native species which have been planted or regenerated naturally.</w:t>
            </w:r>
          </w:p>
        </w:tc>
      </w:tr>
      <w:tr w:rsidR="00972FCD" w:rsidRPr="009F220D" w:rsidTr="009F220D">
        <w:trPr>
          <w:trHeight w:val="102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X10</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Mosaic landscapes with a woodland element (bocages)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Landscapes consisting of a network of small linear, insular and semi-insular wooded habitats, tree-lines, hedgerows, closely interwoven with grassy or cultivated habitats. Component habitat types may include elements of G5, FA, E2 and I1. Characteristic of the British Isles, southern Fennoscandia, the Germano-Baltic plain, the northern piedmont of the Alps, western France, Galicia, Romania.</w:t>
            </w:r>
          </w:p>
        </w:tc>
      </w:tr>
      <w:tr w:rsidR="00972FCD" w:rsidRPr="009F220D" w:rsidTr="009F220D">
        <w:trPr>
          <w:trHeight w:val="765"/>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X11</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Large parks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Large, varied green spaces within towns and cities, usually &gt; 5ha. They may include small woods (G5), mown lawns (E2.64), water bodies (which may be semi-natural or artificial), flower beds and shrubberies (I2.1), and semi-natural grassland or woodland enclaves.</w:t>
            </w:r>
          </w:p>
        </w:tc>
      </w:tr>
      <w:tr w:rsidR="00972FCD" w:rsidRPr="009F220D" w:rsidTr="009F220D">
        <w:trPr>
          <w:trHeight w:val="765"/>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X13</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Land sparsely wooded with broadleaved deciduous trees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Land in which the woodland element comprises broadleaved deciduous trees, with a canopy cover less than 5%.</w:t>
            </w:r>
          </w:p>
        </w:tc>
      </w:tr>
      <w:tr w:rsidR="00972FCD" w:rsidRPr="009F220D" w:rsidTr="009F220D">
        <w:trPr>
          <w:trHeight w:val="765"/>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X14</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Land sparsely wooded with broadleaved evergreen trees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Land in which the woodland element comprises broadleaved evergreen trees, with a canopy cover less than 5%.</w:t>
            </w:r>
          </w:p>
        </w:tc>
      </w:tr>
      <w:tr w:rsidR="00972FCD" w:rsidRPr="009F220D" w:rsidTr="009F220D">
        <w:trPr>
          <w:trHeight w:val="51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X15</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Land sparsely wooded with coniferous trees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Land in which the woodland element comprises coniferous trees, with a canopy cover less than 5%.</w:t>
            </w:r>
          </w:p>
        </w:tc>
      </w:tr>
      <w:tr w:rsidR="00972FCD" w:rsidRPr="009F220D" w:rsidTr="009F220D">
        <w:trPr>
          <w:trHeight w:val="765"/>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X16</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Land sparsely wooded with mixed broadleaved and coniferous trees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Land in which the woodland element comprises mixed broadleaved and coniferous trees, with a canopy cover less than 5%.</w:t>
            </w:r>
          </w:p>
        </w:tc>
      </w:tr>
      <w:tr w:rsidR="00972FCD" w:rsidRPr="009F220D" w:rsidTr="009F220D">
        <w:trPr>
          <w:trHeight w:val="2295"/>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X18</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Wooded steppe</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The transition zone between forests and the middle Eurasian, Irano-Anatolian or Saharo-Mediterranean steppes, occurring in a vast swath extending from Pannonia to the Far East, south of and inland from the boreal and nemoral forest belts, in regions of reduced summer humidity, as well as in areas adjacent to, or under the influence of the Mediterranean and warm-temperate humid zones, represented by a macromosaic of steppe and connected, contiguous, disjunct or widely spaced woodland stands, the latter usually with a very developed grassy understorey, or by a scattering of trees within a steppe environment. The forest elements are often located on porous or slightly raised ground, valley sides or slopes, the grasslands occupying less well drained soils and lower places. Component habitat types include those of E1.2 in combination with G1.7.</w:t>
            </w:r>
          </w:p>
        </w:tc>
      </w:tr>
      <w:tr w:rsidR="00972FCD" w:rsidRPr="009F220D" w:rsidTr="009F220D">
        <w:trPr>
          <w:trHeight w:val="153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X19</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Wooded tundra</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The transition zone between taiga and tundra, characterised by a scattering of stunted coniferous trees or deciduous shrubs within a tundra environment, or by a macromosaic of tundra with scattered islands of forest, or by forest with scattered treeless tundra patches. They occur in a broad belt, up to several hundreds of kilometres wide, across the north of the Eurasian continent and in a narrow ecotone in Siberian mountains. Component habitat types include those of F1 in combination with G3.A, G3.B, G3.C or G4.2.</w:t>
            </w:r>
          </w:p>
        </w:tc>
      </w:tr>
      <w:tr w:rsidR="00972FCD" w:rsidRPr="009F220D" w:rsidTr="009F220D">
        <w:trPr>
          <w:trHeight w:val="1785"/>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X20</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Treeline ecotones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eastAsia="de-DE"/>
              </w:rPr>
              <w:t xml:space="preserve">Formations of the timberline of mountains, in which subalpine forests give way to alpine or boreal heaths and scrubs, or to alpine grasslands; they are characterised by a scattering of stunted, gnarled trees punctuating an alpine shrub or grassland environment, by a macromosaic of alpine shrub and grass formations with scattered islands of forest, or by open or clear forest with an undergrowth composed of alpine elements such as ericaceous shrubs. They occupy a narrow belt, varying in altitudinal location according to latitude, exposure and other climatic or edaphic conditions. </w:t>
            </w:r>
            <w:r w:rsidRPr="009F220D">
              <w:rPr>
                <w:rFonts w:asciiTheme="minorHAnsi" w:hAnsiTheme="minorHAnsi" w:cstheme="minorHAnsi"/>
                <w:lang w:val="de-DE" w:eastAsia="de-DE"/>
              </w:rPr>
              <w:t>Component habitats include those of F2 and E4.</w:t>
            </w:r>
          </w:p>
        </w:tc>
      </w:tr>
      <w:tr w:rsidR="00972FCD" w:rsidRPr="009F220D" w:rsidTr="009F220D">
        <w:trPr>
          <w:trHeight w:val="765"/>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X22</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Small city centre non-domestic gardens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Small gardens or other green spaces, usually &lt; 0.5 ha, often partitioned by walls, located inside city blocks and completely or almost completely surrounded by continuous architectural structures (J1.1). May include mown lawns and flower beds (I2.2), native or ornamental trees.</w:t>
            </w:r>
          </w:p>
        </w:tc>
      </w:tr>
      <w:tr w:rsidR="00972FCD" w:rsidRPr="009F220D" w:rsidTr="009F220D">
        <w:trPr>
          <w:trHeight w:val="102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X23</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Large non-domestic gardens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Large non-domestic gardens or other green spaces, more restricted in area and diversity than large parks (X11), typically 0.5 - 5 ha. Usually located within urban areas and completely or almost completely surrounded by continuous architectural structures (J1.1) or roads (J4.1). May include mown lawns and flower beds (I2.23), native or ornamental trees.</w:t>
            </w:r>
          </w:p>
        </w:tc>
      </w:tr>
      <w:tr w:rsidR="00972FCD" w:rsidRPr="009F220D" w:rsidTr="009F220D">
        <w:trPr>
          <w:trHeight w:val="102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X24</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Domestic gardens of city and town centres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Domestic gardens, usually small in area, usually &lt; 0.5 ha, often with very mixed species-rich flora and fauna (crops, lawns, shrubs, flowerbeds etc., frequently interspersed with paths and small buildings) in close proximity to human dwellings, urban green spaces (usually species-poor) and parks. The component habitat types comprise combinations of several level 1 units.</w:t>
            </w:r>
          </w:p>
        </w:tc>
      </w:tr>
      <w:tr w:rsidR="00972FCD" w:rsidRPr="009F220D" w:rsidTr="009F220D">
        <w:trPr>
          <w:trHeight w:val="102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X25</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Domestic gardens of villages and urban peripheries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Domestic gardens, usually small in area, usually &lt; 0.5 ha, often with very mixed species-rich flora and fauna (crops, lawns, shrubs, flowerbeds etc., frequently interspersed with paths and small buildings) in close proximity to human dwellings, agricultural land, natural or semi-natural habitats. The component habitat types comprise combinations of several level 1 units.</w:t>
            </w:r>
          </w:p>
        </w:tc>
      </w:tr>
      <w:tr w:rsidR="00972FCD" w:rsidRPr="009F220D" w:rsidTr="009F220D">
        <w:trPr>
          <w:trHeight w:val="204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X27</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Machair complexes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Machair complexes are characterised by the effects of wind-blown calcareous sand with a predominance of shell fragments, a low proportion of sand-binding vegetation and a long history of agricultural use. Machair in its strict sense (B1.9) refers to short-turf grassland on relatively flat and low-lying sand plains formed by dry or wet (seasonally waterlogged) sandy soil above peat or impermeable bedrock. Machair complexes (X27) correspond to machair in the broad sense, including the beach zone (B1.2), mobile and semi-fixed foredunes (B1.3), dune-slack pools (C1.16), fens (D4.1), lochs (C1), some of them brackish, and saltmarsh (A2.5), as well as machair grassland (B1.9) and land cultivated on a strip rotation (I1).</w:t>
            </w:r>
          </w:p>
        </w:tc>
      </w:tr>
      <w:tr w:rsidR="00972FCD" w:rsidRPr="009F220D" w:rsidTr="009F220D">
        <w:trPr>
          <w:trHeight w:val="765"/>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X28</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Blanket bog complexes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Blanket bogs are ombrotrophic, strongly acidic peatlands, formed on flat or gently sloping ground with poor surface drainage, in oceanic climates with high rainfall. Blanket bog complexes include dystrophic pools (C1.4) and acidic flushes (D2.2), as well as the main mire surface (D1.2).</w:t>
            </w:r>
          </w:p>
        </w:tc>
      </w:tr>
      <w:tr w:rsidR="00972FCD" w:rsidRPr="009F220D" w:rsidTr="009F220D">
        <w:trPr>
          <w:trHeight w:val="510"/>
        </w:trPr>
        <w:tc>
          <w:tcPr>
            <w:tcW w:w="400" w:type="dxa"/>
            <w:tcBorders>
              <w:top w:val="nil"/>
              <w:left w:val="single" w:sz="4" w:space="0" w:color="auto"/>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w:t>
            </w:r>
          </w:p>
        </w:tc>
        <w:tc>
          <w:tcPr>
            <w:tcW w:w="660" w:type="dxa"/>
            <w:tcBorders>
              <w:top w:val="nil"/>
              <w:left w:val="nil"/>
              <w:bottom w:val="single" w:sz="4" w:space="0" w:color="auto"/>
              <w:right w:val="single" w:sz="4" w:space="0" w:color="auto"/>
            </w:tcBorders>
            <w:shd w:val="clear" w:color="auto" w:fill="auto"/>
            <w:noWrap/>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X29</w:t>
            </w:r>
          </w:p>
        </w:tc>
        <w:tc>
          <w:tcPr>
            <w:tcW w:w="2060"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val="de-DE" w:eastAsia="de-DE"/>
              </w:rPr>
            </w:pPr>
            <w:r w:rsidRPr="009F220D">
              <w:rPr>
                <w:rFonts w:asciiTheme="minorHAnsi" w:hAnsiTheme="minorHAnsi" w:cstheme="minorHAnsi"/>
                <w:lang w:val="de-DE" w:eastAsia="de-DE"/>
              </w:rPr>
              <w:t>Salt lake islands</w:t>
            </w:r>
          </w:p>
        </w:tc>
        <w:tc>
          <w:tcPr>
            <w:tcW w:w="7254" w:type="dxa"/>
            <w:tcBorders>
              <w:top w:val="nil"/>
              <w:left w:val="nil"/>
              <w:bottom w:val="single" w:sz="4" w:space="0" w:color="auto"/>
              <w:right w:val="single" w:sz="4" w:space="0" w:color="auto"/>
            </w:tcBorders>
            <w:shd w:val="clear" w:color="auto" w:fill="auto"/>
            <w:hideMark/>
          </w:tcPr>
          <w:p w:rsidR="00972FCD" w:rsidRPr="009F220D" w:rsidRDefault="00972FCD" w:rsidP="009F220D">
            <w:pPr>
              <w:rPr>
                <w:rFonts w:asciiTheme="minorHAnsi" w:hAnsiTheme="minorHAnsi" w:cstheme="minorHAnsi"/>
                <w:lang w:eastAsia="de-DE"/>
              </w:rPr>
            </w:pPr>
            <w:r w:rsidRPr="009F220D">
              <w:rPr>
                <w:rFonts w:asciiTheme="minorHAnsi" w:hAnsiTheme="minorHAnsi" w:cstheme="minorHAnsi"/>
                <w:lang w:eastAsia="de-DE"/>
              </w:rPr>
              <w:t>Permanently or usually emergent features of inland saline lakes and of permanent or temporary saline lakes or ponds.</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p>
    <w:p w:rsidR="005072E6" w:rsidRDefault="005072E6">
      <w:pPr>
        <w:spacing w:after="0" w:line="240" w:lineRule="auto"/>
        <w:rPr>
          <w:rFonts w:asciiTheme="minorHAnsi" w:hAnsiTheme="minorHAnsi" w:cstheme="minorHAnsi"/>
          <w:b/>
          <w:smallCaps/>
          <w:sz w:val="40"/>
        </w:rPr>
      </w:pPr>
      <w:bookmarkStart w:id="111" w:name="_Toc368563451"/>
      <w:r>
        <w:rPr>
          <w:rFonts w:asciiTheme="minorHAnsi" w:hAnsiTheme="minorHAnsi" w:cstheme="minorHAnsi"/>
        </w:rPr>
        <w:br w:type="page"/>
      </w:r>
    </w:p>
    <w:p w:rsidR="00972FCD" w:rsidRPr="009F220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bookmarkStart w:id="112" w:name="_Toc394567625"/>
      <w:r w:rsidRPr="009F220D">
        <w:rPr>
          <w:rFonts w:asciiTheme="minorHAnsi" w:hAnsiTheme="minorHAnsi" w:cstheme="minorHAnsi"/>
        </w:rPr>
        <w:t>Annex</w:t>
      </w:r>
      <w:bookmarkEnd w:id="111"/>
      <w:bookmarkEnd w:id="112"/>
    </w:p>
    <w:p w:rsidR="00D8285C" w:rsidRDefault="00D8285C">
      <w:pPr>
        <w:spacing w:after="0" w:line="240" w:lineRule="auto"/>
        <w:rPr>
          <w:noProof/>
          <w:lang w:val="de-DE" w:eastAsia="de-DE"/>
        </w:rPr>
      </w:pPr>
      <w:bookmarkStart w:id="113" w:name="_Toc368563452"/>
    </w:p>
    <w:p w:rsidR="005072E6" w:rsidRDefault="006F7BED" w:rsidP="006F7BED">
      <w:pPr>
        <w:pStyle w:val="berschrift2"/>
      </w:pPr>
      <w:bookmarkStart w:id="114" w:name="_Toc394567626"/>
      <w:r>
        <w:t>Statistic per country</w:t>
      </w:r>
      <w:bookmarkEnd w:id="114"/>
    </w:p>
    <w:p w:rsidR="006F7BED" w:rsidRDefault="006F7BED" w:rsidP="006F7BED">
      <w:r w:rsidRPr="006F7BED">
        <w:rPr>
          <w:highlight w:val="yellow"/>
        </w:rPr>
        <w:t>To be inserted in FINAL document (August 2014) based on Version 2.1.</w:t>
      </w:r>
    </w:p>
    <w:p w:rsidR="006F7BED" w:rsidRPr="006F7BED" w:rsidRDefault="006F7BED" w:rsidP="006F7BED"/>
    <w:p w:rsidR="00972FCD" w:rsidRPr="009F220D" w:rsidRDefault="00B97214"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115" w:name="_Toc394567627"/>
      <w:r>
        <w:rPr>
          <w:rFonts w:asciiTheme="minorHAnsi" w:hAnsiTheme="minorHAnsi" w:cstheme="minorHAnsi"/>
        </w:rPr>
        <w:t xml:space="preserve">Original </w:t>
      </w:r>
      <w:r w:rsidR="00972FCD" w:rsidRPr="009F220D">
        <w:rPr>
          <w:rFonts w:asciiTheme="minorHAnsi" w:hAnsiTheme="minorHAnsi" w:cstheme="minorHAnsi"/>
        </w:rPr>
        <w:t>CLC-EUNIS crosswalk</w:t>
      </w:r>
      <w:bookmarkEnd w:id="113"/>
      <w:bookmarkEnd w:id="115"/>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Adapted and enhanced from crosswalk developed by ETC-BD</w:t>
      </w:r>
    </w:p>
    <w:tbl>
      <w:tblPr>
        <w:tblW w:w="9479" w:type="dxa"/>
        <w:tblInd w:w="55" w:type="dxa"/>
        <w:tblCellMar>
          <w:left w:w="70" w:type="dxa"/>
          <w:right w:w="70" w:type="dxa"/>
        </w:tblCellMar>
        <w:tblLook w:val="04A0" w:firstRow="1" w:lastRow="0" w:firstColumn="1" w:lastColumn="0" w:noHBand="0" w:noVBand="1"/>
      </w:tblPr>
      <w:tblGrid>
        <w:gridCol w:w="1036"/>
        <w:gridCol w:w="2473"/>
        <w:gridCol w:w="850"/>
        <w:gridCol w:w="3920"/>
        <w:gridCol w:w="1200"/>
      </w:tblGrid>
      <w:tr w:rsidR="00972FCD" w:rsidRPr="009F220D" w:rsidTr="009F220D">
        <w:trPr>
          <w:trHeight w:val="300"/>
        </w:trPr>
        <w:tc>
          <w:tcPr>
            <w:tcW w:w="866"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CLC_Code</w:t>
            </w:r>
          </w:p>
        </w:tc>
        <w:tc>
          <w:tcPr>
            <w:tcW w:w="2643" w:type="dxa"/>
            <w:tcBorders>
              <w:top w:val="single" w:sz="4" w:space="0" w:color="auto"/>
              <w:left w:val="nil"/>
              <w:bottom w:val="single" w:sz="4" w:space="0" w:color="auto"/>
              <w:right w:val="single" w:sz="4" w:space="0" w:color="auto"/>
            </w:tcBorders>
            <w:shd w:val="clear" w:color="000000" w:fill="C0C0C0"/>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CLC_Name</w:t>
            </w:r>
          </w:p>
        </w:tc>
        <w:tc>
          <w:tcPr>
            <w:tcW w:w="850" w:type="dxa"/>
            <w:tcBorders>
              <w:top w:val="single" w:sz="4" w:space="0" w:color="auto"/>
              <w:left w:val="nil"/>
              <w:bottom w:val="single" w:sz="4" w:space="0" w:color="auto"/>
              <w:right w:val="single" w:sz="4" w:space="0" w:color="auto"/>
            </w:tcBorders>
            <w:shd w:val="clear" w:color="000000" w:fill="C0C0C0"/>
            <w:noWrap/>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 code L2</w:t>
            </w:r>
          </w:p>
        </w:tc>
        <w:tc>
          <w:tcPr>
            <w:tcW w:w="3920" w:type="dxa"/>
            <w:tcBorders>
              <w:top w:val="single" w:sz="4" w:space="0" w:color="auto"/>
              <w:left w:val="nil"/>
              <w:bottom w:val="single" w:sz="4" w:space="0" w:color="auto"/>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EUNIS name L2</w:t>
            </w:r>
          </w:p>
        </w:tc>
        <w:tc>
          <w:tcPr>
            <w:tcW w:w="1200" w:type="dxa"/>
            <w:tcBorders>
              <w:top w:val="single" w:sz="4" w:space="0" w:color="auto"/>
              <w:left w:val="nil"/>
              <w:bottom w:val="single" w:sz="4" w:space="0" w:color="auto"/>
              <w:right w:val="single" w:sz="4" w:space="0" w:color="auto"/>
            </w:tcBorders>
            <w:shd w:val="clear" w:color="000000" w:fill="C0C0C0"/>
            <w:noWrap/>
            <w:vAlign w:val="bottom"/>
            <w:hideMark/>
          </w:tcPr>
          <w:p w:rsidR="00972FCD" w:rsidRPr="009F220D" w:rsidRDefault="00972FCD" w:rsidP="009F220D">
            <w:pPr>
              <w:jc w:val="cente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Remark</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Continuous urban fabric</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Buildings of cities, towns and villages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1.1.2.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Discontinuous urban fabric</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Buildings of cities, towns and villages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1.2.1.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Industrial or commercial units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Low density buildings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1.2.1.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Industrial or commercial units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Highly artificial man-made waters and associated structures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Road and rail networks and associated 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J4</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Transport networks and other constructed hard-surfaced areas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Port areas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J4</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Transport networks and other constructed hard-surfaced areas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1.2.4.</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Airports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J4</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Transport networks and other constructed hard-surfaced areas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Mineral extraction sites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Inland cliffs, rock pavements and outcrops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Mineral extraction sites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Low density buildings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Mineral extraction sites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Extractive industrial sites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Dump sites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J6</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Waste deposits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1.3.3.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Construction sites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Low density buildings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1.4.1.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Green urban areas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Mesic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1.4.1.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Green urban areas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Cultivated areas of gardens and parks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1.4.2.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Sport and leisure facilities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Mesic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1.4.2.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Sport and leisure facilities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Cultivated areas of gardens and parks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Non-irrigated arable 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Arable land and market gardens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Permanently irrigated 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Arable land and market gardens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2.1.3.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Rice fields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Arable land and market gardens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2.2.1.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Vineyards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FB</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Shrub plantations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Fruit trees and berry plantations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FB</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Shrub plantations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Fruit trees and berry plantations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Broadleaved deciduous woodland</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Fruit trees and berry plantations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Broadleaved evergreen woodland</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Olive groves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Broadleaved evergreen woodland</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Pastures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Coastal dunes and sandy shores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Pastures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Mesic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Pastures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E7</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Sparsely wooded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Pastures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FA</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Hedgerows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000000" w:fill="FFC000"/>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2.4.1.</w:t>
            </w:r>
          </w:p>
        </w:tc>
        <w:tc>
          <w:tcPr>
            <w:tcW w:w="2643" w:type="dxa"/>
            <w:tcBorders>
              <w:top w:val="nil"/>
              <w:left w:val="nil"/>
              <w:bottom w:val="single" w:sz="4" w:space="0" w:color="auto"/>
              <w:right w:val="single" w:sz="4" w:space="0" w:color="auto"/>
            </w:tcBorders>
            <w:shd w:val="clear" w:color="000000" w:fill="FFC000"/>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Annual crops associated with permanent crops</w:t>
            </w:r>
          </w:p>
        </w:tc>
        <w:tc>
          <w:tcPr>
            <w:tcW w:w="850" w:type="dxa"/>
            <w:tcBorders>
              <w:top w:val="nil"/>
              <w:left w:val="nil"/>
              <w:bottom w:val="single" w:sz="4" w:space="0" w:color="auto"/>
              <w:right w:val="single" w:sz="4" w:space="0" w:color="auto"/>
            </w:tcBorders>
            <w:shd w:val="clear" w:color="000000" w:fill="FFC000"/>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I1</w:t>
            </w:r>
          </w:p>
        </w:tc>
        <w:tc>
          <w:tcPr>
            <w:tcW w:w="3920" w:type="dxa"/>
            <w:tcBorders>
              <w:top w:val="nil"/>
              <w:left w:val="nil"/>
              <w:bottom w:val="single" w:sz="4" w:space="0" w:color="auto"/>
              <w:right w:val="single" w:sz="4" w:space="0" w:color="auto"/>
            </w:tcBorders>
            <w:shd w:val="clear" w:color="000000" w:fill="FFC000"/>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Arable land and market gardens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2.4.2.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Complex cultivation patterns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Arable land and market gardens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2.4.2.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Complex cultivation patterns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Cultivated areas of gardens and parks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9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2.4.3.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Land principally occupied by agriculture, with significant areas of natural vegetation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Arable land and market gardens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2.4.4.</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Agro-forestry areas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E7</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Sparsely wooded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Broad-leaved forest</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Coastal dunes and sandy shores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Broad-leaved forest</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Broadleaved deciduous woodland</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Broad-leaved forest</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Broadleaved evergreen woodland</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3.1.2.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Coniferous forest</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Coastal dunes and sandy shores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3.1.2.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Coniferous forest</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Coniferous woodland</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3.1.3.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Mixed forest</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G4</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Mixed deciduous and coniferous woodland</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Natural grassland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Dry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Natural grassland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Mesic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Natural grassland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Seasonally wet and wet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Natural grassland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E4</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Alpine and subalpine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Natural grassland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Woodland fringes and clearings and tall forb stands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Natural grassland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E6</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Inland salt steppes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Moors and heathland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Woodland fringes and clearings and tall forb stands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Moors and heathland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Arctic, alpine and subalpine scrub</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Moors and heathland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Temperate and mediterranean-montane scrub</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Moors and heathland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F4</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Temperate shrub heathland</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Moors and heathland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F9</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Riverine and fen scrubs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9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Moors and heathland</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Lines of trees, small anthropogenic woodlands, recently felled woodland, early-stage woodland and coppice</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Coastal dunes and sandy shores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Woodland fringes and clearings and tall forb stands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Maquis, arborescent matorral and thermo-Mediterranean brushes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F6</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Garrigue</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9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F7</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Spiny Mediterranean heaths (phrygana, hedgehog-heaths and related coastal cliff vegetation)</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Sclerophyllous vegetation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F8</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Thermo-Atlantic xerophytic scrub</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3.2.4.</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Transitional woodland shrub</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Dry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3.2.4.</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Transitional woodland shrub</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Woodland fringes and clearings and tall forb stands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9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3.2.4.</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Transitional woodland shrub</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Lines of trees, small anthropogenic woodlands, recently felled woodland, early-stage woodland and coppice</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Beaches, dunes, and sand plains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Coastal dunes and sandy shores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Beaches, dunes, and sand plains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Coastal shingle</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Beaches, dunes, and sand plains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Littoral zone of inland surface waterbodies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Beaches, dunes, and sand plains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Dry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Beaches, dunes, and sand plains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Temperate and mediterranean-montane scrub</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Beaches, dunes, and sand plains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F4</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Temperate shrub heathland</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Beaches, dunes, and sand plains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Miscellaneous inland habitats with very sparse or no vegetation</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Bare rock</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Littoral rock and other hard substrata</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Bare rock</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Rock cliffs, ledges and shores, including the supralittoral</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Bare rock</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Screes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Bare rock</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Inland cliffs, rock pavements and outcrops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Sparsely vegetated areas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E4</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Alpine and subalpine grasslands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Sparsely vegetated areas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Tundra</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Sparsely vegetated areas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F2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Arctic, alpine and subalpine scrub</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Sparsely vegetated areas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Inland cliffs, rock pavements and outcrops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Sparsely vegetated areas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Miscellaneous inland habitats with very sparse or no vegetation</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Sparsely vegetated areas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H6</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Recent volcanic features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3.3.4.</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Burnt areas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Miscellaneous inland habitats with very sparse or no vegetation</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3.3.5.</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Glaciers and perpetual snow</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H4</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Snow or ice-dominated habitats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Inland marshes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Surface running waters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Inland marshes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Littoral zone of inland surface waterbodies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Inland marshes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Valley mires, poor fens and transition mires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Inland marshes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D4</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Base-rich fens and calcareous spring mires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Inland marshes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Sedge and reedbeds, normally without free-standing water</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Inland marshes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D6</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Inland saline and brackish marshes and reedbeds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4.1.2.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Peatbogs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Raised and blanket bogs</w:t>
            </w:r>
          </w:p>
        </w:tc>
        <w:tc>
          <w:tcPr>
            <w:tcW w:w="1200" w:type="dxa"/>
            <w:tcBorders>
              <w:top w:val="nil"/>
              <w:left w:val="nil"/>
              <w:bottom w:val="single" w:sz="4" w:space="0" w:color="auto"/>
              <w:right w:val="single" w:sz="4" w:space="0" w:color="auto"/>
            </w:tcBorders>
            <w:shd w:val="clear" w:color="000000" w:fill="FFC000"/>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missing</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4.1.2.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Peatbogs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Aapa, palsa and polygon mires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4.2.1.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Salt marshes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Littoral sediment</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Salines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Highly artificial man-made waters and associated structures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Intertidal flats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Littoral rock and other hard substrata</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4.2.3.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Intertidal flats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Littoral sediment</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Water courses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C2</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Surface running waters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5.1.1.</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Water courses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Highly artificial man-made waters and associated structures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5.1.2.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Water bodies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Surface standing waters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5.1.2.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Water bodies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J5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Highly artificial man-made waters and associated structures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000000" w:fill="FFC000"/>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5.2.1.</w:t>
            </w:r>
          </w:p>
        </w:tc>
        <w:tc>
          <w:tcPr>
            <w:tcW w:w="2643" w:type="dxa"/>
            <w:tcBorders>
              <w:top w:val="nil"/>
              <w:left w:val="nil"/>
              <w:bottom w:val="single" w:sz="4" w:space="0" w:color="auto"/>
              <w:right w:val="single" w:sz="4" w:space="0" w:color="auto"/>
            </w:tcBorders>
            <w:shd w:val="clear" w:color="000000" w:fill="FFC000"/>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Coastal Lagoons</w:t>
            </w:r>
          </w:p>
        </w:tc>
        <w:tc>
          <w:tcPr>
            <w:tcW w:w="850" w:type="dxa"/>
            <w:tcBorders>
              <w:top w:val="nil"/>
              <w:left w:val="nil"/>
              <w:bottom w:val="single" w:sz="4" w:space="0" w:color="auto"/>
              <w:right w:val="single" w:sz="4" w:space="0" w:color="auto"/>
            </w:tcBorders>
            <w:shd w:val="clear" w:color="000000" w:fill="FFC000"/>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X2_3</w:t>
            </w:r>
          </w:p>
        </w:tc>
        <w:tc>
          <w:tcPr>
            <w:tcW w:w="3920" w:type="dxa"/>
            <w:tcBorders>
              <w:top w:val="nil"/>
              <w:left w:val="nil"/>
              <w:bottom w:val="single" w:sz="4" w:space="0" w:color="auto"/>
              <w:right w:val="single" w:sz="4" w:space="0" w:color="auto"/>
            </w:tcBorders>
            <w:shd w:val="clear" w:color="000000" w:fill="FFC000"/>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Sublittoral sediment</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5.2.2.</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Estuaries</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X1</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Surface running waters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Sea and ocean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A3</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Infralittoral rock and other hard substrata</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new</w:t>
            </w:r>
          </w:p>
        </w:tc>
      </w:tr>
      <w:tr w:rsidR="00972FCD" w:rsidRPr="009F220D" w:rsidTr="009F220D">
        <w:trPr>
          <w:trHeight w:val="6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Sea and ocean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A4</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Circalittoral rock and other hard substrata</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eastAsia="de-DE"/>
              </w:rPr>
            </w:pPr>
            <w:r w:rsidRPr="009F220D">
              <w:rPr>
                <w:rFonts w:asciiTheme="minorHAnsi" w:hAnsiTheme="minorHAnsi" w:cstheme="minorHAnsi"/>
                <w:color w:val="000000"/>
                <w:szCs w:val="22"/>
                <w:lang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Sea and ocean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A5</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Sublittoral sediment</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Sea and ocean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A6</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Deep-sea bed</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Sea and ocean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A7</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Pelagic water column</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r w:rsidR="00972FCD" w:rsidRPr="009F220D" w:rsidTr="009F220D">
        <w:trPr>
          <w:trHeight w:val="300"/>
        </w:trPr>
        <w:tc>
          <w:tcPr>
            <w:tcW w:w="866" w:type="dxa"/>
            <w:tcBorders>
              <w:top w:val="nil"/>
              <w:left w:val="single" w:sz="4" w:space="0" w:color="auto"/>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5.2.3.</w:t>
            </w:r>
          </w:p>
        </w:tc>
        <w:tc>
          <w:tcPr>
            <w:tcW w:w="2643"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Sea and ocean</w:t>
            </w:r>
          </w:p>
        </w:tc>
        <w:tc>
          <w:tcPr>
            <w:tcW w:w="85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A8</w:t>
            </w:r>
          </w:p>
        </w:tc>
        <w:tc>
          <w:tcPr>
            <w:tcW w:w="392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Ice-associated marine habitats</w:t>
            </w:r>
          </w:p>
        </w:tc>
        <w:tc>
          <w:tcPr>
            <w:tcW w:w="1200" w:type="dxa"/>
            <w:tcBorders>
              <w:top w:val="nil"/>
              <w:left w:val="nil"/>
              <w:bottom w:val="single" w:sz="4" w:space="0" w:color="auto"/>
              <w:right w:val="single" w:sz="4" w:space="0" w:color="auto"/>
            </w:tcBorders>
            <w:shd w:val="clear" w:color="auto" w:fill="auto"/>
            <w:vAlign w:val="bottom"/>
            <w:hideMark/>
          </w:tcPr>
          <w:p w:rsidR="00972FCD" w:rsidRPr="009F220D" w:rsidRDefault="00972FCD" w:rsidP="009F220D">
            <w:pPr>
              <w:rPr>
                <w:rFonts w:asciiTheme="minorHAnsi" w:hAnsiTheme="minorHAnsi" w:cstheme="minorHAnsi"/>
                <w:color w:val="000000"/>
                <w:szCs w:val="22"/>
                <w:lang w:val="de-DE" w:eastAsia="de-DE"/>
              </w:rPr>
            </w:pPr>
            <w:r w:rsidRPr="009F220D">
              <w:rPr>
                <w:rFonts w:asciiTheme="minorHAnsi" w:hAnsiTheme="minorHAnsi" w:cstheme="minorHAnsi"/>
                <w:color w:val="000000"/>
                <w:szCs w:val="22"/>
                <w:lang w:val="de-DE" w:eastAsia="de-DE"/>
              </w:rPr>
              <w:t> </w:t>
            </w: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rPr>
          <w:rFonts w:asciiTheme="minorHAnsi" w:hAnsiTheme="minorHAnsi" w:cstheme="minorHAnsi"/>
          <w:b/>
          <w:sz w:val="24"/>
        </w:rPr>
      </w:pPr>
      <w:r w:rsidRPr="009F220D">
        <w:rPr>
          <w:rFonts w:asciiTheme="minorHAnsi" w:hAnsiTheme="minorHAnsi" w:cstheme="minorHAnsi"/>
        </w:rPr>
        <w:br w:type="page"/>
      </w:r>
    </w:p>
    <w:p w:rsidR="00972FCD" w:rsidRPr="009F220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116" w:name="_Toc368563453"/>
      <w:bookmarkStart w:id="117" w:name="_Toc394567628"/>
      <w:r w:rsidRPr="009F220D">
        <w:rPr>
          <w:rFonts w:asciiTheme="minorHAnsi" w:hAnsiTheme="minorHAnsi" w:cstheme="minorHAnsi"/>
        </w:rPr>
        <w:t>Habitats (Annex I) used for mapping EUNIS classes</w:t>
      </w:r>
      <w:bookmarkEnd w:id="116"/>
      <w:bookmarkEnd w:id="117"/>
    </w:p>
    <w:p w:rsidR="00972FCD" w:rsidRPr="009F220D" w:rsidRDefault="00972FCD" w:rsidP="00972FCD">
      <w:pPr>
        <w:pStyle w:val="Textkrper"/>
        <w:rPr>
          <w:rFonts w:asciiTheme="minorHAnsi" w:hAnsiTheme="minorHAnsi" w:cstheme="minorHAnsi"/>
        </w:rPr>
      </w:pPr>
      <w:r w:rsidRPr="009F220D">
        <w:rPr>
          <w:rFonts w:asciiTheme="minorHAnsi" w:hAnsiTheme="minorHAnsi" w:cstheme="minorHAnsi"/>
        </w:rPr>
        <w:t>The distribution maps according to Art. 17 of the habitat directive were used to define areas, with a high likelihood that the specific habitat type and therefore the corresponding EUNIPS type occurs. For most countries the data is available in 10*10 km grid cells (except Finnland and France).</w:t>
      </w:r>
    </w:p>
    <w:p w:rsidR="00972FCD" w:rsidRPr="009F220D" w:rsidRDefault="00972FCD" w:rsidP="00972FCD">
      <w:pPr>
        <w:pStyle w:val="Textkrper"/>
        <w:rPr>
          <w:rFonts w:asciiTheme="minorHAnsi" w:hAnsiTheme="minorHAnsi" w:cstheme="minorHAnsi"/>
        </w:rPr>
      </w:pPr>
    </w:p>
    <w:tbl>
      <w:tblPr>
        <w:tblW w:w="10018" w:type="dxa"/>
        <w:tblInd w:w="-497" w:type="dxa"/>
        <w:tblCellMar>
          <w:left w:w="70" w:type="dxa"/>
          <w:right w:w="70" w:type="dxa"/>
        </w:tblCellMar>
        <w:tblLook w:val="04A0" w:firstRow="1" w:lastRow="0" w:firstColumn="1" w:lastColumn="0" w:noHBand="0" w:noVBand="1"/>
      </w:tblPr>
      <w:tblGrid>
        <w:gridCol w:w="1960"/>
        <w:gridCol w:w="1300"/>
        <w:gridCol w:w="4395"/>
        <w:gridCol w:w="1200"/>
        <w:gridCol w:w="1163"/>
      </w:tblGrid>
      <w:tr w:rsidR="00484025" w:rsidRPr="00484025" w:rsidTr="00484025">
        <w:trPr>
          <w:trHeight w:val="300"/>
        </w:trPr>
        <w:tc>
          <w:tcPr>
            <w:tcW w:w="1960"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group</w:t>
            </w:r>
          </w:p>
        </w:tc>
        <w:tc>
          <w:tcPr>
            <w:tcW w:w="1300" w:type="dxa"/>
            <w:tcBorders>
              <w:top w:val="single" w:sz="4" w:space="0" w:color="auto"/>
              <w:left w:val="nil"/>
              <w:bottom w:val="single" w:sz="4" w:space="0" w:color="auto"/>
              <w:right w:val="single" w:sz="4" w:space="0" w:color="auto"/>
            </w:tcBorders>
            <w:shd w:val="clear" w:color="000000" w:fill="92D050"/>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Annex_I</w:t>
            </w:r>
          </w:p>
        </w:tc>
        <w:tc>
          <w:tcPr>
            <w:tcW w:w="4395" w:type="dxa"/>
            <w:tcBorders>
              <w:top w:val="single" w:sz="4" w:space="0" w:color="auto"/>
              <w:left w:val="nil"/>
              <w:bottom w:val="single" w:sz="4" w:space="0" w:color="auto"/>
              <w:right w:val="single" w:sz="4" w:space="0" w:color="auto"/>
            </w:tcBorders>
            <w:shd w:val="clear" w:color="000000" w:fill="92D050"/>
            <w:noWrap/>
            <w:vAlign w:val="bottom"/>
            <w:hideMark/>
          </w:tcPr>
          <w:p w:rsidR="00484025" w:rsidRPr="00484025" w:rsidRDefault="00484025" w:rsidP="00484025">
            <w:pPr>
              <w:spacing w:after="0" w:line="240" w:lineRule="auto"/>
              <w:jc w:val="center"/>
              <w:rPr>
                <w:rFonts w:cs="Calibri"/>
                <w:color w:val="000000"/>
                <w:szCs w:val="22"/>
                <w:lang w:val="de-DE" w:eastAsia="de-DE"/>
              </w:rPr>
            </w:pPr>
            <w:r w:rsidRPr="00484025">
              <w:rPr>
                <w:rFonts w:cs="Calibri"/>
                <w:color w:val="000000"/>
                <w:szCs w:val="22"/>
                <w:lang w:val="de-DE" w:eastAsia="de-DE"/>
              </w:rPr>
              <w:t>habitatname</w:t>
            </w:r>
          </w:p>
        </w:tc>
        <w:tc>
          <w:tcPr>
            <w:tcW w:w="1200" w:type="dxa"/>
            <w:tcBorders>
              <w:top w:val="single" w:sz="4" w:space="0" w:color="auto"/>
              <w:left w:val="nil"/>
              <w:bottom w:val="single" w:sz="4" w:space="0" w:color="auto"/>
              <w:right w:val="single" w:sz="4" w:space="0" w:color="auto"/>
            </w:tcBorders>
            <w:shd w:val="clear" w:color="000000" w:fill="92D050"/>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ES_L2</w:t>
            </w:r>
          </w:p>
        </w:tc>
        <w:tc>
          <w:tcPr>
            <w:tcW w:w="1163" w:type="dxa"/>
            <w:tcBorders>
              <w:top w:val="single" w:sz="4" w:space="0" w:color="auto"/>
              <w:left w:val="nil"/>
              <w:bottom w:val="single" w:sz="4" w:space="0" w:color="auto"/>
              <w:right w:val="single" w:sz="4" w:space="0" w:color="auto"/>
            </w:tcBorders>
            <w:shd w:val="clear" w:color="000000" w:fill="92D050"/>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remark</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1210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Annual vegetation of drift lines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B2</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1220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Perennial vegetation of stony banks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B2</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1230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Vegetated sea cliffs of the Atlantic and Baltic Coasts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B3</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1240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Vegetated sea cliffs of the Mediterranean coasts with endemic Limonium spp.</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B3</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1250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Vegetated sea cliffs with endemic flora of the Macaronesian coasts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B3</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1610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Baltic esker islands with sandy, rocky and shingle beach vegetation and sublittoral vegetation</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B1/B2</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1620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Boreal Baltic islets and small islands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B3</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1640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Boreal Baltic sandy beaches with perennial vegetation</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2110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Embryonic shifting dunes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2120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Shifting dunes along the shoreline with Ammophila arenaria ("white dunes")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2130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Fixed coastal dunes with herbaceous vegetation ("grey dunes")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2140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Decalcified fixed dunes with Empetrum nigrum</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2150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Atlantic decalcified fixed dunes (Calluno-Ulicetea)</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2160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Dunes with Hippophaë rhamnoides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2170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Dunes with Salix repens ssp. argentea (Salicion arenariae)</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2180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Wooded dunes of the Atlantic, Continental and Boreal region</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78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2190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Humid dune slacks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eastAsia="de-DE"/>
              </w:rPr>
            </w:pPr>
            <w:r w:rsidRPr="00484025">
              <w:rPr>
                <w:rFonts w:ascii="Arial" w:hAnsi="Arial" w:cs="Arial"/>
                <w:sz w:val="20"/>
                <w:lang w:eastAsia="de-DE"/>
              </w:rPr>
              <w:t>2nd. Option: C1.1 Permanent oligotrophic lakes, ponds and pools</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21A0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Machairs (* in Ireland)</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2210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Crucianellion maritimae fixed beach dunes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2220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Dunes with Euphorbia terracina</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2230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Malcolmietalia dune grasslands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2240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Brachypodietalia dune grasslands with annuals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2250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Coastal dunes with Juniperus spp.</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2260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fr-FR" w:eastAsia="de-DE"/>
              </w:rPr>
            </w:pPr>
            <w:r w:rsidRPr="00484025">
              <w:rPr>
                <w:rFonts w:cs="Calibri"/>
                <w:color w:val="000000"/>
                <w:szCs w:val="22"/>
                <w:lang w:val="fr-FR" w:eastAsia="de-DE"/>
              </w:rPr>
              <w:t>Cisto-Lavenduletalia dune sclerophyllous scrubs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B - coastal</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2270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Wooded dunes with Pinus pinea and/or Pinus pinaster</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no</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eastAsia="de-DE"/>
              </w:rPr>
            </w:pPr>
            <w:r w:rsidRPr="00484025">
              <w:rPr>
                <w:rFonts w:ascii="Arial" w:hAnsi="Arial" w:cs="Arial"/>
                <w:sz w:val="20"/>
                <w:lang w:eastAsia="de-DE"/>
              </w:rPr>
              <w:t>mainly G3, minor part in B1</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7110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Active raised bogs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7120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Degraded raised bogs still capable of natural regeneration</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7130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Blanket bogs (* if active bog)</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D1</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7140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Transition mires and quaking bogs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D2</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7210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Calcareous fens with Cladium mariscus and species of the Caricion davallianae</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D4</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eastAsia="de-DE"/>
              </w:rPr>
            </w:pPr>
            <w:r w:rsidRPr="00484025">
              <w:rPr>
                <w:rFonts w:ascii="Arial" w:hAnsi="Arial" w:cs="Arial"/>
                <w:sz w:val="20"/>
                <w:lang w:eastAsia="de-DE"/>
              </w:rPr>
              <w:t>BAN: not in ETC-BD list</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7220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Petrifying springs with tufa formation (Cratoneurion)</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D4</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eastAsia="de-DE"/>
              </w:rPr>
            </w:pPr>
            <w:r w:rsidRPr="00484025">
              <w:rPr>
                <w:rFonts w:ascii="Arial" w:hAnsi="Arial" w:cs="Arial"/>
                <w:sz w:val="20"/>
                <w:lang w:eastAsia="de-DE"/>
              </w:rPr>
              <w:t>BAN: not in ETC-BD list</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7230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Alkaline fens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D4</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7310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Aapa mires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D3</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7320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Palsa mires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D3</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7210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Calcareous fens with Cladium mariscus and species of the Caricion davallianae</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D5</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1340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Inland salt meadows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D6</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 - bogs_mires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1410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Mediterranean salt meadows (Juncetalia maritimi)</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D5</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mainly also A2</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4090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Endemic oro-Mediterranean heaths with gorse</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F7</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5410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West Mediterranean clifftop phryganas (Astragalo-Plantaginetum subulatae)</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F7</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5420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Sarcopoterium spinosum phryganas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F7</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5430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Endemic phryganas of the Euphorbio-Verbascion</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F7</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color w:val="000000"/>
                <w:sz w:val="20"/>
                <w:lang w:val="de-DE" w:eastAsia="de-DE"/>
              </w:rPr>
            </w:pPr>
            <w:r w:rsidRPr="00484025">
              <w:rPr>
                <w:rFonts w:ascii="Arial" w:hAnsi="Arial" w:cs="Arial"/>
                <w:color w:val="000000"/>
                <w:sz w:val="20"/>
                <w:lang w:val="de-DE" w:eastAsia="de-DE"/>
              </w:rPr>
              <w:t>5140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Cistus palhinhae formations on maritime wet heaths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F5</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color w:val="000000"/>
                <w:sz w:val="20"/>
                <w:lang w:val="de-DE" w:eastAsia="de-DE"/>
              </w:rPr>
            </w:pPr>
            <w:r w:rsidRPr="00484025">
              <w:rPr>
                <w:rFonts w:ascii="Arial" w:hAnsi="Arial" w:cs="Arial"/>
                <w:color w:val="000000"/>
                <w:sz w:val="20"/>
                <w:lang w:val="de-DE" w:eastAsia="de-DE"/>
              </w:rPr>
              <w:t>5210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Arborescent matorral with Juniperus spp.</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F5</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color w:val="000000"/>
                <w:sz w:val="20"/>
                <w:lang w:val="de-DE" w:eastAsia="de-DE"/>
              </w:rPr>
            </w:pPr>
            <w:r w:rsidRPr="00484025">
              <w:rPr>
                <w:rFonts w:ascii="Arial" w:hAnsi="Arial" w:cs="Arial"/>
                <w:color w:val="000000"/>
                <w:sz w:val="20"/>
                <w:lang w:val="de-DE" w:eastAsia="de-DE"/>
              </w:rPr>
              <w:t>5220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Arborescent matorral with Zyziphus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F5</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color w:val="000000"/>
                <w:sz w:val="20"/>
                <w:lang w:val="de-DE" w:eastAsia="de-DE"/>
              </w:rPr>
            </w:pPr>
            <w:r w:rsidRPr="00484025">
              <w:rPr>
                <w:rFonts w:ascii="Arial" w:hAnsi="Arial" w:cs="Arial"/>
                <w:color w:val="000000"/>
                <w:sz w:val="20"/>
                <w:lang w:val="de-DE" w:eastAsia="de-DE"/>
              </w:rPr>
              <w:t>5230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Arborescent matorral with Laurus nobilis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F5</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color w:val="000000"/>
                <w:sz w:val="20"/>
                <w:lang w:val="de-DE" w:eastAsia="de-DE"/>
              </w:rPr>
            </w:pPr>
            <w:r w:rsidRPr="00484025">
              <w:rPr>
                <w:rFonts w:ascii="Arial" w:hAnsi="Arial" w:cs="Arial"/>
                <w:color w:val="000000"/>
                <w:sz w:val="20"/>
                <w:lang w:val="de-DE" w:eastAsia="de-DE"/>
              </w:rPr>
              <w:t>5310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Laurus nobilis thickets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F5</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color w:val="000000"/>
                <w:sz w:val="20"/>
                <w:lang w:val="de-DE" w:eastAsia="de-DE"/>
              </w:rPr>
            </w:pPr>
            <w:r w:rsidRPr="00484025">
              <w:rPr>
                <w:rFonts w:ascii="Arial" w:hAnsi="Arial" w:cs="Arial"/>
                <w:color w:val="000000"/>
                <w:sz w:val="20"/>
                <w:lang w:val="de-DE" w:eastAsia="de-DE"/>
              </w:rPr>
              <w:t>5320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Low formations of Euphorbia close to cliffs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F5</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color w:val="000000"/>
                <w:sz w:val="20"/>
                <w:lang w:val="de-DE" w:eastAsia="de-DE"/>
              </w:rPr>
            </w:pPr>
            <w:r w:rsidRPr="00484025">
              <w:rPr>
                <w:rFonts w:ascii="Arial" w:hAnsi="Arial" w:cs="Arial"/>
                <w:color w:val="000000"/>
                <w:sz w:val="20"/>
                <w:lang w:val="de-DE" w:eastAsia="de-DE"/>
              </w:rPr>
              <w:t>5330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Thermo-Mediterranean and pre-desert scrub</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F5</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color w:val="000000"/>
                <w:sz w:val="20"/>
                <w:lang w:val="de-DE" w:eastAsia="de-DE"/>
              </w:rPr>
            </w:pPr>
            <w:r w:rsidRPr="00484025">
              <w:rPr>
                <w:rFonts w:ascii="Arial" w:hAnsi="Arial" w:cs="Arial"/>
                <w:color w:val="000000"/>
                <w:sz w:val="20"/>
                <w:lang w:val="de-DE" w:eastAsia="de-DE"/>
              </w:rPr>
              <w:t>6310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Dehesas with evergreen Quercus spp.</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F5</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color w:val="000000"/>
                <w:sz w:val="20"/>
                <w:lang w:val="de-DE" w:eastAsia="de-DE"/>
              </w:rPr>
            </w:pPr>
            <w:r w:rsidRPr="00484025">
              <w:rPr>
                <w:rFonts w:ascii="Arial" w:hAnsi="Arial" w:cs="Arial"/>
                <w:color w:val="000000"/>
                <w:sz w:val="20"/>
                <w:lang w:val="de-DE" w:eastAsia="de-DE"/>
              </w:rPr>
              <w:t>1430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Halo-nitrophilous scrubs (Pegano-Salsoletea)</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F6</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color w:val="000000"/>
                <w:sz w:val="20"/>
                <w:lang w:val="de-DE" w:eastAsia="de-DE"/>
              </w:rPr>
            </w:pPr>
            <w:r w:rsidRPr="00484025">
              <w:rPr>
                <w:rFonts w:ascii="Arial" w:hAnsi="Arial" w:cs="Arial"/>
                <w:color w:val="000000"/>
                <w:sz w:val="20"/>
                <w:lang w:val="de-DE" w:eastAsia="de-DE"/>
              </w:rPr>
              <w:t>1520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Iberian gypsum vegetation (Gypsophiletalia)</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F6</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5110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Stable xerothermophilous formations with Buxus sempervirens on rock slopes (Berberidion p.p.)</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F3</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5120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Mountain Cytisus purgans formations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F3</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5130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Juniperus communis formations on heaths or calcareous grasslands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F3</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10A0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 </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F3</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40C0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Ponto-Sarmatic deciduous thickets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F3</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2310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Dry sand heaths with Calluna and Genista</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F4</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2320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Dry sand heaths with Calluna and Empetrum nigrum</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F4</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4010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Northern Atlantic wet heaths with Erica tetralix</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F4</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4020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Temperate Atlantic wet heaths with Erica ciliaris and Erica tetralix</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F4</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4030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European dry heaths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F4</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4040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eastAsia="de-DE"/>
              </w:rPr>
            </w:pPr>
            <w:r w:rsidRPr="00484025">
              <w:rPr>
                <w:rFonts w:cs="Calibri"/>
                <w:color w:val="000000"/>
                <w:szCs w:val="22"/>
                <w:lang w:eastAsia="de-DE"/>
              </w:rPr>
              <w:t>Dry Atlantic coastal heaths with Erica vagans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F4</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r w:rsidR="00484025" w:rsidRPr="00484025" w:rsidTr="00484025">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 - shrubs</w:t>
            </w:r>
          </w:p>
        </w:tc>
        <w:tc>
          <w:tcPr>
            <w:tcW w:w="13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4050</w:t>
            </w:r>
          </w:p>
        </w:tc>
        <w:tc>
          <w:tcPr>
            <w:tcW w:w="4395"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rPr>
                <w:rFonts w:cs="Calibri"/>
                <w:color w:val="000000"/>
                <w:szCs w:val="22"/>
                <w:lang w:val="de-DE" w:eastAsia="de-DE"/>
              </w:rPr>
            </w:pPr>
            <w:r w:rsidRPr="00484025">
              <w:rPr>
                <w:rFonts w:cs="Calibri"/>
                <w:color w:val="000000"/>
                <w:szCs w:val="22"/>
                <w:lang w:val="de-DE" w:eastAsia="de-DE"/>
              </w:rPr>
              <w:t>Endemic macaronesian heaths</w:t>
            </w:r>
          </w:p>
        </w:tc>
        <w:tc>
          <w:tcPr>
            <w:tcW w:w="1200" w:type="dxa"/>
            <w:tcBorders>
              <w:top w:val="nil"/>
              <w:left w:val="nil"/>
              <w:bottom w:val="single" w:sz="4" w:space="0" w:color="auto"/>
              <w:right w:val="single" w:sz="4" w:space="0" w:color="auto"/>
            </w:tcBorders>
            <w:shd w:val="clear" w:color="auto" w:fill="auto"/>
            <w:noWrap/>
            <w:vAlign w:val="bottom"/>
            <w:hideMark/>
          </w:tcPr>
          <w:p w:rsidR="00484025" w:rsidRPr="00484025" w:rsidRDefault="00484025" w:rsidP="00484025">
            <w:pPr>
              <w:spacing w:after="0" w:line="240" w:lineRule="auto"/>
              <w:jc w:val="center"/>
              <w:rPr>
                <w:rFonts w:ascii="Arial" w:hAnsi="Arial" w:cs="Arial"/>
                <w:sz w:val="20"/>
                <w:lang w:val="de-DE" w:eastAsia="de-DE"/>
              </w:rPr>
            </w:pPr>
            <w:r w:rsidRPr="00484025">
              <w:rPr>
                <w:rFonts w:ascii="Arial" w:hAnsi="Arial" w:cs="Arial"/>
                <w:sz w:val="20"/>
                <w:lang w:val="de-DE" w:eastAsia="de-DE"/>
              </w:rPr>
              <w:t>F4</w:t>
            </w:r>
          </w:p>
        </w:tc>
        <w:tc>
          <w:tcPr>
            <w:tcW w:w="1163" w:type="dxa"/>
            <w:tcBorders>
              <w:top w:val="nil"/>
              <w:left w:val="nil"/>
              <w:bottom w:val="single" w:sz="4" w:space="0" w:color="auto"/>
              <w:right w:val="single" w:sz="4" w:space="0" w:color="auto"/>
            </w:tcBorders>
            <w:shd w:val="clear" w:color="auto" w:fill="auto"/>
            <w:vAlign w:val="bottom"/>
            <w:hideMark/>
          </w:tcPr>
          <w:p w:rsidR="00484025" w:rsidRPr="00484025" w:rsidRDefault="00484025" w:rsidP="00484025">
            <w:pPr>
              <w:spacing w:after="0" w:line="240" w:lineRule="auto"/>
              <w:rPr>
                <w:rFonts w:ascii="Arial" w:hAnsi="Arial" w:cs="Arial"/>
                <w:sz w:val="20"/>
                <w:lang w:val="de-DE" w:eastAsia="de-DE"/>
              </w:rPr>
            </w:pPr>
            <w:r w:rsidRPr="00484025">
              <w:rPr>
                <w:rFonts w:ascii="Arial" w:hAnsi="Arial" w:cs="Arial"/>
                <w:sz w:val="20"/>
                <w:lang w:val="de-DE" w:eastAsia="de-DE"/>
              </w:rPr>
              <w:t> </w:t>
            </w:r>
          </w:p>
        </w:tc>
      </w:tr>
    </w:tbl>
    <w:p w:rsidR="00972FCD" w:rsidRPr="009F220D" w:rsidRDefault="00972FCD" w:rsidP="00972FCD">
      <w:pPr>
        <w:rPr>
          <w:rFonts w:asciiTheme="minorHAnsi" w:hAnsiTheme="minorHAnsi" w:cstheme="minorHAnsi"/>
          <w:b/>
          <w:sz w:val="24"/>
        </w:rPr>
      </w:pPr>
      <w:r w:rsidRPr="009F220D">
        <w:rPr>
          <w:rFonts w:asciiTheme="minorHAnsi" w:hAnsiTheme="minorHAnsi" w:cstheme="minorHAnsi"/>
        </w:rPr>
        <w:br w:type="page"/>
      </w:r>
    </w:p>
    <w:p w:rsidR="00972FCD" w:rsidRDefault="00972FCD" w:rsidP="00972FCD">
      <w:pPr>
        <w:pStyle w:val="berschrift2"/>
        <w:keepLines w:val="0"/>
        <w:tabs>
          <w:tab w:val="clear" w:pos="720"/>
        </w:tabs>
        <w:spacing w:before="120" w:after="120" w:line="240" w:lineRule="auto"/>
        <w:ind w:left="851" w:hanging="851"/>
        <w:rPr>
          <w:rFonts w:asciiTheme="minorHAnsi" w:hAnsiTheme="minorHAnsi" w:cstheme="minorHAnsi"/>
        </w:rPr>
      </w:pPr>
      <w:bookmarkStart w:id="118" w:name="_Toc368563457"/>
      <w:bookmarkStart w:id="119" w:name="_Toc394567629"/>
      <w:r w:rsidRPr="009F220D">
        <w:rPr>
          <w:rFonts w:asciiTheme="minorHAnsi" w:hAnsiTheme="minorHAnsi" w:cstheme="minorHAnsi"/>
        </w:rPr>
        <w:t>Art. 17 distribution maps</w:t>
      </w:r>
      <w:bookmarkEnd w:id="118"/>
      <w:bookmarkEnd w:id="119"/>
    </w:p>
    <w:p w:rsidR="00484025" w:rsidRPr="00484025" w:rsidRDefault="00484025" w:rsidP="00484025"/>
    <w:p w:rsidR="00972FCD" w:rsidRPr="009F220D" w:rsidRDefault="00972FCD" w:rsidP="00972FCD">
      <w:pPr>
        <w:pStyle w:val="berschrift3"/>
        <w:spacing w:line="240" w:lineRule="auto"/>
        <w:rPr>
          <w:rFonts w:asciiTheme="minorHAnsi" w:hAnsiTheme="minorHAnsi" w:cstheme="minorHAnsi"/>
        </w:rPr>
      </w:pPr>
      <w:bookmarkStart w:id="120" w:name="_Toc368563458"/>
      <w:r w:rsidRPr="009F220D">
        <w:rPr>
          <w:rFonts w:asciiTheme="minorHAnsi" w:hAnsiTheme="minorHAnsi" w:cstheme="minorHAnsi"/>
        </w:rPr>
        <w:t>B Coastal habitats</w:t>
      </w:r>
      <w:bookmarkEnd w:id="120"/>
    </w:p>
    <w:p w:rsidR="00972FCD" w:rsidRPr="009F220D" w:rsidRDefault="00972FCD" w:rsidP="00972FCD">
      <w:pPr>
        <w:pStyle w:val="Textkrper"/>
        <w:rPr>
          <w:rFonts w:asciiTheme="minorHAnsi" w:hAnsiTheme="minorHAnsi" w:cstheme="minorHAnsi"/>
        </w:rPr>
      </w:pPr>
    </w:p>
    <w:tbl>
      <w:tblPr>
        <w:tblStyle w:val="Tabellenraster"/>
        <w:tblW w:w="0" w:type="auto"/>
        <w:tblLook w:val="04A0" w:firstRow="1" w:lastRow="0" w:firstColumn="1" w:lastColumn="0" w:noHBand="0" w:noVBand="1"/>
      </w:tblPr>
      <w:tblGrid>
        <w:gridCol w:w="4388"/>
        <w:gridCol w:w="4405"/>
      </w:tblGrid>
      <w:tr w:rsidR="00972FCD" w:rsidRPr="009F220D" w:rsidTr="009F220D">
        <w:tc>
          <w:tcPr>
            <w:tcW w:w="4322"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14420CDE" wp14:editId="44F46283">
                  <wp:extent cx="2642400" cy="3330000"/>
                  <wp:effectExtent l="0" t="0" r="0" b="0"/>
                  <wp:docPr id="4101" name="Grafik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1.jpg"/>
                          <pic:cNvPicPr/>
                        </pic:nvPicPr>
                        <pic:blipFill>
                          <a:blip r:embed="rId103" cstate="screen">
                            <a:extLst>
                              <a:ext uri="{28A0092B-C50C-407E-A947-70E740481C1C}">
                                <a14:useLocalDpi xmlns:a14="http://schemas.microsoft.com/office/drawing/2010/main"/>
                              </a:ext>
                            </a:extLst>
                          </a:blip>
                          <a:stretch>
                            <a:fillRect/>
                          </a:stretch>
                        </pic:blipFill>
                        <pic:spPr>
                          <a:xfrm>
                            <a:off x="0" y="0"/>
                            <a:ext cx="2642400" cy="3330000"/>
                          </a:xfrm>
                          <a:prstGeom prst="rect">
                            <a:avLst/>
                          </a:prstGeom>
                        </pic:spPr>
                      </pic:pic>
                    </a:graphicData>
                  </a:graphic>
                </wp:inline>
              </w:drawing>
            </w:r>
          </w:p>
        </w:tc>
        <w:tc>
          <w:tcPr>
            <w:tcW w:w="4323"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6E740877" wp14:editId="7475A501">
                  <wp:extent cx="2660400" cy="3351600"/>
                  <wp:effectExtent l="0" t="0" r="0" b="0"/>
                  <wp:docPr id="4102" name="Grafik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2.jpg"/>
                          <pic:cNvPicPr/>
                        </pic:nvPicPr>
                        <pic:blipFill>
                          <a:blip r:embed="rId104" cstate="screen">
                            <a:extLst>
                              <a:ext uri="{28A0092B-C50C-407E-A947-70E740481C1C}">
                                <a14:useLocalDpi xmlns:a14="http://schemas.microsoft.com/office/drawing/2010/main"/>
                              </a:ext>
                            </a:extLst>
                          </a:blip>
                          <a:stretch>
                            <a:fillRect/>
                          </a:stretch>
                        </pic:blipFill>
                        <pic:spPr>
                          <a:xfrm>
                            <a:off x="0" y="0"/>
                            <a:ext cx="2660400" cy="3351600"/>
                          </a:xfrm>
                          <a:prstGeom prst="rect">
                            <a:avLst/>
                          </a:prstGeom>
                        </pic:spPr>
                      </pic:pic>
                    </a:graphicData>
                  </a:graphic>
                </wp:inline>
              </w:drawing>
            </w:r>
          </w:p>
        </w:tc>
      </w:tr>
      <w:tr w:rsidR="00972FCD" w:rsidRPr="009F220D" w:rsidTr="009F220D">
        <w:tc>
          <w:tcPr>
            <w:tcW w:w="4322"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6048073B" wp14:editId="464A439E">
                  <wp:extent cx="2649600" cy="3337200"/>
                  <wp:effectExtent l="0" t="0" r="0" b="0"/>
                  <wp:docPr id="4103" name="Grafik 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jpg"/>
                          <pic:cNvPicPr/>
                        </pic:nvPicPr>
                        <pic:blipFill>
                          <a:blip r:embed="rId105" cstate="screen">
                            <a:extLst>
                              <a:ext uri="{28A0092B-C50C-407E-A947-70E740481C1C}">
                                <a14:useLocalDpi xmlns:a14="http://schemas.microsoft.com/office/drawing/2010/main"/>
                              </a:ext>
                            </a:extLst>
                          </a:blip>
                          <a:stretch>
                            <a:fillRect/>
                          </a:stretch>
                        </pic:blipFill>
                        <pic:spPr>
                          <a:xfrm>
                            <a:off x="0" y="0"/>
                            <a:ext cx="2649600" cy="3337200"/>
                          </a:xfrm>
                          <a:prstGeom prst="rect">
                            <a:avLst/>
                          </a:prstGeom>
                        </pic:spPr>
                      </pic:pic>
                    </a:graphicData>
                  </a:graphic>
                </wp:inline>
              </w:drawing>
            </w:r>
          </w:p>
        </w:tc>
        <w:tc>
          <w:tcPr>
            <w:tcW w:w="4323" w:type="dxa"/>
          </w:tcPr>
          <w:p w:rsidR="00972FCD" w:rsidRPr="009F220D" w:rsidRDefault="00972FCD" w:rsidP="009F220D">
            <w:pPr>
              <w:pStyle w:val="Textkrper"/>
              <w:rPr>
                <w:rFonts w:asciiTheme="minorHAnsi" w:hAnsiTheme="minorHAnsi" w:cstheme="minorHAnsi"/>
              </w:rPr>
            </w:pP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Textkrper"/>
        <w:rPr>
          <w:rFonts w:asciiTheme="minorHAnsi" w:hAnsiTheme="minorHAnsi" w:cstheme="minorHAnsi"/>
        </w:rPr>
      </w:pPr>
    </w:p>
    <w:p w:rsidR="00972FCD" w:rsidRPr="009F220D" w:rsidRDefault="00972FCD" w:rsidP="00972FCD">
      <w:pPr>
        <w:rPr>
          <w:rFonts w:asciiTheme="minorHAnsi" w:hAnsiTheme="minorHAnsi" w:cstheme="minorHAnsi"/>
          <w:b/>
          <w:i/>
          <w:sz w:val="24"/>
        </w:rPr>
      </w:pPr>
      <w:r w:rsidRPr="009F220D">
        <w:rPr>
          <w:rFonts w:asciiTheme="minorHAnsi" w:hAnsiTheme="minorHAnsi" w:cstheme="minorHAnsi"/>
        </w:rPr>
        <w:br w:type="page"/>
      </w:r>
    </w:p>
    <w:p w:rsidR="00972FCD" w:rsidRPr="009F220D" w:rsidRDefault="00972FCD" w:rsidP="00972FCD">
      <w:pPr>
        <w:pStyle w:val="berschrift3"/>
        <w:spacing w:line="240" w:lineRule="auto"/>
        <w:rPr>
          <w:rFonts w:asciiTheme="minorHAnsi" w:hAnsiTheme="minorHAnsi" w:cstheme="minorHAnsi"/>
        </w:rPr>
      </w:pPr>
      <w:bookmarkStart w:id="121" w:name="_Toc368563459"/>
      <w:r w:rsidRPr="009F220D">
        <w:rPr>
          <w:rFonts w:asciiTheme="minorHAnsi" w:hAnsiTheme="minorHAnsi" w:cstheme="minorHAnsi"/>
        </w:rPr>
        <w:t>D bogs and mires</w:t>
      </w:r>
      <w:bookmarkEnd w:id="121"/>
    </w:p>
    <w:p w:rsidR="00972FCD" w:rsidRPr="009F220D" w:rsidRDefault="00972FCD" w:rsidP="00972FCD">
      <w:pPr>
        <w:pStyle w:val="Textkrper"/>
        <w:rPr>
          <w:rFonts w:asciiTheme="minorHAnsi" w:hAnsiTheme="minorHAnsi" w:cstheme="minorHAnsi"/>
        </w:rPr>
      </w:pPr>
    </w:p>
    <w:tbl>
      <w:tblPr>
        <w:tblStyle w:val="Tabellenraster"/>
        <w:tblW w:w="0" w:type="auto"/>
        <w:tblLook w:val="04A0" w:firstRow="1" w:lastRow="0" w:firstColumn="1" w:lastColumn="0" w:noHBand="0" w:noVBand="1"/>
      </w:tblPr>
      <w:tblGrid>
        <w:gridCol w:w="4411"/>
        <w:gridCol w:w="4411"/>
      </w:tblGrid>
      <w:tr w:rsidR="00972FCD" w:rsidRPr="009F220D" w:rsidTr="009F220D">
        <w:tc>
          <w:tcPr>
            <w:tcW w:w="4322" w:type="dxa"/>
          </w:tcPr>
          <w:p w:rsidR="00972FCD" w:rsidRPr="009F220D" w:rsidRDefault="00972FCD" w:rsidP="009F220D">
            <w:pPr>
              <w:pStyle w:val="Textkrper"/>
              <w:rPr>
                <w:rFonts w:asciiTheme="minorHAnsi" w:hAnsiTheme="minorHAnsi" w:cstheme="minorHAnsi"/>
                <w:noProof/>
                <w:lang w:val="de-DE" w:eastAsia="de-DE"/>
              </w:rPr>
            </w:pPr>
          </w:p>
          <w:p w:rsidR="00972FCD" w:rsidRPr="009F220D" w:rsidRDefault="00972FCD" w:rsidP="009F220D">
            <w:pPr>
              <w:pStyle w:val="Textkrper"/>
              <w:rPr>
                <w:rFonts w:asciiTheme="minorHAnsi" w:hAnsiTheme="minorHAnsi" w:cstheme="minorHAnsi"/>
                <w:noProof/>
                <w:lang w:val="de-DE" w:eastAsia="de-DE"/>
              </w:rPr>
            </w:pPr>
            <w:r w:rsidRPr="009F220D">
              <w:rPr>
                <w:rFonts w:asciiTheme="minorHAnsi" w:hAnsiTheme="minorHAnsi" w:cstheme="minorHAnsi"/>
                <w:noProof/>
                <w:lang w:val="de-DE" w:eastAsia="de-DE"/>
              </w:rPr>
              <w:drawing>
                <wp:inline distT="0" distB="0" distL="0" distR="0" wp14:anchorId="2A10CE6E" wp14:editId="61CC171E">
                  <wp:extent cx="2664000" cy="3355200"/>
                  <wp:effectExtent l="0" t="0" r="0" b="0"/>
                  <wp:docPr id="4104" name="Grafik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1_D3.jpg"/>
                          <pic:cNvPicPr/>
                        </pic:nvPicPr>
                        <pic:blipFill>
                          <a:blip r:embed="rId106" cstate="screen">
                            <a:extLst>
                              <a:ext uri="{28A0092B-C50C-407E-A947-70E740481C1C}">
                                <a14:useLocalDpi xmlns:a14="http://schemas.microsoft.com/office/drawing/2010/main"/>
                              </a:ext>
                            </a:extLst>
                          </a:blip>
                          <a:stretch>
                            <a:fillRect/>
                          </a:stretch>
                        </pic:blipFill>
                        <pic:spPr>
                          <a:xfrm>
                            <a:off x="0" y="0"/>
                            <a:ext cx="2664000" cy="3355200"/>
                          </a:xfrm>
                          <a:prstGeom prst="rect">
                            <a:avLst/>
                          </a:prstGeom>
                        </pic:spPr>
                      </pic:pic>
                    </a:graphicData>
                  </a:graphic>
                </wp:inline>
              </w:drawing>
            </w:r>
          </w:p>
        </w:tc>
        <w:tc>
          <w:tcPr>
            <w:tcW w:w="4323" w:type="dxa"/>
          </w:tcPr>
          <w:p w:rsidR="00972FCD" w:rsidRPr="009F220D" w:rsidRDefault="00972FCD" w:rsidP="009F220D">
            <w:pPr>
              <w:pStyle w:val="Textkrper"/>
              <w:rPr>
                <w:rFonts w:asciiTheme="minorHAnsi" w:hAnsiTheme="minorHAnsi" w:cstheme="minorHAnsi"/>
                <w:noProof/>
                <w:lang w:val="de-DE" w:eastAsia="de-DE"/>
              </w:rPr>
            </w:pPr>
            <w:r w:rsidRPr="009F220D">
              <w:rPr>
                <w:rFonts w:asciiTheme="minorHAnsi" w:hAnsiTheme="minorHAnsi" w:cstheme="minorHAnsi"/>
                <w:noProof/>
                <w:lang w:val="de-DE" w:eastAsia="de-DE"/>
              </w:rPr>
              <w:drawing>
                <wp:inline distT="0" distB="0" distL="0" distR="0" wp14:anchorId="6D9FCCD6" wp14:editId="26822002">
                  <wp:extent cx="2664000" cy="3355200"/>
                  <wp:effectExtent l="0" t="0" r="0" b="0"/>
                  <wp:docPr id="4105" name="Grafik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2_D4.jpg"/>
                          <pic:cNvPicPr/>
                        </pic:nvPicPr>
                        <pic:blipFill>
                          <a:blip r:embed="rId62" cstate="screen">
                            <a:extLst>
                              <a:ext uri="{28A0092B-C50C-407E-A947-70E740481C1C}">
                                <a14:useLocalDpi xmlns:a14="http://schemas.microsoft.com/office/drawing/2010/main"/>
                              </a:ext>
                            </a:extLst>
                          </a:blip>
                          <a:stretch>
                            <a:fillRect/>
                          </a:stretch>
                        </pic:blipFill>
                        <pic:spPr>
                          <a:xfrm>
                            <a:off x="0" y="0"/>
                            <a:ext cx="2664000" cy="3355200"/>
                          </a:xfrm>
                          <a:prstGeom prst="rect">
                            <a:avLst/>
                          </a:prstGeom>
                        </pic:spPr>
                      </pic:pic>
                    </a:graphicData>
                  </a:graphic>
                </wp:inline>
              </w:drawing>
            </w:r>
          </w:p>
        </w:tc>
      </w:tr>
      <w:tr w:rsidR="00972FCD" w:rsidRPr="009F220D" w:rsidTr="009F220D">
        <w:tc>
          <w:tcPr>
            <w:tcW w:w="4322" w:type="dxa"/>
          </w:tcPr>
          <w:p w:rsidR="00972FCD" w:rsidRPr="009F220D" w:rsidRDefault="00972FCD" w:rsidP="009F220D">
            <w:pPr>
              <w:pStyle w:val="Textkrper"/>
              <w:rPr>
                <w:rFonts w:asciiTheme="minorHAnsi" w:hAnsiTheme="minorHAnsi" w:cstheme="minorHAnsi"/>
                <w:noProof/>
                <w:lang w:val="de-DE" w:eastAsia="de-DE"/>
              </w:rPr>
            </w:pPr>
            <w:r w:rsidRPr="009F220D">
              <w:rPr>
                <w:rFonts w:asciiTheme="minorHAnsi" w:hAnsiTheme="minorHAnsi" w:cstheme="minorHAnsi"/>
                <w:noProof/>
                <w:lang w:val="de-DE" w:eastAsia="de-DE"/>
              </w:rPr>
              <w:drawing>
                <wp:inline distT="0" distB="0" distL="0" distR="0" wp14:anchorId="6912C6B7" wp14:editId="105E3A18">
                  <wp:extent cx="2664000" cy="3355200"/>
                  <wp:effectExtent l="0" t="0" r="0" b="0"/>
                  <wp:docPr id="4106" name="Grafik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_D6.jpg"/>
                          <pic:cNvPicPr/>
                        </pic:nvPicPr>
                        <pic:blipFill>
                          <a:blip r:embed="rId107" cstate="screen">
                            <a:extLst>
                              <a:ext uri="{28A0092B-C50C-407E-A947-70E740481C1C}">
                                <a14:useLocalDpi xmlns:a14="http://schemas.microsoft.com/office/drawing/2010/main"/>
                              </a:ext>
                            </a:extLst>
                          </a:blip>
                          <a:stretch>
                            <a:fillRect/>
                          </a:stretch>
                        </pic:blipFill>
                        <pic:spPr>
                          <a:xfrm>
                            <a:off x="0" y="0"/>
                            <a:ext cx="2664000" cy="3355200"/>
                          </a:xfrm>
                          <a:prstGeom prst="rect">
                            <a:avLst/>
                          </a:prstGeom>
                        </pic:spPr>
                      </pic:pic>
                    </a:graphicData>
                  </a:graphic>
                </wp:inline>
              </w:drawing>
            </w:r>
          </w:p>
        </w:tc>
        <w:tc>
          <w:tcPr>
            <w:tcW w:w="4323" w:type="dxa"/>
          </w:tcPr>
          <w:p w:rsidR="00972FCD" w:rsidRPr="009F220D" w:rsidRDefault="00972FCD" w:rsidP="009F220D">
            <w:pPr>
              <w:pStyle w:val="Textkrper"/>
              <w:rPr>
                <w:rFonts w:asciiTheme="minorHAnsi" w:hAnsiTheme="minorHAnsi" w:cstheme="minorHAnsi"/>
                <w:noProof/>
                <w:lang w:val="de-DE" w:eastAsia="de-DE"/>
              </w:rPr>
            </w:pPr>
          </w:p>
        </w:tc>
      </w:tr>
    </w:tbl>
    <w:p w:rsidR="00972FCD" w:rsidRPr="009F220D" w:rsidRDefault="00972FCD" w:rsidP="00972FCD">
      <w:pPr>
        <w:pStyle w:val="Textkrper"/>
        <w:rPr>
          <w:rFonts w:asciiTheme="minorHAnsi" w:hAnsiTheme="minorHAnsi" w:cstheme="minorHAnsi"/>
          <w:noProof/>
          <w:lang w:val="de-DE" w:eastAsia="de-DE"/>
        </w:rPr>
      </w:pPr>
    </w:p>
    <w:p w:rsidR="00972FCD" w:rsidRPr="009F220D" w:rsidRDefault="00972FCD" w:rsidP="00972FCD">
      <w:pPr>
        <w:rPr>
          <w:rFonts w:asciiTheme="minorHAnsi" w:hAnsiTheme="minorHAnsi" w:cstheme="minorHAnsi"/>
        </w:rPr>
      </w:pPr>
      <w:r w:rsidRPr="009F220D">
        <w:rPr>
          <w:rFonts w:asciiTheme="minorHAnsi" w:hAnsiTheme="minorHAnsi" w:cstheme="minorHAnsi"/>
        </w:rPr>
        <w:br w:type="page"/>
      </w:r>
    </w:p>
    <w:p w:rsidR="00972FCD" w:rsidRPr="009F220D" w:rsidRDefault="00972FCD" w:rsidP="00972FCD">
      <w:pPr>
        <w:pStyle w:val="berschrift3"/>
        <w:spacing w:line="240" w:lineRule="auto"/>
        <w:rPr>
          <w:rFonts w:asciiTheme="minorHAnsi" w:hAnsiTheme="minorHAnsi" w:cstheme="minorHAnsi"/>
        </w:rPr>
      </w:pPr>
      <w:bookmarkStart w:id="122" w:name="_Toc368563460"/>
      <w:r w:rsidRPr="009F220D">
        <w:rPr>
          <w:rFonts w:asciiTheme="minorHAnsi" w:hAnsiTheme="minorHAnsi" w:cstheme="minorHAnsi"/>
        </w:rPr>
        <w:t>F heathlands</w:t>
      </w:r>
      <w:bookmarkEnd w:id="122"/>
    </w:p>
    <w:tbl>
      <w:tblPr>
        <w:tblStyle w:val="Tabellenraster"/>
        <w:tblW w:w="0" w:type="auto"/>
        <w:tblLook w:val="04A0" w:firstRow="1" w:lastRow="0" w:firstColumn="1" w:lastColumn="0" w:noHBand="0" w:noVBand="1"/>
      </w:tblPr>
      <w:tblGrid>
        <w:gridCol w:w="4411"/>
        <w:gridCol w:w="4411"/>
      </w:tblGrid>
      <w:tr w:rsidR="00972FCD" w:rsidRPr="009F220D" w:rsidTr="009F220D">
        <w:tc>
          <w:tcPr>
            <w:tcW w:w="4322"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09E75582" wp14:editId="0AC804D7">
                  <wp:extent cx="2664000" cy="3355200"/>
                  <wp:effectExtent l="0" t="0" r="0" b="0"/>
                  <wp:docPr id="4107" name="Grafik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2_F3.jpg"/>
                          <pic:cNvPicPr/>
                        </pic:nvPicPr>
                        <pic:blipFill>
                          <a:blip r:embed="rId108" cstate="screen">
                            <a:extLst>
                              <a:ext uri="{28A0092B-C50C-407E-A947-70E740481C1C}">
                                <a14:useLocalDpi xmlns:a14="http://schemas.microsoft.com/office/drawing/2010/main"/>
                              </a:ext>
                            </a:extLst>
                          </a:blip>
                          <a:stretch>
                            <a:fillRect/>
                          </a:stretch>
                        </pic:blipFill>
                        <pic:spPr>
                          <a:xfrm>
                            <a:off x="0" y="0"/>
                            <a:ext cx="2664000" cy="3355200"/>
                          </a:xfrm>
                          <a:prstGeom prst="rect">
                            <a:avLst/>
                          </a:prstGeom>
                        </pic:spPr>
                      </pic:pic>
                    </a:graphicData>
                  </a:graphic>
                </wp:inline>
              </w:drawing>
            </w:r>
          </w:p>
        </w:tc>
        <w:tc>
          <w:tcPr>
            <w:tcW w:w="4323"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366E70D1" wp14:editId="45EACB0E">
                  <wp:extent cx="2664000" cy="3355200"/>
                  <wp:effectExtent l="0" t="0" r="0" b="0"/>
                  <wp:docPr id="4108" name="Grafik 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2_F4.jpg"/>
                          <pic:cNvPicPr/>
                        </pic:nvPicPr>
                        <pic:blipFill>
                          <a:blip r:embed="rId109" cstate="screen">
                            <a:extLst>
                              <a:ext uri="{28A0092B-C50C-407E-A947-70E740481C1C}">
                                <a14:useLocalDpi xmlns:a14="http://schemas.microsoft.com/office/drawing/2010/main"/>
                              </a:ext>
                            </a:extLst>
                          </a:blip>
                          <a:stretch>
                            <a:fillRect/>
                          </a:stretch>
                        </pic:blipFill>
                        <pic:spPr>
                          <a:xfrm>
                            <a:off x="0" y="0"/>
                            <a:ext cx="2664000" cy="3355200"/>
                          </a:xfrm>
                          <a:prstGeom prst="rect">
                            <a:avLst/>
                          </a:prstGeom>
                        </pic:spPr>
                      </pic:pic>
                    </a:graphicData>
                  </a:graphic>
                </wp:inline>
              </w:drawing>
            </w:r>
          </w:p>
        </w:tc>
      </w:tr>
      <w:tr w:rsidR="00972FCD" w:rsidRPr="009F220D" w:rsidTr="009F220D">
        <w:tc>
          <w:tcPr>
            <w:tcW w:w="4322" w:type="dxa"/>
          </w:tcPr>
          <w:p w:rsidR="00972FCD" w:rsidRPr="009F220D" w:rsidRDefault="00972FCD" w:rsidP="009F220D">
            <w:pPr>
              <w:pStyle w:val="Textkrper"/>
              <w:rPr>
                <w:rFonts w:asciiTheme="minorHAnsi" w:hAnsiTheme="minorHAnsi" w:cstheme="minorHAnsi"/>
              </w:rPr>
            </w:pPr>
          </w:p>
        </w:tc>
        <w:tc>
          <w:tcPr>
            <w:tcW w:w="4323" w:type="dxa"/>
          </w:tcPr>
          <w:p w:rsidR="00972FCD" w:rsidRPr="009F220D" w:rsidRDefault="00972FCD" w:rsidP="009F220D">
            <w:pPr>
              <w:pStyle w:val="Textkrper"/>
              <w:rPr>
                <w:rFonts w:asciiTheme="minorHAnsi" w:hAnsiTheme="minorHAnsi" w:cstheme="minorHAnsi"/>
              </w:rPr>
            </w:pP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pStyle w:val="berschrift1"/>
        <w:pageBreakBefore w:val="0"/>
        <w:tabs>
          <w:tab w:val="clear" w:pos="360"/>
          <w:tab w:val="left" w:pos="567"/>
        </w:tabs>
        <w:spacing w:line="240" w:lineRule="auto"/>
        <w:ind w:left="567" w:hanging="567"/>
        <w:rPr>
          <w:rFonts w:asciiTheme="minorHAnsi" w:hAnsiTheme="minorHAnsi" w:cstheme="minorHAnsi"/>
        </w:rPr>
      </w:pPr>
      <w:r w:rsidRPr="009F220D">
        <w:rPr>
          <w:rFonts w:asciiTheme="minorHAnsi" w:hAnsiTheme="minorHAnsi" w:cstheme="minorHAnsi"/>
        </w:rPr>
        <w:br w:type="page"/>
      </w:r>
    </w:p>
    <w:p w:rsidR="00972FCD" w:rsidRPr="009F220D" w:rsidRDefault="00972FCD" w:rsidP="00972FCD">
      <w:pPr>
        <w:pStyle w:val="Textkrper"/>
        <w:rPr>
          <w:rFonts w:asciiTheme="minorHAnsi" w:hAnsiTheme="minorHAnsi" w:cstheme="minorHAnsi"/>
        </w:rPr>
      </w:pPr>
    </w:p>
    <w:tbl>
      <w:tblPr>
        <w:tblStyle w:val="Tabellenraster"/>
        <w:tblW w:w="0" w:type="auto"/>
        <w:tblLook w:val="04A0" w:firstRow="1" w:lastRow="0" w:firstColumn="1" w:lastColumn="0" w:noHBand="0" w:noVBand="1"/>
      </w:tblPr>
      <w:tblGrid>
        <w:gridCol w:w="4411"/>
        <w:gridCol w:w="4411"/>
      </w:tblGrid>
      <w:tr w:rsidR="00972FCD" w:rsidRPr="009F220D" w:rsidTr="009F220D">
        <w:tc>
          <w:tcPr>
            <w:tcW w:w="4322"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5B7CBCB7" wp14:editId="5B609025">
                  <wp:extent cx="2664000" cy="3355200"/>
                  <wp:effectExtent l="0" t="0" r="0" b="0"/>
                  <wp:docPr id="4109" name="Grafik 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3_F5.jpg"/>
                          <pic:cNvPicPr/>
                        </pic:nvPicPr>
                        <pic:blipFill>
                          <a:blip r:embed="rId110" cstate="screen">
                            <a:extLst>
                              <a:ext uri="{28A0092B-C50C-407E-A947-70E740481C1C}">
                                <a14:useLocalDpi xmlns:a14="http://schemas.microsoft.com/office/drawing/2010/main"/>
                              </a:ext>
                            </a:extLst>
                          </a:blip>
                          <a:stretch>
                            <a:fillRect/>
                          </a:stretch>
                        </pic:blipFill>
                        <pic:spPr>
                          <a:xfrm>
                            <a:off x="0" y="0"/>
                            <a:ext cx="2664000" cy="3355200"/>
                          </a:xfrm>
                          <a:prstGeom prst="rect">
                            <a:avLst/>
                          </a:prstGeom>
                        </pic:spPr>
                      </pic:pic>
                    </a:graphicData>
                  </a:graphic>
                </wp:inline>
              </w:drawing>
            </w:r>
          </w:p>
        </w:tc>
        <w:tc>
          <w:tcPr>
            <w:tcW w:w="4323"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2286C937" wp14:editId="27E1FA6E">
                  <wp:extent cx="2664000" cy="3355200"/>
                  <wp:effectExtent l="0" t="0" r="0" b="0"/>
                  <wp:docPr id="4110" name="Grafik 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3_F6.jpg"/>
                          <pic:cNvPicPr/>
                        </pic:nvPicPr>
                        <pic:blipFill>
                          <a:blip r:embed="rId111" cstate="screen">
                            <a:extLst>
                              <a:ext uri="{28A0092B-C50C-407E-A947-70E740481C1C}">
                                <a14:useLocalDpi xmlns:a14="http://schemas.microsoft.com/office/drawing/2010/main"/>
                              </a:ext>
                            </a:extLst>
                          </a:blip>
                          <a:stretch>
                            <a:fillRect/>
                          </a:stretch>
                        </pic:blipFill>
                        <pic:spPr>
                          <a:xfrm>
                            <a:off x="0" y="0"/>
                            <a:ext cx="2664000" cy="3355200"/>
                          </a:xfrm>
                          <a:prstGeom prst="rect">
                            <a:avLst/>
                          </a:prstGeom>
                        </pic:spPr>
                      </pic:pic>
                    </a:graphicData>
                  </a:graphic>
                </wp:inline>
              </w:drawing>
            </w:r>
          </w:p>
        </w:tc>
      </w:tr>
      <w:tr w:rsidR="00972FCD" w:rsidRPr="009F220D" w:rsidTr="009F220D">
        <w:tc>
          <w:tcPr>
            <w:tcW w:w="4322" w:type="dxa"/>
          </w:tcPr>
          <w:p w:rsidR="00972FCD" w:rsidRPr="009F220D" w:rsidRDefault="00972FCD" w:rsidP="009F220D">
            <w:pPr>
              <w:pStyle w:val="Textkrper"/>
              <w:rPr>
                <w:rFonts w:asciiTheme="minorHAnsi" w:hAnsiTheme="minorHAnsi" w:cstheme="minorHAnsi"/>
              </w:rPr>
            </w:pPr>
            <w:r w:rsidRPr="009F220D">
              <w:rPr>
                <w:rFonts w:asciiTheme="minorHAnsi" w:hAnsiTheme="minorHAnsi" w:cstheme="minorHAnsi"/>
                <w:noProof/>
                <w:lang w:val="de-DE" w:eastAsia="de-DE"/>
              </w:rPr>
              <w:drawing>
                <wp:inline distT="0" distB="0" distL="0" distR="0" wp14:anchorId="23511153" wp14:editId="78125BF0">
                  <wp:extent cx="2664000" cy="3355200"/>
                  <wp:effectExtent l="0" t="0" r="0" b="0"/>
                  <wp:docPr id="4111" name="Grafik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3_F7.jpg"/>
                          <pic:cNvPicPr/>
                        </pic:nvPicPr>
                        <pic:blipFill>
                          <a:blip r:embed="rId112" cstate="screen">
                            <a:extLst>
                              <a:ext uri="{28A0092B-C50C-407E-A947-70E740481C1C}">
                                <a14:useLocalDpi xmlns:a14="http://schemas.microsoft.com/office/drawing/2010/main"/>
                              </a:ext>
                            </a:extLst>
                          </a:blip>
                          <a:stretch>
                            <a:fillRect/>
                          </a:stretch>
                        </pic:blipFill>
                        <pic:spPr>
                          <a:xfrm>
                            <a:off x="0" y="0"/>
                            <a:ext cx="2664000" cy="3355200"/>
                          </a:xfrm>
                          <a:prstGeom prst="rect">
                            <a:avLst/>
                          </a:prstGeom>
                        </pic:spPr>
                      </pic:pic>
                    </a:graphicData>
                  </a:graphic>
                </wp:inline>
              </w:drawing>
            </w:r>
          </w:p>
        </w:tc>
        <w:tc>
          <w:tcPr>
            <w:tcW w:w="4323" w:type="dxa"/>
          </w:tcPr>
          <w:p w:rsidR="00972FCD" w:rsidRPr="009F220D" w:rsidRDefault="00972FCD" w:rsidP="009F220D">
            <w:pPr>
              <w:pStyle w:val="Textkrper"/>
              <w:rPr>
                <w:rFonts w:asciiTheme="minorHAnsi" w:hAnsiTheme="minorHAnsi" w:cstheme="minorHAnsi"/>
              </w:rPr>
            </w:pPr>
          </w:p>
        </w:tc>
      </w:tr>
    </w:tbl>
    <w:p w:rsidR="00972FCD" w:rsidRPr="009F220D" w:rsidRDefault="00972FCD" w:rsidP="00972FCD">
      <w:pPr>
        <w:pStyle w:val="Textkrper"/>
        <w:rPr>
          <w:rFonts w:asciiTheme="minorHAnsi" w:hAnsiTheme="minorHAnsi" w:cstheme="minorHAnsi"/>
        </w:rPr>
      </w:pPr>
    </w:p>
    <w:p w:rsidR="00972FCD" w:rsidRPr="009F220D" w:rsidRDefault="00972FCD" w:rsidP="00972FCD">
      <w:pPr>
        <w:rPr>
          <w:rFonts w:asciiTheme="minorHAnsi" w:hAnsiTheme="minorHAnsi" w:cstheme="minorHAnsi"/>
        </w:rPr>
      </w:pPr>
    </w:p>
    <w:sectPr w:rsidR="00972FCD" w:rsidRPr="009F220D" w:rsidSect="007502E1">
      <w:footerReference w:type="default" r:id="rId113"/>
      <w:pgSz w:w="11907" w:h="16840" w:code="9"/>
      <w:pgMar w:top="1440" w:right="1134" w:bottom="1440" w:left="1701" w:header="567" w:footer="567" w:gutter="0"/>
      <w:pgNumType w:start="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7BED" w:rsidRDefault="006F7BED">
      <w:r>
        <w:separator/>
      </w:r>
    </w:p>
  </w:endnote>
  <w:endnote w:type="continuationSeparator" w:id="0">
    <w:p w:rsidR="006F7BED" w:rsidRDefault="006F7B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CE">
    <w:altName w:val="Trebuchet MS"/>
    <w:charset w:val="EE"/>
    <w:family w:val="swiss"/>
    <w:pitch w:val="variable"/>
    <w:sig w:usb0="00000001"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venirLight">
    <w:altName w:val="ESRI NIMA VMAP1&amp;2 PT"/>
    <w:charset w:val="00"/>
    <w:family w:val="auto"/>
    <w:pitch w:val="variable"/>
    <w:sig w:usb0="00000003" w:usb1="00000000" w:usb2="00000000" w:usb3="00000000" w:csb0="00000001" w:csb1="00000000"/>
  </w:font>
  <w:font w:name="MS Sans Serif">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BED" w:rsidRDefault="006F7BED">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4</w:t>
    </w:r>
    <w:r>
      <w:rPr>
        <w:rStyle w:val="Seitenzahl"/>
      </w:rPr>
      <w:fldChar w:fldCharType="end"/>
    </w:r>
  </w:p>
  <w:p w:rsidR="006F7BED" w:rsidRDefault="006F7BED">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BED" w:rsidRDefault="006F7BED">
    <w:pPr>
      <w:pStyle w:val="Fuzeile"/>
      <w:pBdr>
        <w:top w:val="none" w:sz="0" w:space="0" w:color="auto"/>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BED" w:rsidRPr="007502E1" w:rsidRDefault="006F7BED">
    <w:pPr>
      <w:pStyle w:val="Fuzeile"/>
      <w:tabs>
        <w:tab w:val="clear" w:pos="8931"/>
        <w:tab w:val="right" w:pos="9072"/>
      </w:tabs>
    </w:pPr>
    <w:r>
      <w:t>European Topic Centre Spatial Information and Analysis</w:t>
    </w:r>
    <w:r>
      <w:tab/>
    </w:r>
    <w:r>
      <w:rPr>
        <w:rStyle w:val="Seitenzahl"/>
      </w:rPr>
      <w:fldChar w:fldCharType="begin"/>
    </w:r>
    <w:r>
      <w:rPr>
        <w:rStyle w:val="Seitenzahl"/>
      </w:rPr>
      <w:instrText xml:space="preserve"> PAGE </w:instrText>
    </w:r>
    <w:r>
      <w:rPr>
        <w:rStyle w:val="Seitenzahl"/>
      </w:rPr>
      <w:fldChar w:fldCharType="separate"/>
    </w:r>
    <w:r w:rsidR="0099780A">
      <w:rPr>
        <w:rStyle w:val="Seitenzahl"/>
        <w:noProof/>
      </w:rPr>
      <w:t>65</w:t>
    </w:r>
    <w:r>
      <w:rPr>
        <w:rStyle w:val="Seitenzah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7BED" w:rsidRDefault="006F7BED">
      <w:r>
        <w:separator/>
      </w:r>
    </w:p>
  </w:footnote>
  <w:footnote w:type="continuationSeparator" w:id="0">
    <w:p w:rsidR="006F7BED" w:rsidRDefault="006F7BED">
      <w:r>
        <w:continuationSeparator/>
      </w:r>
    </w:p>
  </w:footnote>
  <w:footnote w:id="1">
    <w:p w:rsidR="006F7BED" w:rsidRDefault="006F7BED" w:rsidP="00972FCD">
      <w:pPr>
        <w:rPr>
          <w:color w:val="1F497D"/>
          <w:lang w:val="de-AT"/>
        </w:rPr>
      </w:pPr>
      <w:r>
        <w:rPr>
          <w:rStyle w:val="Funotenzeichen"/>
        </w:rPr>
        <w:footnoteRef/>
      </w:r>
      <w:r w:rsidRPr="009F022F">
        <w:rPr>
          <w:lang w:val="de-DE"/>
        </w:rPr>
        <w:t xml:space="preserve"> </w:t>
      </w:r>
      <w:r>
        <w:rPr>
          <w:color w:val="1F497D"/>
          <w:lang w:val="de-AT"/>
        </w:rPr>
        <w:t xml:space="preserve">Source: Ad-hoc-Working Group Soil: Bodenkundliche Kartieranleitung, Hrsg.: Bundesanstalt für Geowissenschaften und Rohstoffe in Zusammenarbeit mit den Staatlichen Geologischen Diensten, 5. Aufl., Hannover 2005. </w:t>
      </w:r>
      <w:hyperlink r:id="rId1" w:history="1">
        <w:r>
          <w:rPr>
            <w:rStyle w:val="Hyperlink"/>
            <w:color w:val="1F497D"/>
            <w:lang w:val="de-AT"/>
          </w:rPr>
          <w:t>ISBN 3-510-95920-5</w:t>
        </w:r>
      </w:hyperlink>
    </w:p>
    <w:p w:rsidR="006F7BED" w:rsidRPr="009F022F" w:rsidRDefault="006F7BED" w:rsidP="00972FCD">
      <w:pPr>
        <w:pStyle w:val="Funotentext"/>
        <w:rPr>
          <w:lang w:val="de-DE"/>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5" type="#_x0000_t75" style="width:3in;height:3in" o:bullet="t"/>
    </w:pict>
  </w:numPicBullet>
  <w:abstractNum w:abstractNumId="0">
    <w:nsid w:val="FFFFFF7E"/>
    <w:multiLevelType w:val="singleLevel"/>
    <w:tmpl w:val="6BF63F42"/>
    <w:lvl w:ilvl="0">
      <w:start w:val="1"/>
      <w:numFmt w:val="decimal"/>
      <w:pStyle w:val="Listennummer3"/>
      <w:lvlText w:val="%1."/>
      <w:lvlJc w:val="left"/>
      <w:pPr>
        <w:tabs>
          <w:tab w:val="num" w:pos="926"/>
        </w:tabs>
        <w:ind w:left="926" w:hanging="360"/>
      </w:pPr>
    </w:lvl>
  </w:abstractNum>
  <w:abstractNum w:abstractNumId="1">
    <w:nsid w:val="FFFFFF7F"/>
    <w:multiLevelType w:val="singleLevel"/>
    <w:tmpl w:val="E6C812A6"/>
    <w:lvl w:ilvl="0">
      <w:start w:val="1"/>
      <w:numFmt w:val="decimal"/>
      <w:pStyle w:val="Listennummer2"/>
      <w:lvlText w:val="%1."/>
      <w:lvlJc w:val="left"/>
      <w:pPr>
        <w:tabs>
          <w:tab w:val="num" w:pos="643"/>
        </w:tabs>
        <w:ind w:left="643" w:hanging="360"/>
      </w:pPr>
    </w:lvl>
  </w:abstractNum>
  <w:abstractNum w:abstractNumId="2">
    <w:nsid w:val="FFFFFF82"/>
    <w:multiLevelType w:val="singleLevel"/>
    <w:tmpl w:val="6C5C8946"/>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nsid w:val="FFFFFF83"/>
    <w:multiLevelType w:val="singleLevel"/>
    <w:tmpl w:val="88EAF3C6"/>
    <w:lvl w:ilvl="0">
      <w:start w:val="1"/>
      <w:numFmt w:val="bullet"/>
      <w:pStyle w:val="Aufzhlungszeichen2"/>
      <w:lvlText w:val=""/>
      <w:lvlJc w:val="left"/>
      <w:pPr>
        <w:tabs>
          <w:tab w:val="num" w:pos="643"/>
        </w:tabs>
        <w:ind w:left="643" w:hanging="360"/>
      </w:pPr>
      <w:rPr>
        <w:rFonts w:ascii="Symbol" w:hAnsi="Symbol" w:hint="default"/>
      </w:rPr>
    </w:lvl>
  </w:abstractNum>
  <w:abstractNum w:abstractNumId="4">
    <w:nsid w:val="FFFFFF88"/>
    <w:multiLevelType w:val="singleLevel"/>
    <w:tmpl w:val="20B87F88"/>
    <w:lvl w:ilvl="0">
      <w:start w:val="1"/>
      <w:numFmt w:val="decimal"/>
      <w:pStyle w:val="Listennummer"/>
      <w:lvlText w:val="%1."/>
      <w:lvlJc w:val="left"/>
      <w:pPr>
        <w:tabs>
          <w:tab w:val="num" w:pos="360"/>
        </w:tabs>
        <w:ind w:left="360" w:hanging="360"/>
      </w:pPr>
    </w:lvl>
  </w:abstractNum>
  <w:abstractNum w:abstractNumId="5">
    <w:nsid w:val="FFFFFF89"/>
    <w:multiLevelType w:val="singleLevel"/>
    <w:tmpl w:val="667285DE"/>
    <w:lvl w:ilvl="0">
      <w:start w:val="1"/>
      <w:numFmt w:val="bullet"/>
      <w:pStyle w:val="Aufzhlungszeichen"/>
      <w:lvlText w:val=""/>
      <w:lvlJc w:val="left"/>
      <w:pPr>
        <w:tabs>
          <w:tab w:val="num" w:pos="360"/>
        </w:tabs>
        <w:ind w:left="360" w:hanging="360"/>
      </w:pPr>
      <w:rPr>
        <w:rFonts w:ascii="Symbol" w:hAnsi="Symbol" w:hint="default"/>
      </w:rPr>
    </w:lvl>
  </w:abstractNum>
  <w:abstractNum w:abstractNumId="6">
    <w:nsid w:val="FFFFFFFB"/>
    <w:multiLevelType w:val="multilevel"/>
    <w:tmpl w:val="FDC05E76"/>
    <w:lvl w:ilvl="0">
      <w:start w:val="1"/>
      <w:numFmt w:val="decimal"/>
      <w:pStyle w:val="berschrift1"/>
      <w:lvlText w:val="%1"/>
      <w:lvlJc w:val="left"/>
      <w:pPr>
        <w:tabs>
          <w:tab w:val="num" w:pos="360"/>
        </w:tabs>
        <w:ind w:left="0" w:firstLine="0"/>
      </w:pPr>
    </w:lvl>
    <w:lvl w:ilvl="1">
      <w:start w:val="1"/>
      <w:numFmt w:val="decimal"/>
      <w:pStyle w:val="berschrift2"/>
      <w:lvlText w:val="%1.%2"/>
      <w:lvlJc w:val="left"/>
      <w:pPr>
        <w:tabs>
          <w:tab w:val="num" w:pos="720"/>
        </w:tabs>
        <w:ind w:left="0" w:firstLine="0"/>
      </w:pPr>
    </w:lvl>
    <w:lvl w:ilvl="2">
      <w:start w:val="1"/>
      <w:numFmt w:val="decimal"/>
      <w:pStyle w:val="berschrift3"/>
      <w:lvlText w:val="%1.%2.%3"/>
      <w:lvlJc w:val="left"/>
      <w:pPr>
        <w:tabs>
          <w:tab w:val="num" w:pos="1080"/>
        </w:tabs>
        <w:ind w:left="0" w:firstLine="0"/>
      </w:pPr>
    </w:lvl>
    <w:lvl w:ilvl="3">
      <w:start w:val="1"/>
      <w:numFmt w:val="decimal"/>
      <w:pStyle w:val="berschrift4"/>
      <w:lvlText w:val="%1.%2.%3.%4"/>
      <w:lvlJc w:val="left"/>
      <w:pPr>
        <w:tabs>
          <w:tab w:val="num" w:pos="1080"/>
        </w:tabs>
        <w:ind w:left="0" w:firstLine="0"/>
      </w:pPr>
    </w:lvl>
    <w:lvl w:ilvl="4">
      <w:start w:val="1"/>
      <w:numFmt w:val="decimal"/>
      <w:pStyle w:val="berschrift5"/>
      <w:lvlText w:val="%1.%2.%3.%4.%5"/>
      <w:lvlJc w:val="left"/>
      <w:pPr>
        <w:tabs>
          <w:tab w:val="num" w:pos="1440"/>
        </w:tabs>
        <w:ind w:left="0" w:firstLine="0"/>
      </w:pPr>
    </w:lvl>
    <w:lvl w:ilvl="5">
      <w:start w:val="1"/>
      <w:numFmt w:val="none"/>
      <w:pStyle w:val="berschrift6"/>
      <w:suff w:val="nothing"/>
      <w:lvlText w:val=""/>
      <w:lvlJc w:val="left"/>
      <w:pPr>
        <w:ind w:left="0" w:firstLine="0"/>
      </w:pPr>
    </w:lvl>
    <w:lvl w:ilvl="6">
      <w:start w:val="1"/>
      <w:numFmt w:val="none"/>
      <w:pStyle w:val="berschrift7"/>
      <w:suff w:val="nothing"/>
      <w:lvlText w:val=""/>
      <w:lvlJc w:val="left"/>
      <w:pPr>
        <w:ind w:left="0" w:firstLine="0"/>
      </w:pPr>
    </w:lvl>
    <w:lvl w:ilvl="7">
      <w:start w:val="1"/>
      <w:numFmt w:val="none"/>
      <w:pStyle w:val="berschrift8"/>
      <w:suff w:val="nothing"/>
      <w:lvlText w:val=""/>
      <w:lvlJc w:val="left"/>
      <w:pPr>
        <w:ind w:left="0" w:firstLine="0"/>
      </w:pPr>
    </w:lvl>
    <w:lvl w:ilvl="8">
      <w:start w:val="1"/>
      <w:numFmt w:val="none"/>
      <w:pStyle w:val="berschrift9"/>
      <w:suff w:val="nothing"/>
      <w:lvlText w:val=""/>
      <w:lvlJc w:val="left"/>
      <w:pPr>
        <w:ind w:left="0" w:firstLine="0"/>
      </w:pPr>
    </w:lvl>
  </w:abstractNum>
  <w:abstractNum w:abstractNumId="7">
    <w:nsid w:val="002122A3"/>
    <w:multiLevelType w:val="hybridMultilevel"/>
    <w:tmpl w:val="353A5AEC"/>
    <w:lvl w:ilvl="0" w:tplc="C6DEE2E8">
      <w:numFmt w:val="bullet"/>
      <w:lvlText w:val=""/>
      <w:lvlJc w:val="left"/>
      <w:pPr>
        <w:ind w:left="720" w:hanging="360"/>
      </w:pPr>
      <w:rPr>
        <w:rFonts w:ascii="Symbol" w:eastAsia="Times New Roman" w:hAnsi="Symbol" w:cs="Calibri" w:hint="default"/>
        <w:color w:val="00000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38371D2"/>
    <w:multiLevelType w:val="hybridMultilevel"/>
    <w:tmpl w:val="A62C535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06145754"/>
    <w:multiLevelType w:val="hybridMultilevel"/>
    <w:tmpl w:val="5BC656E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06261725"/>
    <w:multiLevelType w:val="hybridMultilevel"/>
    <w:tmpl w:val="41F0EECE"/>
    <w:lvl w:ilvl="0" w:tplc="0809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723670C"/>
    <w:multiLevelType w:val="hybridMultilevel"/>
    <w:tmpl w:val="094AC1A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nsid w:val="0C930C67"/>
    <w:multiLevelType w:val="hybridMultilevel"/>
    <w:tmpl w:val="63AE9612"/>
    <w:lvl w:ilvl="0" w:tplc="93CC8F5C">
      <w:start w:val="6"/>
      <w:numFmt w:val="bullet"/>
      <w:lvlText w:val=""/>
      <w:lvlJc w:val="left"/>
      <w:pPr>
        <w:ind w:left="720" w:hanging="360"/>
      </w:pPr>
      <w:rPr>
        <w:rFonts w:ascii="Symbol" w:eastAsia="Times New Roman" w:hAnsi="Symbol"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0F2F3591"/>
    <w:multiLevelType w:val="hybridMultilevel"/>
    <w:tmpl w:val="5CC6A09A"/>
    <w:lvl w:ilvl="0" w:tplc="D7E2ABD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149D79A5"/>
    <w:multiLevelType w:val="hybridMultilevel"/>
    <w:tmpl w:val="792C022C"/>
    <w:lvl w:ilvl="0" w:tplc="515832D4">
      <w:start w:val="1"/>
      <w:numFmt w:val="bullet"/>
      <w:lvlText w:val=""/>
      <w:lvlJc w:val="left"/>
      <w:pPr>
        <w:ind w:left="720" w:hanging="360"/>
      </w:pPr>
      <w:rPr>
        <w:rFonts w:ascii="Symbol" w:eastAsia="Calibri"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5">
    <w:nsid w:val="151E4573"/>
    <w:multiLevelType w:val="hybridMultilevel"/>
    <w:tmpl w:val="137CE754"/>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1AA560AE"/>
    <w:multiLevelType w:val="hybridMultilevel"/>
    <w:tmpl w:val="AD7C223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nsid w:val="1C3846FE"/>
    <w:multiLevelType w:val="hybridMultilevel"/>
    <w:tmpl w:val="7D8A9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1EB07D6F"/>
    <w:multiLevelType w:val="hybridMultilevel"/>
    <w:tmpl w:val="B466530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286277E5"/>
    <w:multiLevelType w:val="multilevel"/>
    <w:tmpl w:val="BCACC43A"/>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Wingdings" w:eastAsia="Times New Roman" w:hAnsi="Wingdings" w:cs="Times New Roman" w:hint="default"/>
      </w:rPr>
    </w:lvl>
    <w:lvl w:ilvl="2" w:tentative="1">
      <w:start w:val="1"/>
      <w:numFmt w:val="bullet"/>
      <w:lvlText w:val=""/>
      <w:lvlPicBulletId w:val="0"/>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1F824DE"/>
    <w:multiLevelType w:val="hybridMultilevel"/>
    <w:tmpl w:val="DFBA833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3229090A"/>
    <w:multiLevelType w:val="hybridMultilevel"/>
    <w:tmpl w:val="A38E2654"/>
    <w:lvl w:ilvl="0" w:tplc="8592B0AE">
      <w:numFmt w:val="bullet"/>
      <w:lvlText w:val="-"/>
      <w:lvlJc w:val="left"/>
      <w:pPr>
        <w:ind w:left="720" w:hanging="360"/>
      </w:pPr>
      <w:rPr>
        <w:rFonts w:ascii="Univers CE" w:eastAsia="Times New Roman" w:hAnsi="Univers CE"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347E7782"/>
    <w:multiLevelType w:val="hybridMultilevel"/>
    <w:tmpl w:val="CBDA1B0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357178A1"/>
    <w:multiLevelType w:val="hybridMultilevel"/>
    <w:tmpl w:val="FE6CFC1E"/>
    <w:lvl w:ilvl="0" w:tplc="E35A9942">
      <w:start w:val="1"/>
      <w:numFmt w:val="decimal"/>
      <w:lvlText w:val="%1."/>
      <w:lvlJc w:val="left"/>
      <w:pPr>
        <w:tabs>
          <w:tab w:val="num" w:pos="720"/>
        </w:tabs>
        <w:ind w:left="720" w:hanging="360"/>
      </w:pPr>
      <w:rPr>
        <w:rFonts w:hint="default"/>
        <w:b/>
      </w:rPr>
    </w:lvl>
    <w:lvl w:ilvl="1" w:tplc="041B0019">
      <w:start w:val="1"/>
      <w:numFmt w:val="lowerLetter"/>
      <w:lvlText w:val="%2."/>
      <w:lvlJc w:val="left"/>
      <w:pPr>
        <w:tabs>
          <w:tab w:val="num" w:pos="1440"/>
        </w:tabs>
        <w:ind w:left="1440" w:hanging="360"/>
      </w:pPr>
    </w:lvl>
    <w:lvl w:ilvl="2" w:tplc="041B001B">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4">
    <w:nsid w:val="35D86019"/>
    <w:multiLevelType w:val="hybridMultilevel"/>
    <w:tmpl w:val="8D2E87F8"/>
    <w:lvl w:ilvl="0" w:tplc="73504D44">
      <w:start w:val="1"/>
      <w:numFmt w:val="bullet"/>
      <w:lvlText w:val=""/>
      <w:lvlJc w:val="left"/>
      <w:pPr>
        <w:ind w:left="720" w:hanging="360"/>
      </w:pPr>
      <w:rPr>
        <w:rFonts w:ascii="Symbol" w:eastAsia="Times New Roman"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25">
    <w:nsid w:val="4CE65CAA"/>
    <w:multiLevelType w:val="hybridMultilevel"/>
    <w:tmpl w:val="CF1ACCB6"/>
    <w:lvl w:ilvl="0" w:tplc="D7E2ABD8">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51154EC9"/>
    <w:multiLevelType w:val="hybridMultilevel"/>
    <w:tmpl w:val="59C0A7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53693623"/>
    <w:multiLevelType w:val="hybridMultilevel"/>
    <w:tmpl w:val="401AA42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53826638"/>
    <w:multiLevelType w:val="hybridMultilevel"/>
    <w:tmpl w:val="77CEAD06"/>
    <w:lvl w:ilvl="0" w:tplc="C6DEE2E8">
      <w:numFmt w:val="bullet"/>
      <w:lvlText w:val=""/>
      <w:lvlJc w:val="left"/>
      <w:pPr>
        <w:ind w:left="720" w:hanging="360"/>
      </w:pPr>
      <w:rPr>
        <w:rFonts w:ascii="Symbol" w:eastAsia="Times New Roman" w:hAnsi="Symbol" w:cs="Calibri" w:hint="default"/>
        <w:color w:val="00000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620F18B4"/>
    <w:multiLevelType w:val="hybridMultilevel"/>
    <w:tmpl w:val="884E8DBE"/>
    <w:lvl w:ilvl="0" w:tplc="0407000F">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66477B94"/>
    <w:multiLevelType w:val="hybridMultilevel"/>
    <w:tmpl w:val="78C0DE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67FF6AC2"/>
    <w:multiLevelType w:val="hybridMultilevel"/>
    <w:tmpl w:val="102855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B237A80"/>
    <w:multiLevelType w:val="hybridMultilevel"/>
    <w:tmpl w:val="A06AA772"/>
    <w:lvl w:ilvl="0" w:tplc="0C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B3067CE"/>
    <w:multiLevelType w:val="hybridMultilevel"/>
    <w:tmpl w:val="5218DF0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6B810EC6"/>
    <w:multiLevelType w:val="multilevel"/>
    <w:tmpl w:val="D354F7A4"/>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5">
    <w:nsid w:val="7E41460A"/>
    <w:multiLevelType w:val="multilevel"/>
    <w:tmpl w:val="61B247E8"/>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6">
    <w:nsid w:val="7F4C5FA1"/>
    <w:multiLevelType w:val="hybridMultilevel"/>
    <w:tmpl w:val="8E1E93C6"/>
    <w:lvl w:ilvl="0" w:tplc="13ACF30A">
      <w:start w:val="1"/>
      <w:numFmt w:val="lowerLetter"/>
      <w:lvlText w:val="%1)"/>
      <w:lvlJc w:val="left"/>
      <w:pPr>
        <w:ind w:left="1440" w:hanging="360"/>
      </w:pPr>
      <w:rPr>
        <w:rFonts w:hint="default"/>
      </w:rPr>
    </w:lvl>
    <w:lvl w:ilvl="1" w:tplc="0C070019" w:tentative="1">
      <w:start w:val="1"/>
      <w:numFmt w:val="lowerLetter"/>
      <w:lvlText w:val="%2."/>
      <w:lvlJc w:val="left"/>
      <w:pPr>
        <w:ind w:left="2160" w:hanging="360"/>
      </w:pPr>
    </w:lvl>
    <w:lvl w:ilvl="2" w:tplc="0C07001B" w:tentative="1">
      <w:start w:val="1"/>
      <w:numFmt w:val="lowerRoman"/>
      <w:lvlText w:val="%3."/>
      <w:lvlJc w:val="right"/>
      <w:pPr>
        <w:ind w:left="2880" w:hanging="180"/>
      </w:pPr>
    </w:lvl>
    <w:lvl w:ilvl="3" w:tplc="0C07000F" w:tentative="1">
      <w:start w:val="1"/>
      <w:numFmt w:val="decimal"/>
      <w:lvlText w:val="%4."/>
      <w:lvlJc w:val="left"/>
      <w:pPr>
        <w:ind w:left="3600" w:hanging="360"/>
      </w:pPr>
    </w:lvl>
    <w:lvl w:ilvl="4" w:tplc="0C070019" w:tentative="1">
      <w:start w:val="1"/>
      <w:numFmt w:val="lowerLetter"/>
      <w:lvlText w:val="%5."/>
      <w:lvlJc w:val="left"/>
      <w:pPr>
        <w:ind w:left="4320" w:hanging="360"/>
      </w:pPr>
    </w:lvl>
    <w:lvl w:ilvl="5" w:tplc="0C07001B" w:tentative="1">
      <w:start w:val="1"/>
      <w:numFmt w:val="lowerRoman"/>
      <w:lvlText w:val="%6."/>
      <w:lvlJc w:val="right"/>
      <w:pPr>
        <w:ind w:left="5040" w:hanging="180"/>
      </w:pPr>
    </w:lvl>
    <w:lvl w:ilvl="6" w:tplc="0C07000F" w:tentative="1">
      <w:start w:val="1"/>
      <w:numFmt w:val="decimal"/>
      <w:lvlText w:val="%7."/>
      <w:lvlJc w:val="left"/>
      <w:pPr>
        <w:ind w:left="5760" w:hanging="360"/>
      </w:pPr>
    </w:lvl>
    <w:lvl w:ilvl="7" w:tplc="0C070019" w:tentative="1">
      <w:start w:val="1"/>
      <w:numFmt w:val="lowerLetter"/>
      <w:lvlText w:val="%8."/>
      <w:lvlJc w:val="left"/>
      <w:pPr>
        <w:ind w:left="6480" w:hanging="360"/>
      </w:pPr>
    </w:lvl>
    <w:lvl w:ilvl="8" w:tplc="0C07001B" w:tentative="1">
      <w:start w:val="1"/>
      <w:numFmt w:val="lowerRoman"/>
      <w:lvlText w:val="%9."/>
      <w:lvlJc w:val="right"/>
      <w:pPr>
        <w:ind w:left="7200" w:hanging="180"/>
      </w:p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6"/>
  </w:num>
  <w:num w:numId="8">
    <w:abstractNumId w:val="22"/>
  </w:num>
  <w:num w:numId="9">
    <w:abstractNumId w:val="31"/>
  </w:num>
  <w:num w:numId="10">
    <w:abstractNumId w:val="28"/>
  </w:num>
  <w:num w:numId="11">
    <w:abstractNumId w:val="9"/>
  </w:num>
  <w:num w:numId="12">
    <w:abstractNumId w:val="29"/>
  </w:num>
  <w:num w:numId="13">
    <w:abstractNumId w:val="15"/>
  </w:num>
  <w:num w:numId="14">
    <w:abstractNumId w:val="13"/>
  </w:num>
  <w:num w:numId="15">
    <w:abstractNumId w:val="7"/>
  </w:num>
  <w:num w:numId="16">
    <w:abstractNumId w:val="19"/>
  </w:num>
  <w:num w:numId="17">
    <w:abstractNumId w:val="24"/>
  </w:num>
  <w:num w:numId="18">
    <w:abstractNumId w:val="23"/>
  </w:num>
  <w:num w:numId="19">
    <w:abstractNumId w:val="25"/>
  </w:num>
  <w:num w:numId="20">
    <w:abstractNumId w:val="36"/>
  </w:num>
  <w:num w:numId="21">
    <w:abstractNumId w:val="34"/>
  </w:num>
  <w:num w:numId="22">
    <w:abstractNumId w:val="35"/>
  </w:num>
  <w:num w:numId="23">
    <w:abstractNumId w:val="26"/>
  </w:num>
  <w:num w:numId="24">
    <w:abstractNumId w:val="17"/>
  </w:num>
  <w:num w:numId="25">
    <w:abstractNumId w:val="27"/>
  </w:num>
  <w:num w:numId="26">
    <w:abstractNumId w:val="30"/>
  </w:num>
  <w:num w:numId="27">
    <w:abstractNumId w:val="14"/>
  </w:num>
  <w:num w:numId="28">
    <w:abstractNumId w:val="33"/>
  </w:num>
  <w:num w:numId="29">
    <w:abstractNumId w:val="21"/>
  </w:num>
  <w:num w:numId="30">
    <w:abstractNumId w:val="20"/>
  </w:num>
  <w:num w:numId="31">
    <w:abstractNumId w:val="8"/>
  </w:num>
  <w:num w:numId="32">
    <w:abstractNumId w:val="32"/>
  </w:num>
  <w:num w:numId="33">
    <w:abstractNumId w:val="16"/>
  </w:num>
  <w:num w:numId="34">
    <w:abstractNumId w:val="11"/>
  </w:num>
  <w:num w:numId="35">
    <w:abstractNumId w:val="18"/>
  </w:num>
  <w:num w:numId="36">
    <w:abstractNumId w:val="12"/>
  </w:num>
  <w:num w:numId="37">
    <w:abstractNumId w:val="1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07B5"/>
    <w:rsid w:val="0002333C"/>
    <w:rsid w:val="00043879"/>
    <w:rsid w:val="00070460"/>
    <w:rsid w:val="00075709"/>
    <w:rsid w:val="00117F61"/>
    <w:rsid w:val="001203C5"/>
    <w:rsid w:val="00136BFE"/>
    <w:rsid w:val="00152D0D"/>
    <w:rsid w:val="00160318"/>
    <w:rsid w:val="001648FF"/>
    <w:rsid w:val="00195F41"/>
    <w:rsid w:val="001C3A8C"/>
    <w:rsid w:val="001F3781"/>
    <w:rsid w:val="001F442C"/>
    <w:rsid w:val="001F6F33"/>
    <w:rsid w:val="00221E8A"/>
    <w:rsid w:val="00221F0D"/>
    <w:rsid w:val="00222514"/>
    <w:rsid w:val="002337A0"/>
    <w:rsid w:val="002435BE"/>
    <w:rsid w:val="00246536"/>
    <w:rsid w:val="00264678"/>
    <w:rsid w:val="00282A53"/>
    <w:rsid w:val="00286294"/>
    <w:rsid w:val="002C59E8"/>
    <w:rsid w:val="002E4FD7"/>
    <w:rsid w:val="002F5FD4"/>
    <w:rsid w:val="0031098E"/>
    <w:rsid w:val="00312D8B"/>
    <w:rsid w:val="00336804"/>
    <w:rsid w:val="00391D5E"/>
    <w:rsid w:val="003A514B"/>
    <w:rsid w:val="003B2FC8"/>
    <w:rsid w:val="003D3B88"/>
    <w:rsid w:val="00407684"/>
    <w:rsid w:val="0040774D"/>
    <w:rsid w:val="00417923"/>
    <w:rsid w:val="00444DDC"/>
    <w:rsid w:val="00455683"/>
    <w:rsid w:val="00457D09"/>
    <w:rsid w:val="004803E3"/>
    <w:rsid w:val="00484025"/>
    <w:rsid w:val="004C7032"/>
    <w:rsid w:val="004D1FA9"/>
    <w:rsid w:val="004E2120"/>
    <w:rsid w:val="005072E6"/>
    <w:rsid w:val="00553722"/>
    <w:rsid w:val="0055585B"/>
    <w:rsid w:val="00557B2D"/>
    <w:rsid w:val="005607B5"/>
    <w:rsid w:val="00561440"/>
    <w:rsid w:val="0057435A"/>
    <w:rsid w:val="00575119"/>
    <w:rsid w:val="00580C4F"/>
    <w:rsid w:val="00585ECF"/>
    <w:rsid w:val="005A11BE"/>
    <w:rsid w:val="005B4825"/>
    <w:rsid w:val="005D61A9"/>
    <w:rsid w:val="005E044A"/>
    <w:rsid w:val="005E1370"/>
    <w:rsid w:val="00612656"/>
    <w:rsid w:val="006213A7"/>
    <w:rsid w:val="00635808"/>
    <w:rsid w:val="006641EA"/>
    <w:rsid w:val="00696B74"/>
    <w:rsid w:val="006F2C9A"/>
    <w:rsid w:val="006F7BED"/>
    <w:rsid w:val="00701962"/>
    <w:rsid w:val="00710C35"/>
    <w:rsid w:val="007502E1"/>
    <w:rsid w:val="00752DE0"/>
    <w:rsid w:val="00756769"/>
    <w:rsid w:val="00786C1B"/>
    <w:rsid w:val="00822A36"/>
    <w:rsid w:val="00831619"/>
    <w:rsid w:val="0084138F"/>
    <w:rsid w:val="00874919"/>
    <w:rsid w:val="008927E1"/>
    <w:rsid w:val="008A7702"/>
    <w:rsid w:val="008C7B0B"/>
    <w:rsid w:val="008D2925"/>
    <w:rsid w:val="00911050"/>
    <w:rsid w:val="00921F63"/>
    <w:rsid w:val="00942411"/>
    <w:rsid w:val="009513C3"/>
    <w:rsid w:val="009604EF"/>
    <w:rsid w:val="00972658"/>
    <w:rsid w:val="00972FCD"/>
    <w:rsid w:val="00996E9A"/>
    <w:rsid w:val="0099780A"/>
    <w:rsid w:val="009A3098"/>
    <w:rsid w:val="009B16E1"/>
    <w:rsid w:val="009C0BC3"/>
    <w:rsid w:val="009E3F80"/>
    <w:rsid w:val="009F220D"/>
    <w:rsid w:val="00A1599C"/>
    <w:rsid w:val="00A4103B"/>
    <w:rsid w:val="00A47C94"/>
    <w:rsid w:val="00A64236"/>
    <w:rsid w:val="00A748F1"/>
    <w:rsid w:val="00AA1E5D"/>
    <w:rsid w:val="00AB68C8"/>
    <w:rsid w:val="00AD7DBE"/>
    <w:rsid w:val="00AE2680"/>
    <w:rsid w:val="00AF002D"/>
    <w:rsid w:val="00B10076"/>
    <w:rsid w:val="00B16E6A"/>
    <w:rsid w:val="00B20A37"/>
    <w:rsid w:val="00B21AFC"/>
    <w:rsid w:val="00B4017E"/>
    <w:rsid w:val="00B4716A"/>
    <w:rsid w:val="00B47BD8"/>
    <w:rsid w:val="00B500AC"/>
    <w:rsid w:val="00B55996"/>
    <w:rsid w:val="00B57617"/>
    <w:rsid w:val="00B85C0F"/>
    <w:rsid w:val="00B97214"/>
    <w:rsid w:val="00BB6F1B"/>
    <w:rsid w:val="00BD51D3"/>
    <w:rsid w:val="00BD780E"/>
    <w:rsid w:val="00BF1820"/>
    <w:rsid w:val="00BF389C"/>
    <w:rsid w:val="00C21F94"/>
    <w:rsid w:val="00C52F7F"/>
    <w:rsid w:val="00C935E2"/>
    <w:rsid w:val="00C95C17"/>
    <w:rsid w:val="00CD7D0E"/>
    <w:rsid w:val="00CF0480"/>
    <w:rsid w:val="00CF668E"/>
    <w:rsid w:val="00D24CE5"/>
    <w:rsid w:val="00D4506A"/>
    <w:rsid w:val="00D6453B"/>
    <w:rsid w:val="00D8285C"/>
    <w:rsid w:val="00D852AB"/>
    <w:rsid w:val="00DD6944"/>
    <w:rsid w:val="00DE5D36"/>
    <w:rsid w:val="00DF2FD1"/>
    <w:rsid w:val="00DF7FAE"/>
    <w:rsid w:val="00E14991"/>
    <w:rsid w:val="00E46E3E"/>
    <w:rsid w:val="00E46FAB"/>
    <w:rsid w:val="00E6513E"/>
    <w:rsid w:val="00E819C0"/>
    <w:rsid w:val="00E82FC5"/>
    <w:rsid w:val="00E94CA8"/>
    <w:rsid w:val="00EA70FA"/>
    <w:rsid w:val="00EB2D62"/>
    <w:rsid w:val="00ED421E"/>
    <w:rsid w:val="00EE134D"/>
    <w:rsid w:val="00EE1A01"/>
    <w:rsid w:val="00EE1F9B"/>
    <w:rsid w:val="00EF4B50"/>
    <w:rsid w:val="00F22D62"/>
    <w:rsid w:val="00F24B26"/>
    <w:rsid w:val="00F45E7D"/>
    <w:rsid w:val="00F96090"/>
    <w:rsid w:val="00FA2068"/>
    <w:rsid w:val="00FB47CA"/>
    <w:rsid w:val="00FE0676"/>
    <w:rsid w:val="00FF04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colormru v:ext="edit" colors="#b4d79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qFormat="1"/>
    <w:lsdException w:name="table of figures" w:uiPriority="99"/>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Standard">
    <w:name w:val="Normal"/>
    <w:qFormat/>
    <w:rsid w:val="002C59E8"/>
    <w:pPr>
      <w:spacing w:after="60" w:line="312" w:lineRule="auto"/>
    </w:pPr>
    <w:rPr>
      <w:rFonts w:ascii="Calibri" w:hAnsi="Calibri"/>
      <w:sz w:val="22"/>
    </w:rPr>
  </w:style>
  <w:style w:type="paragraph" w:styleId="berschrift1">
    <w:name w:val="heading 1"/>
    <w:basedOn w:val="Standard"/>
    <w:next w:val="Standard"/>
    <w:qFormat/>
    <w:rsid w:val="002C59E8"/>
    <w:pPr>
      <w:keepNext/>
      <w:keepLines/>
      <w:pageBreakBefore/>
      <w:numPr>
        <w:numId w:val="7"/>
      </w:numPr>
      <w:spacing w:before="120" w:after="120"/>
      <w:outlineLvl w:val="0"/>
    </w:pPr>
    <w:rPr>
      <w:b/>
      <w:smallCaps/>
      <w:sz w:val="40"/>
    </w:rPr>
  </w:style>
  <w:style w:type="paragraph" w:styleId="berschrift2">
    <w:name w:val="heading 2"/>
    <w:basedOn w:val="Standard"/>
    <w:next w:val="Standard"/>
    <w:qFormat/>
    <w:rsid w:val="00E46E3E"/>
    <w:pPr>
      <w:keepNext/>
      <w:keepLines/>
      <w:numPr>
        <w:ilvl w:val="1"/>
        <w:numId w:val="7"/>
      </w:numPr>
      <w:tabs>
        <w:tab w:val="left" w:pos="851"/>
      </w:tabs>
      <w:spacing w:before="160" w:after="200"/>
      <w:outlineLvl w:val="1"/>
    </w:pPr>
    <w:rPr>
      <w:b/>
      <w:smallCaps/>
      <w:sz w:val="32"/>
    </w:rPr>
  </w:style>
  <w:style w:type="paragraph" w:styleId="berschrift3">
    <w:name w:val="heading 3"/>
    <w:basedOn w:val="Standard"/>
    <w:next w:val="Standard"/>
    <w:qFormat/>
    <w:rsid w:val="00E46E3E"/>
    <w:pPr>
      <w:keepNext/>
      <w:keepLines/>
      <w:numPr>
        <w:ilvl w:val="2"/>
        <w:numId w:val="7"/>
      </w:numPr>
      <w:tabs>
        <w:tab w:val="clear" w:pos="1080"/>
        <w:tab w:val="left" w:pos="851"/>
      </w:tabs>
      <w:spacing w:before="120" w:after="120"/>
      <w:ind w:left="851" w:hanging="851"/>
      <w:outlineLvl w:val="2"/>
    </w:pPr>
    <w:rPr>
      <w:b/>
      <w:sz w:val="28"/>
    </w:rPr>
  </w:style>
  <w:style w:type="paragraph" w:styleId="berschrift4">
    <w:name w:val="heading 4"/>
    <w:basedOn w:val="berschrift3"/>
    <w:next w:val="Standard"/>
    <w:qFormat/>
    <w:rsid w:val="00E46E3E"/>
    <w:pPr>
      <w:numPr>
        <w:ilvl w:val="3"/>
      </w:numPr>
      <w:tabs>
        <w:tab w:val="clear" w:pos="1080"/>
        <w:tab w:val="left" w:pos="1134"/>
      </w:tabs>
      <w:ind w:left="1134" w:hanging="1134"/>
      <w:outlineLvl w:val="3"/>
    </w:pPr>
    <w:rPr>
      <w:sz w:val="24"/>
    </w:rPr>
  </w:style>
  <w:style w:type="paragraph" w:styleId="berschrift5">
    <w:name w:val="heading 5"/>
    <w:basedOn w:val="Standard"/>
    <w:next w:val="Textkrper"/>
    <w:qFormat/>
    <w:rsid w:val="00E46E3E"/>
    <w:pPr>
      <w:numPr>
        <w:ilvl w:val="4"/>
        <w:numId w:val="7"/>
      </w:numPr>
      <w:tabs>
        <w:tab w:val="clear" w:pos="1440"/>
        <w:tab w:val="left" w:pos="1134"/>
      </w:tabs>
      <w:spacing w:before="120" w:after="120"/>
      <w:ind w:left="1134" w:hanging="1134"/>
      <w:outlineLvl w:val="4"/>
    </w:pPr>
    <w:rPr>
      <w:b/>
    </w:rPr>
  </w:style>
  <w:style w:type="paragraph" w:styleId="berschrift6">
    <w:name w:val="heading 6"/>
    <w:basedOn w:val="berschrift5"/>
    <w:next w:val="Standard"/>
    <w:qFormat/>
    <w:rsid w:val="00E46E3E"/>
    <w:pPr>
      <w:keepNext/>
      <w:keepLines/>
      <w:numPr>
        <w:ilvl w:val="5"/>
      </w:numPr>
      <w:outlineLvl w:val="5"/>
    </w:pPr>
    <w:rPr>
      <w:i/>
    </w:rPr>
  </w:style>
  <w:style w:type="paragraph" w:styleId="berschrift7">
    <w:name w:val="heading 7"/>
    <w:basedOn w:val="berschrift6"/>
    <w:next w:val="Standard"/>
    <w:qFormat/>
    <w:rsid w:val="00E46E3E"/>
    <w:pPr>
      <w:numPr>
        <w:ilvl w:val="6"/>
      </w:numPr>
      <w:outlineLvl w:val="6"/>
    </w:pPr>
    <w:rPr>
      <w:b w:val="0"/>
      <w:kern w:val="28"/>
    </w:rPr>
  </w:style>
  <w:style w:type="paragraph" w:styleId="berschrift8">
    <w:name w:val="heading 8"/>
    <w:basedOn w:val="berschrift7"/>
    <w:next w:val="Standard"/>
    <w:qFormat/>
    <w:rsid w:val="00221E8A"/>
    <w:pPr>
      <w:numPr>
        <w:ilvl w:val="7"/>
      </w:numPr>
      <w:outlineLvl w:val="7"/>
    </w:pPr>
    <w:rPr>
      <w:b/>
      <w:i w:val="0"/>
    </w:rPr>
  </w:style>
  <w:style w:type="paragraph" w:styleId="berschrift9">
    <w:name w:val="heading 9"/>
    <w:basedOn w:val="berschrift8"/>
    <w:next w:val="Standard"/>
    <w:qFormat/>
    <w:rsid w:val="002C59E8"/>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aliases w:val="gl"/>
    <w:basedOn w:val="Standard"/>
    <w:link w:val="TextkrperZchn"/>
    <w:rsid w:val="00282A53"/>
  </w:style>
  <w:style w:type="paragraph" w:customStyle="1" w:styleId="HeadingBase">
    <w:name w:val="Heading Base"/>
    <w:basedOn w:val="Standard"/>
    <w:next w:val="Textkrper"/>
    <w:pPr>
      <w:keepNext/>
      <w:tabs>
        <w:tab w:val="left" w:pos="1134"/>
      </w:tabs>
      <w:spacing w:before="120"/>
      <w:ind w:left="1134" w:hanging="1134"/>
    </w:pPr>
    <w:rPr>
      <w:b/>
    </w:rPr>
  </w:style>
  <w:style w:type="character" w:styleId="Endnotenzeichen">
    <w:name w:val="endnote reference"/>
    <w:semiHidden/>
    <w:rPr>
      <w:vertAlign w:val="superscript"/>
    </w:rPr>
  </w:style>
  <w:style w:type="paragraph" w:styleId="Endnotentext">
    <w:name w:val="endnote text"/>
    <w:basedOn w:val="Standard"/>
    <w:semiHidden/>
    <w:pPr>
      <w:tabs>
        <w:tab w:val="left" w:pos="187"/>
      </w:tabs>
      <w:spacing w:after="120" w:line="220" w:lineRule="exact"/>
      <w:ind w:left="187" w:hanging="187"/>
    </w:pPr>
    <w:rPr>
      <w:sz w:val="18"/>
    </w:rPr>
  </w:style>
  <w:style w:type="paragraph" w:styleId="Fuzeile">
    <w:name w:val="footer"/>
    <w:basedOn w:val="Standard"/>
    <w:pPr>
      <w:keepLines/>
      <w:pBdr>
        <w:top w:val="single" w:sz="6" w:space="1" w:color="auto"/>
      </w:pBdr>
      <w:tabs>
        <w:tab w:val="right" w:pos="8931"/>
      </w:tabs>
    </w:pPr>
    <w:rPr>
      <w:sz w:val="16"/>
    </w:rPr>
  </w:style>
  <w:style w:type="character" w:styleId="Funotenzeichen">
    <w:name w:val="footnote reference"/>
    <w:rPr>
      <w:vertAlign w:val="superscript"/>
    </w:rPr>
  </w:style>
  <w:style w:type="paragraph" w:styleId="Funotentext">
    <w:name w:val="footnote text"/>
    <w:basedOn w:val="Standard"/>
    <w:link w:val="FunotentextZchn"/>
    <w:pPr>
      <w:tabs>
        <w:tab w:val="left" w:pos="187"/>
      </w:tabs>
      <w:spacing w:after="120" w:line="220" w:lineRule="exact"/>
      <w:ind w:left="187" w:hanging="187"/>
    </w:pPr>
    <w:rPr>
      <w:sz w:val="18"/>
    </w:rPr>
  </w:style>
  <w:style w:type="paragraph" w:styleId="Kopfzeile">
    <w:name w:val="header"/>
    <w:basedOn w:val="Standard"/>
    <w:pPr>
      <w:keepLines/>
      <w:pBdr>
        <w:bottom w:val="single" w:sz="6" w:space="2" w:color="auto"/>
      </w:pBdr>
      <w:tabs>
        <w:tab w:val="right" w:pos="7797"/>
        <w:tab w:val="right" w:pos="8931"/>
      </w:tabs>
    </w:pPr>
    <w:rPr>
      <w:sz w:val="16"/>
    </w:rPr>
  </w:style>
  <w:style w:type="paragraph" w:styleId="Liste">
    <w:name w:val="List"/>
    <w:basedOn w:val="Textkrper"/>
    <w:pPr>
      <w:spacing w:before="60"/>
      <w:ind w:left="284" w:hanging="284"/>
    </w:pPr>
  </w:style>
  <w:style w:type="paragraph" w:styleId="Liste2">
    <w:name w:val="List 2"/>
    <w:basedOn w:val="Liste"/>
    <w:pPr>
      <w:ind w:firstLine="284"/>
    </w:pPr>
  </w:style>
  <w:style w:type="paragraph" w:customStyle="1" w:styleId="Enclosure">
    <w:name w:val="Enclosure"/>
    <w:basedOn w:val="Standard"/>
    <w:next w:val="Textkrper"/>
    <w:pPr>
      <w:tabs>
        <w:tab w:val="left" w:pos="993"/>
      </w:tabs>
      <w:spacing w:before="360"/>
      <w:ind w:left="992" w:hanging="992"/>
    </w:pPr>
  </w:style>
  <w:style w:type="paragraph" w:styleId="Aufzhlungszeichen">
    <w:name w:val="List Bullet"/>
    <w:basedOn w:val="Standard"/>
    <w:pPr>
      <w:numPr>
        <w:numId w:val="1"/>
      </w:numPr>
      <w:tabs>
        <w:tab w:val="clear" w:pos="360"/>
      </w:tabs>
      <w:spacing w:after="120"/>
      <w:ind w:left="284" w:hanging="284"/>
    </w:pPr>
  </w:style>
  <w:style w:type="paragraph" w:styleId="Aufzhlungszeichen2">
    <w:name w:val="List Bullet 2"/>
    <w:basedOn w:val="Standard"/>
    <w:pPr>
      <w:numPr>
        <w:numId w:val="2"/>
      </w:numPr>
      <w:tabs>
        <w:tab w:val="clear" w:pos="643"/>
      </w:tabs>
      <w:spacing w:after="120"/>
      <w:ind w:left="568" w:hanging="284"/>
    </w:pPr>
  </w:style>
  <w:style w:type="paragraph" w:styleId="Aufzhlungszeichen3">
    <w:name w:val="List Bullet 3"/>
    <w:basedOn w:val="Standard"/>
    <w:pPr>
      <w:numPr>
        <w:numId w:val="3"/>
      </w:numPr>
      <w:tabs>
        <w:tab w:val="clear" w:pos="926"/>
        <w:tab w:val="left" w:pos="851"/>
      </w:tabs>
      <w:spacing w:after="120"/>
      <w:ind w:left="851" w:hanging="284"/>
    </w:pPr>
  </w:style>
  <w:style w:type="character" w:styleId="Seitenzahl">
    <w:name w:val="page number"/>
  </w:style>
  <w:style w:type="character" w:customStyle="1" w:styleId="Superscript">
    <w:name w:val="Superscript"/>
    <w:rPr>
      <w:vertAlign w:val="superscript"/>
    </w:rPr>
  </w:style>
  <w:style w:type="paragraph" w:styleId="Verzeichnis1">
    <w:name w:val="toc 1"/>
    <w:basedOn w:val="TOCBase"/>
    <w:uiPriority w:val="39"/>
    <w:qFormat/>
    <w:rsid w:val="00AD7DBE"/>
    <w:pPr>
      <w:tabs>
        <w:tab w:val="left" w:pos="567"/>
        <w:tab w:val="right" w:leader="dot" w:pos="9072"/>
      </w:tabs>
      <w:spacing w:before="120"/>
      <w:ind w:left="567" w:right="284" w:hanging="567"/>
    </w:pPr>
    <w:rPr>
      <w:b/>
      <w:sz w:val="28"/>
    </w:rPr>
  </w:style>
  <w:style w:type="paragraph" w:customStyle="1" w:styleId="TOCBase">
    <w:name w:val="TOC Base"/>
    <w:basedOn w:val="Standard"/>
    <w:pPr>
      <w:tabs>
        <w:tab w:val="right" w:pos="9072"/>
      </w:tabs>
      <w:ind w:left="1134"/>
    </w:pPr>
  </w:style>
  <w:style w:type="paragraph" w:styleId="Verzeichnis2">
    <w:name w:val="toc 2"/>
    <w:basedOn w:val="Verzeichnis1"/>
    <w:uiPriority w:val="39"/>
    <w:qFormat/>
    <w:rsid w:val="002C59E8"/>
    <w:pPr>
      <w:tabs>
        <w:tab w:val="left" w:pos="1134"/>
      </w:tabs>
      <w:ind w:left="1134"/>
    </w:pPr>
    <w:rPr>
      <w:noProof/>
      <w:sz w:val="24"/>
    </w:rPr>
  </w:style>
  <w:style w:type="paragraph" w:styleId="Verzeichnis3">
    <w:name w:val="toc 3"/>
    <w:basedOn w:val="Standard"/>
    <w:next w:val="Verzeichnis2"/>
    <w:uiPriority w:val="39"/>
    <w:qFormat/>
    <w:rsid w:val="002C59E8"/>
    <w:pPr>
      <w:tabs>
        <w:tab w:val="left" w:pos="1701"/>
        <w:tab w:val="right" w:leader="dot" w:pos="9072"/>
      </w:tabs>
      <w:ind w:left="1701" w:right="284" w:hanging="567"/>
    </w:pPr>
    <w:rPr>
      <w:b/>
      <w:noProof/>
    </w:rPr>
  </w:style>
  <w:style w:type="paragraph" w:styleId="Verzeichnis4">
    <w:name w:val="toc 4"/>
    <w:basedOn w:val="Standard"/>
    <w:semiHidden/>
    <w:pPr>
      <w:tabs>
        <w:tab w:val="left" w:pos="1985"/>
        <w:tab w:val="right" w:leader="dot" w:pos="9072"/>
      </w:tabs>
      <w:ind w:left="1985" w:right="284" w:hanging="851"/>
    </w:pPr>
    <w:rPr>
      <w:noProof/>
    </w:rPr>
  </w:style>
  <w:style w:type="paragraph" w:styleId="Verzeichnis5">
    <w:name w:val="toc 5"/>
    <w:basedOn w:val="Standard"/>
    <w:semiHidden/>
    <w:pPr>
      <w:tabs>
        <w:tab w:val="left" w:pos="2268"/>
        <w:tab w:val="right" w:leader="dot" w:pos="9072"/>
      </w:tabs>
      <w:ind w:left="2268" w:right="284" w:hanging="1134"/>
    </w:pPr>
    <w:rPr>
      <w:noProof/>
    </w:rPr>
  </w:style>
  <w:style w:type="paragraph" w:customStyle="1" w:styleId="FrontClient">
    <w:name w:val="Front Client"/>
    <w:basedOn w:val="Standard"/>
    <w:pPr>
      <w:spacing w:before="1000" w:after="200"/>
      <w:jc w:val="center"/>
    </w:pPr>
    <w:rPr>
      <w:b/>
      <w:sz w:val="28"/>
    </w:rPr>
  </w:style>
  <w:style w:type="paragraph" w:customStyle="1" w:styleId="FrontClientRef">
    <w:name w:val="Front Client Ref"/>
    <w:basedOn w:val="Standard"/>
    <w:pPr>
      <w:jc w:val="center"/>
    </w:pPr>
    <w:rPr>
      <w:b/>
      <w:sz w:val="24"/>
    </w:rPr>
  </w:style>
  <w:style w:type="paragraph" w:customStyle="1" w:styleId="FrontTitle">
    <w:name w:val="Front Title"/>
    <w:basedOn w:val="Standard"/>
    <w:pPr>
      <w:spacing w:before="3000" w:after="5000"/>
      <w:jc w:val="center"/>
    </w:pPr>
    <w:rPr>
      <w:b/>
      <w:sz w:val="36"/>
    </w:rPr>
  </w:style>
  <w:style w:type="paragraph" w:customStyle="1" w:styleId="FrontGim">
    <w:name w:val="Front Gim"/>
    <w:basedOn w:val="Standard"/>
    <w:pPr>
      <w:jc w:val="center"/>
    </w:pPr>
    <w:rPr>
      <w:b/>
      <w:sz w:val="24"/>
    </w:rPr>
  </w:style>
  <w:style w:type="paragraph" w:customStyle="1" w:styleId="FrontContract">
    <w:name w:val="Front Contract"/>
    <w:basedOn w:val="Standard"/>
    <w:pPr>
      <w:jc w:val="center"/>
    </w:pPr>
    <w:rPr>
      <w:sz w:val="24"/>
    </w:rPr>
  </w:style>
  <w:style w:type="paragraph" w:customStyle="1" w:styleId="FrontDate">
    <w:name w:val="Front Date"/>
    <w:basedOn w:val="Standard"/>
    <w:pPr>
      <w:jc w:val="center"/>
    </w:pPr>
    <w:rPr>
      <w:sz w:val="24"/>
    </w:rPr>
  </w:style>
  <w:style w:type="paragraph" w:customStyle="1" w:styleId="MSHeading">
    <w:name w:val="MS Heading"/>
    <w:basedOn w:val="berschrift1"/>
    <w:next w:val="Textkrper"/>
    <w:pPr>
      <w:outlineLvl w:val="9"/>
    </w:pPr>
  </w:style>
  <w:style w:type="paragraph" w:customStyle="1" w:styleId="AnnexHeading">
    <w:name w:val="Annex Heading"/>
    <w:basedOn w:val="berschrift1"/>
    <w:pPr>
      <w:numPr>
        <w:numId w:val="0"/>
      </w:numPr>
      <w:outlineLvl w:val="9"/>
    </w:pPr>
  </w:style>
  <w:style w:type="paragraph" w:styleId="Inhaltsverzeichnisberschrift">
    <w:name w:val="TOC Heading"/>
    <w:basedOn w:val="Standard"/>
    <w:uiPriority w:val="39"/>
    <w:qFormat/>
    <w:rsid w:val="003D3B88"/>
    <w:pPr>
      <w:spacing w:before="360" w:after="240"/>
    </w:pPr>
    <w:rPr>
      <w:b/>
      <w:smallCaps/>
      <w:sz w:val="32"/>
      <w:u w:val="single"/>
    </w:rPr>
  </w:style>
  <w:style w:type="paragraph" w:customStyle="1" w:styleId="TOCAnnexes">
    <w:name w:val="TOC Annexes"/>
    <w:basedOn w:val="Verzeichnis1"/>
  </w:style>
  <w:style w:type="paragraph" w:customStyle="1" w:styleId="TOCAnnex2">
    <w:name w:val="TOC Annex 2"/>
    <w:basedOn w:val="Textkrper"/>
    <w:pPr>
      <w:spacing w:after="0"/>
      <w:ind w:left="851"/>
    </w:pPr>
  </w:style>
  <w:style w:type="paragraph" w:customStyle="1" w:styleId="BodyTable">
    <w:name w:val="Body Table"/>
    <w:basedOn w:val="Textkrper"/>
    <w:pPr>
      <w:spacing w:after="0"/>
    </w:pPr>
  </w:style>
  <w:style w:type="paragraph" w:styleId="Listenfortsetzung">
    <w:name w:val="List Continue"/>
    <w:basedOn w:val="Standard"/>
    <w:pPr>
      <w:spacing w:after="120"/>
      <w:ind w:left="284"/>
    </w:pPr>
  </w:style>
  <w:style w:type="paragraph" w:styleId="Listenfortsetzung2">
    <w:name w:val="List Continue 2"/>
    <w:basedOn w:val="Standard"/>
    <w:pPr>
      <w:spacing w:after="120"/>
      <w:ind w:left="567"/>
    </w:pPr>
  </w:style>
  <w:style w:type="paragraph" w:styleId="Listenfortsetzung3">
    <w:name w:val="List Continue 3"/>
    <w:basedOn w:val="Standard"/>
    <w:pPr>
      <w:spacing w:after="120"/>
      <w:ind w:left="851"/>
    </w:pPr>
  </w:style>
  <w:style w:type="paragraph" w:styleId="Dokumentstruktur">
    <w:name w:val="Document Map"/>
    <w:basedOn w:val="Standard"/>
    <w:semiHidden/>
    <w:pPr>
      <w:shd w:val="clear" w:color="auto" w:fill="000080"/>
    </w:pPr>
    <w:rPr>
      <w:rFonts w:ascii="Tahoma" w:hAnsi="Tahoma"/>
    </w:rPr>
  </w:style>
  <w:style w:type="paragraph" w:styleId="Listennummer">
    <w:name w:val="List Number"/>
    <w:basedOn w:val="Standard"/>
    <w:pPr>
      <w:numPr>
        <w:numId w:val="4"/>
      </w:numPr>
      <w:spacing w:after="120"/>
    </w:pPr>
  </w:style>
  <w:style w:type="paragraph" w:styleId="Listennummer2">
    <w:name w:val="List Number 2"/>
    <w:basedOn w:val="Standard"/>
    <w:pPr>
      <w:numPr>
        <w:numId w:val="5"/>
      </w:numPr>
      <w:tabs>
        <w:tab w:val="clear" w:pos="643"/>
      </w:tabs>
      <w:spacing w:after="120"/>
      <w:ind w:left="568" w:hanging="284"/>
    </w:pPr>
  </w:style>
  <w:style w:type="paragraph" w:styleId="Listennummer3">
    <w:name w:val="List Number 3"/>
    <w:basedOn w:val="Standard"/>
    <w:pPr>
      <w:numPr>
        <w:numId w:val="6"/>
      </w:numPr>
      <w:tabs>
        <w:tab w:val="clear" w:pos="926"/>
        <w:tab w:val="left" w:pos="851"/>
      </w:tabs>
      <w:spacing w:after="120"/>
      <w:ind w:left="851" w:hanging="284"/>
    </w:pPr>
  </w:style>
  <w:style w:type="paragraph" w:styleId="Verzeichnis6">
    <w:name w:val="toc 6"/>
    <w:basedOn w:val="Standard"/>
    <w:next w:val="Standard"/>
    <w:autoRedefine/>
    <w:semiHidden/>
    <w:pPr>
      <w:tabs>
        <w:tab w:val="right" w:leader="dot" w:pos="9062"/>
      </w:tabs>
      <w:ind w:left="1701"/>
    </w:pPr>
    <w:rPr>
      <w:noProof/>
    </w:rPr>
  </w:style>
  <w:style w:type="paragraph" w:styleId="Beschriftung">
    <w:name w:val="caption"/>
    <w:basedOn w:val="Standard"/>
    <w:next w:val="Textkrper"/>
    <w:qFormat/>
    <w:rsid w:val="00B16E6A"/>
    <w:pPr>
      <w:keepLines/>
      <w:spacing w:before="120" w:after="120"/>
      <w:jc w:val="center"/>
    </w:pPr>
    <w:rPr>
      <w:i/>
      <w:sz w:val="18"/>
    </w:rPr>
  </w:style>
  <w:style w:type="paragraph" w:customStyle="1" w:styleId="Cover-title1">
    <w:name w:val="Cover - title 1"/>
    <w:basedOn w:val="Standard"/>
    <w:next w:val="Standard"/>
    <w:pPr>
      <w:overflowPunct w:val="0"/>
      <w:autoSpaceDE w:val="0"/>
      <w:autoSpaceDN w:val="0"/>
      <w:adjustRightInd w:val="0"/>
      <w:jc w:val="right"/>
      <w:textAlignment w:val="baseline"/>
    </w:pPr>
    <w:rPr>
      <w:rFonts w:ascii="Arial" w:hAnsi="Arial"/>
      <w:b/>
      <w:sz w:val="48"/>
    </w:rPr>
  </w:style>
  <w:style w:type="paragraph" w:customStyle="1" w:styleId="Cover-title3">
    <w:name w:val="Cover - title 3"/>
    <w:basedOn w:val="Standard"/>
    <w:next w:val="Standard"/>
    <w:pPr>
      <w:overflowPunct w:val="0"/>
      <w:autoSpaceDE w:val="0"/>
      <w:autoSpaceDN w:val="0"/>
      <w:adjustRightInd w:val="0"/>
      <w:jc w:val="right"/>
      <w:textAlignment w:val="baseline"/>
    </w:pPr>
    <w:rPr>
      <w:rFonts w:ascii="Arial" w:hAnsi="Arial"/>
      <w:b/>
    </w:rPr>
  </w:style>
  <w:style w:type="paragraph" w:customStyle="1" w:styleId="Cover-title2">
    <w:name w:val="Cover - title 2"/>
    <w:basedOn w:val="Standard"/>
    <w:next w:val="Standard"/>
    <w:pPr>
      <w:overflowPunct w:val="0"/>
      <w:autoSpaceDE w:val="0"/>
      <w:autoSpaceDN w:val="0"/>
      <w:adjustRightInd w:val="0"/>
      <w:jc w:val="right"/>
      <w:textAlignment w:val="baseline"/>
    </w:pPr>
    <w:rPr>
      <w:rFonts w:ascii="Arial" w:hAnsi="Arial"/>
      <w:b/>
      <w:sz w:val="32"/>
    </w:rPr>
  </w:style>
  <w:style w:type="paragraph" w:styleId="Verzeichnis8">
    <w:name w:val="toc 8"/>
    <w:basedOn w:val="Standard"/>
    <w:next w:val="Standard"/>
    <w:autoRedefine/>
    <w:semiHidden/>
    <w:rsid w:val="005A11BE"/>
    <w:pPr>
      <w:spacing w:before="1680"/>
      <w:ind w:left="-1442"/>
      <w:jc w:val="right"/>
    </w:pPr>
    <w:rPr>
      <w:rFonts w:ascii="Arial" w:hAnsi="Arial"/>
      <w:szCs w:val="24"/>
    </w:rPr>
  </w:style>
  <w:style w:type="character" w:styleId="Hyperlink">
    <w:name w:val="Hyperlink"/>
    <w:uiPriority w:val="99"/>
    <w:rPr>
      <w:color w:val="0000FF"/>
      <w:u w:val="single"/>
    </w:rPr>
  </w:style>
  <w:style w:type="paragraph" w:styleId="Verzeichnis7">
    <w:name w:val="toc 7"/>
    <w:basedOn w:val="Standard"/>
    <w:next w:val="Standard"/>
    <w:autoRedefine/>
    <w:semiHidden/>
    <w:pPr>
      <w:ind w:left="1200"/>
    </w:pPr>
  </w:style>
  <w:style w:type="paragraph" w:styleId="Verzeichnis9">
    <w:name w:val="toc 9"/>
    <w:basedOn w:val="Standard"/>
    <w:next w:val="Standard"/>
    <w:autoRedefine/>
    <w:semiHidden/>
    <w:pPr>
      <w:ind w:left="1600"/>
    </w:pPr>
  </w:style>
  <w:style w:type="paragraph" w:styleId="Textkrper2">
    <w:name w:val="Body Text 2"/>
    <w:basedOn w:val="Standard"/>
    <w:rPr>
      <w:color w:val="FF0000"/>
    </w:rPr>
  </w:style>
  <w:style w:type="paragraph" w:styleId="Anrede">
    <w:name w:val="Salutation"/>
    <w:basedOn w:val="Standard"/>
    <w:next w:val="Textkrper"/>
    <w:pPr>
      <w:spacing w:after="284"/>
    </w:pPr>
  </w:style>
  <w:style w:type="character" w:styleId="BesuchterHyperlink">
    <w:name w:val="FollowedHyperlink"/>
    <w:uiPriority w:val="99"/>
    <w:rPr>
      <w:color w:val="800080"/>
      <w:u w:val="single"/>
    </w:rPr>
  </w:style>
  <w:style w:type="paragraph" w:customStyle="1" w:styleId="Paragraph">
    <w:name w:val="Paragraph"/>
    <w:basedOn w:val="Standard"/>
    <w:pPr>
      <w:spacing w:after="240"/>
    </w:pPr>
    <w:rPr>
      <w:rFonts w:ascii="Times New Roman" w:hAnsi="Times New Roman"/>
      <w:sz w:val="24"/>
      <w:lang w:val="en-AU"/>
    </w:rPr>
  </w:style>
  <w:style w:type="paragraph" w:customStyle="1" w:styleId="xl24">
    <w:name w:val="xl24"/>
    <w:basedOn w:val="Standar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25">
    <w:name w:val="xl25"/>
    <w:basedOn w:val="Standar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26">
    <w:name w:val="xl26"/>
    <w:basedOn w:val="Standard"/>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sz w:val="24"/>
      <w:szCs w:val="24"/>
    </w:rPr>
  </w:style>
  <w:style w:type="paragraph" w:customStyle="1" w:styleId="xl27">
    <w:name w:val="xl27"/>
    <w:basedOn w:val="Standar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28">
    <w:name w:val="xl28"/>
    <w:basedOn w:val="Standar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29">
    <w:name w:val="xl29"/>
    <w:basedOn w:val="Standar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30">
    <w:name w:val="xl30"/>
    <w:basedOn w:val="Standar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31">
    <w:name w:val="xl31"/>
    <w:basedOn w:val="Standard"/>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sz w:val="24"/>
      <w:szCs w:val="24"/>
    </w:rPr>
  </w:style>
  <w:style w:type="paragraph" w:customStyle="1" w:styleId="xl32">
    <w:name w:val="xl32"/>
    <w:basedOn w:val="Standard"/>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sz w:val="24"/>
      <w:szCs w:val="24"/>
    </w:rPr>
  </w:style>
  <w:style w:type="paragraph" w:customStyle="1" w:styleId="xl33">
    <w:name w:val="xl33"/>
    <w:basedOn w:val="Standar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34">
    <w:name w:val="xl34"/>
    <w:basedOn w:val="Standard"/>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b/>
      <w:bCs/>
      <w:sz w:val="24"/>
      <w:szCs w:val="24"/>
    </w:rPr>
  </w:style>
  <w:style w:type="paragraph" w:customStyle="1" w:styleId="xl35">
    <w:name w:val="xl35"/>
    <w:basedOn w:val="Standar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36">
    <w:name w:val="xl36"/>
    <w:basedOn w:val="Standard"/>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b/>
      <w:bCs/>
      <w:sz w:val="24"/>
      <w:szCs w:val="24"/>
    </w:rPr>
  </w:style>
  <w:style w:type="paragraph" w:customStyle="1" w:styleId="xl37">
    <w:name w:val="xl37"/>
    <w:basedOn w:val="Standard"/>
    <w:pPr>
      <w:pBdr>
        <w:bottom w:val="single" w:sz="4" w:space="0" w:color="auto"/>
        <w:right w:val="single" w:sz="8" w:space="0" w:color="auto"/>
      </w:pBdr>
      <w:spacing w:before="100" w:beforeAutospacing="1" w:after="100" w:afterAutospacing="1"/>
      <w:textAlignment w:val="center"/>
    </w:pPr>
    <w:rPr>
      <w:sz w:val="16"/>
      <w:szCs w:val="16"/>
    </w:rPr>
  </w:style>
  <w:style w:type="paragraph" w:customStyle="1" w:styleId="xl38">
    <w:name w:val="xl38"/>
    <w:basedOn w:val="Standard"/>
    <w:pPr>
      <w:pBdr>
        <w:top w:val="single" w:sz="4" w:space="0" w:color="auto"/>
        <w:left w:val="single" w:sz="8"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9">
    <w:name w:val="xl39"/>
    <w:basedOn w:val="Standard"/>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styleId="Sprechblasentext">
    <w:name w:val="Balloon Text"/>
    <w:basedOn w:val="Standard"/>
    <w:link w:val="SprechblasentextZchn"/>
    <w:rsid w:val="00F24B26"/>
    <w:rPr>
      <w:rFonts w:ascii="Tahoma" w:hAnsi="Tahoma" w:cs="Tahoma"/>
      <w:sz w:val="16"/>
      <w:szCs w:val="16"/>
    </w:rPr>
  </w:style>
  <w:style w:type="character" w:customStyle="1" w:styleId="Rtulodeencabezadodemensaje">
    <w:name w:val="Rótulo de encabezado de mensaje"/>
    <w:rsid w:val="00CD7D0E"/>
    <w:rPr>
      <w:rFonts w:ascii="Arial" w:hAnsi="Arial"/>
      <w:b/>
      <w:spacing w:val="-4"/>
      <w:sz w:val="18"/>
    </w:rPr>
  </w:style>
  <w:style w:type="table" w:styleId="Tabellenraster">
    <w:name w:val="Table Grid"/>
    <w:basedOn w:val="NormaleTabelle"/>
    <w:rsid w:val="007567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krperZchn">
    <w:name w:val="Textkörper Zchn"/>
    <w:aliases w:val="gl Zchn"/>
    <w:link w:val="Textkrper"/>
    <w:rsid w:val="002C59E8"/>
    <w:rPr>
      <w:rFonts w:ascii="Calibri" w:hAnsi="Calibri"/>
      <w:sz w:val="22"/>
    </w:rPr>
  </w:style>
  <w:style w:type="paragraph" w:styleId="Abbildungsverzeichnis">
    <w:name w:val="table of figures"/>
    <w:basedOn w:val="Standard"/>
    <w:next w:val="Standard"/>
    <w:uiPriority w:val="99"/>
    <w:rsid w:val="00E46E3E"/>
  </w:style>
  <w:style w:type="paragraph" w:customStyle="1" w:styleId="ActionText">
    <w:name w:val="Action Text"/>
    <w:basedOn w:val="Textkrper"/>
    <w:rsid w:val="00972FCD"/>
    <w:pPr>
      <w:spacing w:before="60" w:after="120" w:line="240" w:lineRule="auto"/>
      <w:ind w:left="709" w:hanging="709"/>
    </w:pPr>
    <w:rPr>
      <w:rFonts w:ascii="Verdana" w:hAnsi="Verdana"/>
      <w:sz w:val="20"/>
      <w:lang w:val="en-GB"/>
    </w:rPr>
  </w:style>
  <w:style w:type="paragraph" w:customStyle="1" w:styleId="Subject">
    <w:name w:val="Subject"/>
    <w:basedOn w:val="Standard"/>
    <w:next w:val="berschrift1"/>
    <w:rsid w:val="00972FCD"/>
    <w:pPr>
      <w:spacing w:before="1134" w:after="1134" w:line="240" w:lineRule="auto"/>
      <w:jc w:val="center"/>
    </w:pPr>
    <w:rPr>
      <w:rFonts w:ascii="Verdana" w:hAnsi="Verdana"/>
      <w:b/>
      <w:smallCaps/>
      <w:sz w:val="28"/>
      <w:lang w:val="en-GB"/>
    </w:rPr>
  </w:style>
  <w:style w:type="paragraph" w:styleId="Unterschrift">
    <w:name w:val="Signature"/>
    <w:basedOn w:val="Standard"/>
    <w:next w:val="Standard"/>
    <w:link w:val="UnterschriftZchn"/>
    <w:rsid w:val="00972FCD"/>
    <w:pPr>
      <w:spacing w:before="1080" w:after="0" w:line="240" w:lineRule="auto"/>
    </w:pPr>
    <w:rPr>
      <w:rFonts w:ascii="Verdana" w:hAnsi="Verdana"/>
      <w:sz w:val="20"/>
      <w:lang w:val="en-GB"/>
    </w:rPr>
  </w:style>
  <w:style w:type="character" w:customStyle="1" w:styleId="UnterschriftZchn">
    <w:name w:val="Unterschrift Zchn"/>
    <w:basedOn w:val="Absatz-Standardschriftart"/>
    <w:link w:val="Unterschrift"/>
    <w:rsid w:val="00972FCD"/>
    <w:rPr>
      <w:rFonts w:ascii="Verdana" w:hAnsi="Verdana"/>
      <w:lang w:val="en-GB"/>
    </w:rPr>
  </w:style>
  <w:style w:type="character" w:customStyle="1" w:styleId="SprechblasentextZchn">
    <w:name w:val="Sprechblasentext Zchn"/>
    <w:basedOn w:val="Absatz-Standardschriftart"/>
    <w:link w:val="Sprechblasentext"/>
    <w:rsid w:val="00972FCD"/>
    <w:rPr>
      <w:rFonts w:ascii="Tahoma" w:hAnsi="Tahoma" w:cs="Tahoma"/>
      <w:sz w:val="16"/>
      <w:szCs w:val="16"/>
    </w:rPr>
  </w:style>
  <w:style w:type="character" w:styleId="Kommentarzeichen">
    <w:name w:val="annotation reference"/>
    <w:basedOn w:val="Absatz-Standardschriftart"/>
    <w:rsid w:val="00972FCD"/>
    <w:rPr>
      <w:sz w:val="16"/>
      <w:szCs w:val="16"/>
    </w:rPr>
  </w:style>
  <w:style w:type="paragraph" w:styleId="Kommentartext">
    <w:name w:val="annotation text"/>
    <w:basedOn w:val="Standard"/>
    <w:link w:val="KommentartextZchn"/>
    <w:rsid w:val="00972FCD"/>
    <w:pPr>
      <w:spacing w:after="0" w:line="240" w:lineRule="auto"/>
    </w:pPr>
    <w:rPr>
      <w:rFonts w:ascii="Verdana" w:hAnsi="Verdana"/>
      <w:sz w:val="20"/>
      <w:lang w:val="en-GB"/>
    </w:rPr>
  </w:style>
  <w:style w:type="character" w:customStyle="1" w:styleId="KommentartextZchn">
    <w:name w:val="Kommentartext Zchn"/>
    <w:basedOn w:val="Absatz-Standardschriftart"/>
    <w:link w:val="Kommentartext"/>
    <w:rsid w:val="00972FCD"/>
    <w:rPr>
      <w:rFonts w:ascii="Verdana" w:hAnsi="Verdana"/>
      <w:lang w:val="en-GB"/>
    </w:rPr>
  </w:style>
  <w:style w:type="paragraph" w:styleId="Kommentarthema">
    <w:name w:val="annotation subject"/>
    <w:basedOn w:val="Kommentartext"/>
    <w:next w:val="Kommentartext"/>
    <w:link w:val="KommentarthemaZchn"/>
    <w:rsid w:val="00972FCD"/>
    <w:rPr>
      <w:b/>
      <w:bCs/>
    </w:rPr>
  </w:style>
  <w:style w:type="character" w:customStyle="1" w:styleId="KommentarthemaZchn">
    <w:name w:val="Kommentarthema Zchn"/>
    <w:basedOn w:val="KommentartextZchn"/>
    <w:link w:val="Kommentarthema"/>
    <w:rsid w:val="00972FCD"/>
    <w:rPr>
      <w:rFonts w:ascii="Verdana" w:hAnsi="Verdana"/>
      <w:b/>
      <w:bCs/>
      <w:lang w:val="en-GB"/>
    </w:rPr>
  </w:style>
  <w:style w:type="paragraph" w:styleId="Listenabsatz">
    <w:name w:val="List Paragraph"/>
    <w:basedOn w:val="Standard"/>
    <w:link w:val="ListenabsatzZchn"/>
    <w:uiPriority w:val="34"/>
    <w:qFormat/>
    <w:rsid w:val="005D61A9"/>
    <w:pPr>
      <w:spacing w:after="0" w:line="240" w:lineRule="auto"/>
      <w:ind w:left="720"/>
      <w:contextualSpacing/>
    </w:pPr>
    <w:rPr>
      <w:rFonts w:asciiTheme="minorHAnsi" w:hAnsiTheme="minorHAnsi" w:cs="AvenirLight"/>
    </w:rPr>
  </w:style>
  <w:style w:type="character" w:customStyle="1" w:styleId="ListenabsatzZchn">
    <w:name w:val="Listenabsatz Zchn"/>
    <w:basedOn w:val="Absatz-Standardschriftart"/>
    <w:link w:val="Listenabsatz"/>
    <w:uiPriority w:val="34"/>
    <w:locked/>
    <w:rsid w:val="005D61A9"/>
    <w:rPr>
      <w:rFonts w:asciiTheme="minorHAnsi" w:hAnsiTheme="minorHAnsi" w:cs="AvenirLight"/>
      <w:sz w:val="22"/>
    </w:rPr>
  </w:style>
  <w:style w:type="paragraph" w:customStyle="1" w:styleId="Listenabsatz1">
    <w:name w:val="Listenabsatz1"/>
    <w:basedOn w:val="Standard"/>
    <w:rsid w:val="00972FCD"/>
    <w:pPr>
      <w:spacing w:after="0" w:line="240" w:lineRule="auto"/>
      <w:ind w:left="720"/>
    </w:pPr>
    <w:rPr>
      <w:szCs w:val="22"/>
      <w:lang w:val="sk-SK" w:eastAsia="sk-SK"/>
    </w:rPr>
  </w:style>
  <w:style w:type="character" w:customStyle="1" w:styleId="FunotentextZchn">
    <w:name w:val="Fußnotentext Zchn"/>
    <w:basedOn w:val="Absatz-Standardschriftart"/>
    <w:link w:val="Funotentext"/>
    <w:rsid w:val="00972FCD"/>
    <w:rPr>
      <w:rFonts w:ascii="Calibri" w:hAnsi="Calibri"/>
      <w:sz w:val="18"/>
    </w:rPr>
  </w:style>
  <w:style w:type="paragraph" w:customStyle="1" w:styleId="Gtextleft">
    <w:name w:val="G_text_left"/>
    <w:basedOn w:val="Standard"/>
    <w:rsid w:val="00972FCD"/>
    <w:pPr>
      <w:spacing w:after="0" w:line="240" w:lineRule="auto"/>
    </w:pPr>
    <w:rPr>
      <w:rFonts w:ascii="Univers CE" w:hAnsi="Univers CE"/>
      <w:color w:val="000000"/>
      <w:sz w:val="20"/>
      <w:szCs w:val="24"/>
      <w:lang w:eastAsia="cs-CZ"/>
    </w:rPr>
  </w:style>
  <w:style w:type="character" w:styleId="Fett">
    <w:name w:val="Strong"/>
    <w:basedOn w:val="Absatz-Standardschriftart"/>
    <w:qFormat/>
    <w:rsid w:val="00E14991"/>
    <w:rPr>
      <w:b/>
      <w:bCs/>
    </w:rPr>
  </w:style>
  <w:style w:type="paragraph" w:customStyle="1" w:styleId="font0">
    <w:name w:val="font0"/>
    <w:basedOn w:val="Standard"/>
    <w:rsid w:val="00A1599C"/>
    <w:pPr>
      <w:spacing w:before="100" w:beforeAutospacing="1" w:after="100" w:afterAutospacing="1" w:line="240" w:lineRule="auto"/>
    </w:pPr>
    <w:rPr>
      <w:rFonts w:cs="Calibri"/>
      <w:color w:val="000000"/>
      <w:szCs w:val="22"/>
      <w:lang w:val="de-DE" w:eastAsia="de-DE"/>
    </w:rPr>
  </w:style>
  <w:style w:type="paragraph" w:customStyle="1" w:styleId="font5">
    <w:name w:val="font5"/>
    <w:basedOn w:val="Standard"/>
    <w:rsid w:val="00A1599C"/>
    <w:pPr>
      <w:spacing w:before="100" w:beforeAutospacing="1" w:after="100" w:afterAutospacing="1" w:line="240" w:lineRule="auto"/>
    </w:pPr>
    <w:rPr>
      <w:rFonts w:ascii="Times New Roman" w:hAnsi="Times New Roman"/>
      <w:color w:val="000000"/>
      <w:sz w:val="24"/>
      <w:szCs w:val="24"/>
      <w:lang w:val="de-DE" w:eastAsia="de-DE"/>
    </w:rPr>
  </w:style>
  <w:style w:type="paragraph" w:customStyle="1" w:styleId="font6">
    <w:name w:val="font6"/>
    <w:basedOn w:val="Standard"/>
    <w:rsid w:val="00A1599C"/>
    <w:pPr>
      <w:spacing w:before="100" w:beforeAutospacing="1" w:after="100" w:afterAutospacing="1" w:line="240" w:lineRule="auto"/>
    </w:pPr>
    <w:rPr>
      <w:rFonts w:ascii="Times New Roman" w:hAnsi="Times New Roman"/>
      <w:b/>
      <w:bCs/>
      <w:color w:val="000000"/>
      <w:sz w:val="24"/>
      <w:szCs w:val="24"/>
      <w:lang w:val="de-DE" w:eastAsia="de-DE"/>
    </w:rPr>
  </w:style>
  <w:style w:type="paragraph" w:customStyle="1" w:styleId="font7">
    <w:name w:val="font7"/>
    <w:basedOn w:val="Standard"/>
    <w:rsid w:val="00A1599C"/>
    <w:pPr>
      <w:spacing w:before="100" w:beforeAutospacing="1" w:after="100" w:afterAutospacing="1" w:line="240" w:lineRule="auto"/>
    </w:pPr>
    <w:rPr>
      <w:rFonts w:cs="Calibri"/>
      <w:b/>
      <w:bCs/>
      <w:color w:val="000000"/>
      <w:szCs w:val="22"/>
      <w:lang w:val="de-DE" w:eastAsia="de-DE"/>
    </w:rPr>
  </w:style>
  <w:style w:type="paragraph" w:customStyle="1" w:styleId="font8">
    <w:name w:val="font8"/>
    <w:basedOn w:val="Standard"/>
    <w:rsid w:val="00A1599C"/>
    <w:pPr>
      <w:spacing w:before="100" w:beforeAutospacing="1" w:after="100" w:afterAutospacing="1" w:line="240" w:lineRule="auto"/>
    </w:pPr>
    <w:rPr>
      <w:rFonts w:ascii="Times New Roman" w:hAnsi="Times New Roman"/>
      <w:color w:val="000000"/>
      <w:sz w:val="24"/>
      <w:szCs w:val="24"/>
      <w:lang w:val="de-DE" w:eastAsia="de-DE"/>
    </w:rPr>
  </w:style>
  <w:style w:type="paragraph" w:customStyle="1" w:styleId="font9">
    <w:name w:val="font9"/>
    <w:basedOn w:val="Standard"/>
    <w:rsid w:val="00A1599C"/>
    <w:pPr>
      <w:spacing w:before="100" w:beforeAutospacing="1" w:after="100" w:afterAutospacing="1" w:line="240" w:lineRule="auto"/>
    </w:pPr>
    <w:rPr>
      <w:rFonts w:ascii="Times New Roman" w:hAnsi="Times New Roman"/>
      <w:b/>
      <w:bCs/>
      <w:color w:val="000000"/>
      <w:sz w:val="24"/>
      <w:szCs w:val="24"/>
      <w:lang w:val="de-DE" w:eastAsia="de-DE"/>
    </w:rPr>
  </w:style>
  <w:style w:type="paragraph" w:customStyle="1" w:styleId="font10">
    <w:name w:val="font10"/>
    <w:basedOn w:val="Standard"/>
    <w:rsid w:val="00A1599C"/>
    <w:pPr>
      <w:spacing w:before="100" w:beforeAutospacing="1" w:after="100" w:afterAutospacing="1" w:line="240" w:lineRule="auto"/>
    </w:pPr>
    <w:rPr>
      <w:rFonts w:ascii="Times New Roman" w:hAnsi="Times New Roman"/>
      <w:color w:val="000000"/>
      <w:sz w:val="16"/>
      <w:szCs w:val="16"/>
      <w:lang w:val="de-DE" w:eastAsia="de-DE"/>
    </w:rPr>
  </w:style>
  <w:style w:type="paragraph" w:customStyle="1" w:styleId="xl72">
    <w:name w:val="xl72"/>
    <w:basedOn w:val="Standard"/>
    <w:rsid w:val="00A1599C"/>
    <w:pPr>
      <w:spacing w:before="100" w:beforeAutospacing="1" w:after="100" w:afterAutospacing="1" w:line="240" w:lineRule="auto"/>
      <w:jc w:val="center"/>
    </w:pPr>
    <w:rPr>
      <w:rFonts w:ascii="Times New Roman" w:hAnsi="Times New Roman"/>
      <w:sz w:val="24"/>
      <w:szCs w:val="24"/>
      <w:lang w:val="de-DE" w:eastAsia="de-DE"/>
    </w:rPr>
  </w:style>
  <w:style w:type="paragraph" w:customStyle="1" w:styleId="xl73">
    <w:name w:val="xl73"/>
    <w:basedOn w:val="Standard"/>
    <w:rsid w:val="00A159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74">
    <w:name w:val="xl74"/>
    <w:basedOn w:val="Standard"/>
    <w:rsid w:val="00A1599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75">
    <w:name w:val="xl75"/>
    <w:basedOn w:val="Standard"/>
    <w:rsid w:val="00A1599C"/>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76">
    <w:name w:val="xl76"/>
    <w:basedOn w:val="Standard"/>
    <w:rsid w:val="00A1599C"/>
    <w:pPr>
      <w:spacing w:before="100" w:beforeAutospacing="1" w:after="100" w:afterAutospacing="1" w:line="240" w:lineRule="auto"/>
    </w:pPr>
    <w:rPr>
      <w:rFonts w:ascii="Times New Roman" w:hAnsi="Times New Roman"/>
      <w:sz w:val="24"/>
      <w:szCs w:val="24"/>
      <w:lang w:val="de-DE" w:eastAsia="de-DE"/>
    </w:rPr>
  </w:style>
  <w:style w:type="paragraph" w:customStyle="1" w:styleId="xl77">
    <w:name w:val="xl77"/>
    <w:basedOn w:val="Standard"/>
    <w:rsid w:val="00A1599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78">
    <w:name w:val="xl78"/>
    <w:basedOn w:val="Standard"/>
    <w:rsid w:val="00A1599C"/>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79">
    <w:name w:val="xl79"/>
    <w:basedOn w:val="Standard"/>
    <w:rsid w:val="00A1599C"/>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80">
    <w:name w:val="xl80"/>
    <w:basedOn w:val="Standard"/>
    <w:rsid w:val="00A1599C"/>
    <w:pPr>
      <w:pBdr>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81">
    <w:name w:val="xl81"/>
    <w:basedOn w:val="Standard"/>
    <w:rsid w:val="00A1599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82">
    <w:name w:val="xl82"/>
    <w:basedOn w:val="Standard"/>
    <w:rsid w:val="00A1599C"/>
    <w:pPr>
      <w:pBdr>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83">
    <w:name w:val="xl83"/>
    <w:basedOn w:val="Standard"/>
    <w:rsid w:val="00A1599C"/>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val="de-DE" w:eastAsia="de-DE"/>
    </w:rPr>
  </w:style>
  <w:style w:type="paragraph" w:customStyle="1" w:styleId="xl84">
    <w:name w:val="xl84"/>
    <w:basedOn w:val="Standard"/>
    <w:rsid w:val="00A1599C"/>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85">
    <w:name w:val="xl85"/>
    <w:basedOn w:val="Standard"/>
    <w:rsid w:val="00A1599C"/>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86">
    <w:name w:val="xl86"/>
    <w:basedOn w:val="Standard"/>
    <w:rsid w:val="00A1599C"/>
    <w:pPr>
      <w:pBdr>
        <w:top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87">
    <w:name w:val="xl87"/>
    <w:basedOn w:val="Standard"/>
    <w:rsid w:val="00A1599C"/>
    <w:pPr>
      <w:pBdr>
        <w:top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88">
    <w:name w:val="xl88"/>
    <w:basedOn w:val="Standard"/>
    <w:rsid w:val="00A1599C"/>
    <w:pPr>
      <w:pBdr>
        <w:lef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89">
    <w:name w:val="xl89"/>
    <w:basedOn w:val="Standard"/>
    <w:rsid w:val="00A1599C"/>
    <w:pPr>
      <w:pBdr>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90">
    <w:name w:val="xl90"/>
    <w:basedOn w:val="Standard"/>
    <w:rsid w:val="00A1599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sz w:val="24"/>
      <w:szCs w:val="24"/>
      <w:lang w:val="de-DE" w:eastAsia="de-DE"/>
    </w:rPr>
  </w:style>
  <w:style w:type="paragraph" w:customStyle="1" w:styleId="xl91">
    <w:name w:val="xl91"/>
    <w:basedOn w:val="Standard"/>
    <w:rsid w:val="00A1599C"/>
    <w:pPr>
      <w:pBdr>
        <w:top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92">
    <w:name w:val="xl92"/>
    <w:basedOn w:val="Standard"/>
    <w:rsid w:val="00A1599C"/>
    <w:pPr>
      <w:pBdr>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93">
    <w:name w:val="xl93"/>
    <w:basedOn w:val="Standard"/>
    <w:rsid w:val="00A1599C"/>
    <w:pPr>
      <w:pBdr>
        <w:right w:val="single" w:sz="4"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94">
    <w:name w:val="xl94"/>
    <w:basedOn w:val="Standard"/>
    <w:rsid w:val="00A1599C"/>
    <w:pPr>
      <w:pBdr>
        <w:top w:val="single" w:sz="8"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95">
    <w:name w:val="xl95"/>
    <w:basedOn w:val="Standard"/>
    <w:rsid w:val="00A1599C"/>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96">
    <w:name w:val="xl96"/>
    <w:basedOn w:val="Standard"/>
    <w:rsid w:val="00A1599C"/>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97">
    <w:name w:val="xl97"/>
    <w:basedOn w:val="Standard"/>
    <w:rsid w:val="00A1599C"/>
    <w:pPr>
      <w:pBdr>
        <w:top w:val="single" w:sz="4" w:space="0" w:color="auto"/>
        <w:left w:val="single" w:sz="4" w:space="0" w:color="auto"/>
        <w:right w:val="single" w:sz="4" w:space="0" w:color="auto"/>
      </w:pBdr>
      <w:shd w:val="clear" w:color="000000" w:fill="FFC0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98">
    <w:name w:val="xl98"/>
    <w:basedOn w:val="Standard"/>
    <w:rsid w:val="00A1599C"/>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99">
    <w:name w:val="xl99"/>
    <w:basedOn w:val="Standard"/>
    <w:rsid w:val="00A1599C"/>
    <w:pPr>
      <w:pBdr>
        <w:top w:val="single" w:sz="4" w:space="0" w:color="auto"/>
        <w:left w:val="single" w:sz="4" w:space="0" w:color="auto"/>
      </w:pBdr>
      <w:shd w:val="clear" w:color="000000" w:fill="FFC0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00">
    <w:name w:val="xl100"/>
    <w:basedOn w:val="Standard"/>
    <w:rsid w:val="00A1599C"/>
    <w:pPr>
      <w:pBdr>
        <w:top w:val="single" w:sz="4" w:space="0" w:color="auto"/>
        <w:right w:val="single" w:sz="4" w:space="0" w:color="auto"/>
      </w:pBdr>
      <w:shd w:val="clear" w:color="000000" w:fill="FFC0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01">
    <w:name w:val="xl101"/>
    <w:basedOn w:val="Standard"/>
    <w:rsid w:val="00A1599C"/>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02">
    <w:name w:val="xl102"/>
    <w:basedOn w:val="Standard"/>
    <w:rsid w:val="00A1599C"/>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03">
    <w:name w:val="xl103"/>
    <w:basedOn w:val="Standard"/>
    <w:rsid w:val="00A1599C"/>
    <w:pPr>
      <w:pBdr>
        <w:top w:val="single" w:sz="8"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04">
    <w:name w:val="xl104"/>
    <w:basedOn w:val="Standard"/>
    <w:rsid w:val="00A1599C"/>
    <w:pPr>
      <w:pBdr>
        <w:top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05">
    <w:name w:val="xl105"/>
    <w:basedOn w:val="Standard"/>
    <w:rsid w:val="00A1599C"/>
    <w:pPr>
      <w:pBdr>
        <w:left w:val="single" w:sz="8"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06">
    <w:name w:val="xl106"/>
    <w:basedOn w:val="Standard"/>
    <w:rsid w:val="00A1599C"/>
    <w:pPr>
      <w:pBdr>
        <w:left w:val="single" w:sz="8" w:space="0" w:color="auto"/>
        <w:bottom w:val="single" w:sz="8"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07">
    <w:name w:val="xl107"/>
    <w:basedOn w:val="Standard"/>
    <w:rsid w:val="00A1599C"/>
    <w:pPr>
      <w:pBdr>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08">
    <w:name w:val="xl108"/>
    <w:basedOn w:val="Standard"/>
    <w:rsid w:val="00A1599C"/>
    <w:pPr>
      <w:pBdr>
        <w:bottom w:val="single" w:sz="8" w:space="0" w:color="auto"/>
        <w:right w:val="single" w:sz="4"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09">
    <w:name w:val="xl109"/>
    <w:basedOn w:val="Standard"/>
    <w:rsid w:val="00A1599C"/>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10">
    <w:name w:val="xl110"/>
    <w:basedOn w:val="Standard"/>
    <w:rsid w:val="00A1599C"/>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11">
    <w:name w:val="xl111"/>
    <w:basedOn w:val="Standard"/>
    <w:rsid w:val="00A1599C"/>
    <w:pPr>
      <w:pBdr>
        <w:top w:val="single" w:sz="8"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12">
    <w:name w:val="xl112"/>
    <w:basedOn w:val="Standard"/>
    <w:rsid w:val="00A1599C"/>
    <w:pPr>
      <w:pBdr>
        <w:top w:val="single" w:sz="8"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13">
    <w:name w:val="xl113"/>
    <w:basedOn w:val="Standard"/>
    <w:rsid w:val="00A1599C"/>
    <w:pPr>
      <w:pBdr>
        <w:bottom w:val="single" w:sz="8"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14">
    <w:name w:val="xl114"/>
    <w:basedOn w:val="Standard"/>
    <w:rsid w:val="00A1599C"/>
    <w:pPr>
      <w:pBdr>
        <w:top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15">
    <w:name w:val="xl115"/>
    <w:basedOn w:val="Standard"/>
    <w:rsid w:val="00A1599C"/>
    <w:pPr>
      <w:pBdr>
        <w:top w:val="single" w:sz="4" w:space="0" w:color="auto"/>
        <w:bottom w:val="single" w:sz="8"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16">
    <w:name w:val="xl116"/>
    <w:basedOn w:val="Standard"/>
    <w:rsid w:val="00A1599C"/>
    <w:pPr>
      <w:pBdr>
        <w:top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17">
    <w:name w:val="xl117"/>
    <w:basedOn w:val="Standard"/>
    <w:rsid w:val="00A1599C"/>
    <w:pPr>
      <w:pBdr>
        <w:top w:val="single" w:sz="8" w:space="0" w:color="auto"/>
        <w:right w:val="single" w:sz="4" w:space="0" w:color="auto"/>
      </w:pBdr>
      <w:spacing w:before="100" w:beforeAutospacing="1" w:after="100" w:afterAutospacing="1" w:line="240" w:lineRule="auto"/>
      <w:textAlignment w:val="top"/>
    </w:pPr>
    <w:rPr>
      <w:rFonts w:ascii="Times New Roman" w:hAnsi="Times New Roman"/>
      <w:b/>
      <w:bCs/>
      <w:color w:val="000000"/>
      <w:sz w:val="24"/>
      <w:szCs w:val="24"/>
      <w:lang w:val="de-DE" w:eastAsia="de-DE"/>
    </w:rPr>
  </w:style>
  <w:style w:type="paragraph" w:customStyle="1" w:styleId="xl118">
    <w:name w:val="xl118"/>
    <w:basedOn w:val="Standard"/>
    <w:rsid w:val="00A1599C"/>
    <w:pPr>
      <w:pBdr>
        <w:top w:val="single" w:sz="8" w:space="0" w:color="auto"/>
        <w:bottom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19">
    <w:name w:val="xl119"/>
    <w:basedOn w:val="Standard"/>
    <w:rsid w:val="00A1599C"/>
    <w:pPr>
      <w:pBdr>
        <w:top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20">
    <w:name w:val="xl120"/>
    <w:basedOn w:val="Standard"/>
    <w:rsid w:val="00A1599C"/>
    <w:pPr>
      <w:pBdr>
        <w:top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21">
    <w:name w:val="xl121"/>
    <w:basedOn w:val="Standard"/>
    <w:rsid w:val="00A1599C"/>
    <w:pPr>
      <w:pBdr>
        <w:top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22">
    <w:name w:val="xl122"/>
    <w:basedOn w:val="Standard"/>
    <w:rsid w:val="00A1599C"/>
    <w:pPr>
      <w:pBdr>
        <w:top w:val="single" w:sz="4" w:space="0" w:color="auto"/>
        <w:left w:val="single" w:sz="4" w:space="0" w:color="auto"/>
      </w:pBdr>
      <w:shd w:val="clear" w:color="000000" w:fill="FFC000"/>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3">
    <w:name w:val="xl123"/>
    <w:basedOn w:val="Standard"/>
    <w:rsid w:val="00A1599C"/>
    <w:pPr>
      <w:pBdr>
        <w:top w:val="single" w:sz="4" w:space="0" w:color="auto"/>
        <w:right w:val="single" w:sz="4" w:space="0" w:color="auto"/>
      </w:pBdr>
      <w:shd w:val="clear" w:color="000000" w:fill="FFC000"/>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4">
    <w:name w:val="xl124"/>
    <w:basedOn w:val="Standard"/>
    <w:rsid w:val="00A1599C"/>
    <w:pPr>
      <w:pBdr>
        <w:top w:val="single" w:sz="8"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5">
    <w:name w:val="xl125"/>
    <w:basedOn w:val="Standard"/>
    <w:rsid w:val="00A1599C"/>
    <w:pPr>
      <w:pBdr>
        <w:top w:val="single" w:sz="4" w:space="0" w:color="auto"/>
        <w:left w:val="single" w:sz="4" w:space="0" w:color="auto"/>
        <w:bottom w:val="single" w:sz="8"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6">
    <w:name w:val="xl126"/>
    <w:basedOn w:val="Standard"/>
    <w:rsid w:val="00A1599C"/>
    <w:pPr>
      <w:pBdr>
        <w:top w:val="single" w:sz="8" w:space="0" w:color="auto"/>
        <w:lef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7">
    <w:name w:val="xl127"/>
    <w:basedOn w:val="Standard"/>
    <w:rsid w:val="00A1599C"/>
    <w:pPr>
      <w:pBdr>
        <w:left w:val="single" w:sz="4" w:space="0" w:color="auto"/>
        <w:bottom w:val="single" w:sz="8"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8">
    <w:name w:val="xl128"/>
    <w:basedOn w:val="Standard"/>
    <w:rsid w:val="00A1599C"/>
    <w:pPr>
      <w:pBdr>
        <w:top w:val="single" w:sz="4" w:space="0" w:color="auto"/>
        <w:left w:val="single" w:sz="4"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lang w:val="de-DE" w:eastAsia="de-DE"/>
    </w:rPr>
  </w:style>
  <w:style w:type="paragraph" w:customStyle="1" w:styleId="xl129">
    <w:name w:val="xl129"/>
    <w:basedOn w:val="Standard"/>
    <w:rsid w:val="00A1599C"/>
    <w:pPr>
      <w:pBdr>
        <w:lef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0">
    <w:name w:val="xl130"/>
    <w:basedOn w:val="Standard"/>
    <w:rsid w:val="00A1599C"/>
    <w:pPr>
      <w:pBdr>
        <w:top w:val="single" w:sz="4" w:space="0" w:color="auto"/>
        <w:left w:val="single" w:sz="4" w:space="0" w:color="auto"/>
        <w:right w:val="single" w:sz="4" w:space="0" w:color="auto"/>
      </w:pBdr>
      <w:shd w:val="clear" w:color="000000" w:fill="FFC000"/>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31">
    <w:name w:val="xl131"/>
    <w:basedOn w:val="Standard"/>
    <w:rsid w:val="00A1599C"/>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32">
    <w:name w:val="xl132"/>
    <w:basedOn w:val="Standard"/>
    <w:rsid w:val="00A1599C"/>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33">
    <w:name w:val="xl133"/>
    <w:basedOn w:val="Standard"/>
    <w:rsid w:val="00A1599C"/>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34">
    <w:name w:val="xl134"/>
    <w:basedOn w:val="Standard"/>
    <w:rsid w:val="00A1599C"/>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5">
    <w:name w:val="xl135"/>
    <w:basedOn w:val="Standard"/>
    <w:rsid w:val="00A1599C"/>
    <w:pPr>
      <w:pBdr>
        <w:top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6">
    <w:name w:val="xl136"/>
    <w:basedOn w:val="Standard"/>
    <w:rsid w:val="00A1599C"/>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7">
    <w:name w:val="xl137"/>
    <w:basedOn w:val="Standard"/>
    <w:rsid w:val="00A1599C"/>
    <w:pPr>
      <w:pBdr>
        <w:top w:val="single" w:sz="4" w:space="0" w:color="auto"/>
        <w:bottom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8">
    <w:name w:val="xl138"/>
    <w:basedOn w:val="Standard"/>
    <w:rsid w:val="00A1599C"/>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9">
    <w:name w:val="xl139"/>
    <w:basedOn w:val="Standard"/>
    <w:rsid w:val="00A1599C"/>
    <w:pPr>
      <w:pBdr>
        <w:top w:val="single" w:sz="4" w:space="0" w:color="auto"/>
        <w:left w:val="single" w:sz="4" w:space="0" w:color="auto"/>
        <w:right w:val="single" w:sz="4" w:space="0" w:color="auto"/>
      </w:pBdr>
      <w:shd w:val="clear" w:color="000000" w:fill="FFC0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0">
    <w:name w:val="xl140"/>
    <w:basedOn w:val="Standard"/>
    <w:rsid w:val="00A1599C"/>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1">
    <w:name w:val="xl141"/>
    <w:basedOn w:val="Standard"/>
    <w:rsid w:val="00A1599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2">
    <w:name w:val="xl142"/>
    <w:basedOn w:val="Standard"/>
    <w:rsid w:val="00A1599C"/>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3">
    <w:name w:val="xl143"/>
    <w:basedOn w:val="Standard"/>
    <w:rsid w:val="00A1599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4">
    <w:name w:val="xl144"/>
    <w:basedOn w:val="Standard"/>
    <w:rsid w:val="00A1599C"/>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45">
    <w:name w:val="xl145"/>
    <w:basedOn w:val="Standard"/>
    <w:rsid w:val="00A1599C"/>
    <w:pPr>
      <w:pBdr>
        <w:top w:val="single" w:sz="4" w:space="0" w:color="auto"/>
        <w:bottom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46">
    <w:name w:val="xl146"/>
    <w:basedOn w:val="Standard"/>
    <w:rsid w:val="00A1599C"/>
    <w:pPr>
      <w:pBdr>
        <w:top w:val="single" w:sz="4" w:space="0" w:color="auto"/>
        <w:bottom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7">
    <w:name w:val="xl147"/>
    <w:basedOn w:val="Standard"/>
    <w:rsid w:val="00A1599C"/>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8">
    <w:name w:val="xl148"/>
    <w:basedOn w:val="Standard"/>
    <w:rsid w:val="00A1599C"/>
    <w:pPr>
      <w:pBdr>
        <w:top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val="de-DE" w:eastAsia="de-DE"/>
    </w:rPr>
  </w:style>
  <w:style w:type="paragraph" w:customStyle="1" w:styleId="xl149">
    <w:name w:val="xl149"/>
    <w:basedOn w:val="Standard"/>
    <w:rsid w:val="00A1599C"/>
    <w:pPr>
      <w:pBdr>
        <w:top w:val="single" w:sz="8"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50">
    <w:name w:val="xl150"/>
    <w:basedOn w:val="Standard"/>
    <w:rsid w:val="00A1599C"/>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51">
    <w:name w:val="xl151"/>
    <w:basedOn w:val="Standard"/>
    <w:rsid w:val="00A1599C"/>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52">
    <w:name w:val="xl152"/>
    <w:basedOn w:val="Standard"/>
    <w:rsid w:val="00A1599C"/>
    <w:pPr>
      <w:pBdr>
        <w:top w:val="single" w:sz="4" w:space="0" w:color="auto"/>
        <w:left w:val="single" w:sz="4" w:space="0" w:color="auto"/>
      </w:pBdr>
      <w:shd w:val="clear" w:color="000000" w:fill="FFFF00"/>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53">
    <w:name w:val="xl153"/>
    <w:basedOn w:val="Standard"/>
    <w:rsid w:val="00A1599C"/>
    <w:pPr>
      <w:pBdr>
        <w:left w:val="single" w:sz="4" w:space="0" w:color="auto"/>
      </w:pBdr>
      <w:shd w:val="clear" w:color="000000" w:fill="FFFF00"/>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54">
    <w:name w:val="xl154"/>
    <w:basedOn w:val="Standard"/>
    <w:rsid w:val="00A1599C"/>
    <w:pPr>
      <w:pBdr>
        <w:left w:val="single" w:sz="4" w:space="0" w:color="auto"/>
        <w:bottom w:val="single" w:sz="4" w:space="0" w:color="auto"/>
      </w:pBdr>
      <w:shd w:val="clear" w:color="000000" w:fill="FFFF00"/>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55">
    <w:name w:val="xl155"/>
    <w:basedOn w:val="Standard"/>
    <w:rsid w:val="00A1599C"/>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56">
    <w:name w:val="xl156"/>
    <w:basedOn w:val="Standard"/>
    <w:rsid w:val="00A1599C"/>
    <w:pPr>
      <w:pBdr>
        <w:left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57">
    <w:name w:val="xl157"/>
    <w:basedOn w:val="Standard"/>
    <w:rsid w:val="00A1599C"/>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hAnsi="Times New Roman"/>
      <w:sz w:val="24"/>
      <w:szCs w:val="24"/>
      <w:lang w:val="de-DE"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qFormat="1"/>
    <w:lsdException w:name="table of figures" w:uiPriority="99"/>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Standard">
    <w:name w:val="Normal"/>
    <w:qFormat/>
    <w:rsid w:val="002C59E8"/>
    <w:pPr>
      <w:spacing w:after="60" w:line="312" w:lineRule="auto"/>
    </w:pPr>
    <w:rPr>
      <w:rFonts w:ascii="Calibri" w:hAnsi="Calibri"/>
      <w:sz w:val="22"/>
    </w:rPr>
  </w:style>
  <w:style w:type="paragraph" w:styleId="berschrift1">
    <w:name w:val="heading 1"/>
    <w:basedOn w:val="Standard"/>
    <w:next w:val="Standard"/>
    <w:qFormat/>
    <w:rsid w:val="002C59E8"/>
    <w:pPr>
      <w:keepNext/>
      <w:keepLines/>
      <w:pageBreakBefore/>
      <w:numPr>
        <w:numId w:val="7"/>
      </w:numPr>
      <w:spacing w:before="120" w:after="120"/>
      <w:outlineLvl w:val="0"/>
    </w:pPr>
    <w:rPr>
      <w:b/>
      <w:smallCaps/>
      <w:sz w:val="40"/>
    </w:rPr>
  </w:style>
  <w:style w:type="paragraph" w:styleId="berschrift2">
    <w:name w:val="heading 2"/>
    <w:basedOn w:val="Standard"/>
    <w:next w:val="Standard"/>
    <w:qFormat/>
    <w:rsid w:val="00E46E3E"/>
    <w:pPr>
      <w:keepNext/>
      <w:keepLines/>
      <w:numPr>
        <w:ilvl w:val="1"/>
        <w:numId w:val="7"/>
      </w:numPr>
      <w:tabs>
        <w:tab w:val="left" w:pos="851"/>
      </w:tabs>
      <w:spacing w:before="160" w:after="200"/>
      <w:outlineLvl w:val="1"/>
    </w:pPr>
    <w:rPr>
      <w:b/>
      <w:smallCaps/>
      <w:sz w:val="32"/>
    </w:rPr>
  </w:style>
  <w:style w:type="paragraph" w:styleId="berschrift3">
    <w:name w:val="heading 3"/>
    <w:basedOn w:val="Standard"/>
    <w:next w:val="Standard"/>
    <w:qFormat/>
    <w:rsid w:val="00E46E3E"/>
    <w:pPr>
      <w:keepNext/>
      <w:keepLines/>
      <w:numPr>
        <w:ilvl w:val="2"/>
        <w:numId w:val="7"/>
      </w:numPr>
      <w:tabs>
        <w:tab w:val="clear" w:pos="1080"/>
        <w:tab w:val="left" w:pos="851"/>
      </w:tabs>
      <w:spacing w:before="120" w:after="120"/>
      <w:ind w:left="851" w:hanging="851"/>
      <w:outlineLvl w:val="2"/>
    </w:pPr>
    <w:rPr>
      <w:b/>
      <w:sz w:val="28"/>
    </w:rPr>
  </w:style>
  <w:style w:type="paragraph" w:styleId="berschrift4">
    <w:name w:val="heading 4"/>
    <w:basedOn w:val="berschrift3"/>
    <w:next w:val="Standard"/>
    <w:qFormat/>
    <w:rsid w:val="00E46E3E"/>
    <w:pPr>
      <w:numPr>
        <w:ilvl w:val="3"/>
      </w:numPr>
      <w:tabs>
        <w:tab w:val="clear" w:pos="1080"/>
        <w:tab w:val="left" w:pos="1134"/>
      </w:tabs>
      <w:ind w:left="1134" w:hanging="1134"/>
      <w:outlineLvl w:val="3"/>
    </w:pPr>
    <w:rPr>
      <w:sz w:val="24"/>
    </w:rPr>
  </w:style>
  <w:style w:type="paragraph" w:styleId="berschrift5">
    <w:name w:val="heading 5"/>
    <w:basedOn w:val="Standard"/>
    <w:next w:val="Textkrper"/>
    <w:qFormat/>
    <w:rsid w:val="00E46E3E"/>
    <w:pPr>
      <w:numPr>
        <w:ilvl w:val="4"/>
        <w:numId w:val="7"/>
      </w:numPr>
      <w:tabs>
        <w:tab w:val="clear" w:pos="1440"/>
        <w:tab w:val="left" w:pos="1134"/>
      </w:tabs>
      <w:spacing w:before="120" w:after="120"/>
      <w:ind w:left="1134" w:hanging="1134"/>
      <w:outlineLvl w:val="4"/>
    </w:pPr>
    <w:rPr>
      <w:b/>
    </w:rPr>
  </w:style>
  <w:style w:type="paragraph" w:styleId="berschrift6">
    <w:name w:val="heading 6"/>
    <w:basedOn w:val="berschrift5"/>
    <w:next w:val="Standard"/>
    <w:qFormat/>
    <w:rsid w:val="00E46E3E"/>
    <w:pPr>
      <w:keepNext/>
      <w:keepLines/>
      <w:numPr>
        <w:ilvl w:val="5"/>
      </w:numPr>
      <w:outlineLvl w:val="5"/>
    </w:pPr>
    <w:rPr>
      <w:i/>
    </w:rPr>
  </w:style>
  <w:style w:type="paragraph" w:styleId="berschrift7">
    <w:name w:val="heading 7"/>
    <w:basedOn w:val="berschrift6"/>
    <w:next w:val="Standard"/>
    <w:qFormat/>
    <w:rsid w:val="00E46E3E"/>
    <w:pPr>
      <w:numPr>
        <w:ilvl w:val="6"/>
      </w:numPr>
      <w:outlineLvl w:val="6"/>
    </w:pPr>
    <w:rPr>
      <w:b w:val="0"/>
      <w:kern w:val="28"/>
    </w:rPr>
  </w:style>
  <w:style w:type="paragraph" w:styleId="berschrift8">
    <w:name w:val="heading 8"/>
    <w:basedOn w:val="berschrift7"/>
    <w:next w:val="Standard"/>
    <w:qFormat/>
    <w:rsid w:val="00221E8A"/>
    <w:pPr>
      <w:numPr>
        <w:ilvl w:val="7"/>
      </w:numPr>
      <w:outlineLvl w:val="7"/>
    </w:pPr>
    <w:rPr>
      <w:b/>
      <w:i w:val="0"/>
    </w:rPr>
  </w:style>
  <w:style w:type="paragraph" w:styleId="berschrift9">
    <w:name w:val="heading 9"/>
    <w:basedOn w:val="berschrift8"/>
    <w:next w:val="Standard"/>
    <w:qFormat/>
    <w:rsid w:val="002C59E8"/>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aliases w:val="gl"/>
    <w:basedOn w:val="Standard"/>
    <w:link w:val="TextkrperZchn"/>
    <w:rsid w:val="00282A53"/>
  </w:style>
  <w:style w:type="paragraph" w:customStyle="1" w:styleId="HeadingBase">
    <w:name w:val="Heading Base"/>
    <w:basedOn w:val="Standard"/>
    <w:next w:val="Textkrper"/>
    <w:pPr>
      <w:keepNext/>
      <w:tabs>
        <w:tab w:val="left" w:pos="1134"/>
      </w:tabs>
      <w:spacing w:before="120"/>
      <w:ind w:left="1134" w:hanging="1134"/>
    </w:pPr>
    <w:rPr>
      <w:b/>
    </w:rPr>
  </w:style>
  <w:style w:type="character" w:styleId="Endnotenzeichen">
    <w:name w:val="endnote reference"/>
    <w:semiHidden/>
    <w:rPr>
      <w:vertAlign w:val="superscript"/>
    </w:rPr>
  </w:style>
  <w:style w:type="paragraph" w:styleId="Endnotentext">
    <w:name w:val="endnote text"/>
    <w:basedOn w:val="Standard"/>
    <w:semiHidden/>
    <w:pPr>
      <w:tabs>
        <w:tab w:val="left" w:pos="187"/>
      </w:tabs>
      <w:spacing w:after="120" w:line="220" w:lineRule="exact"/>
      <w:ind w:left="187" w:hanging="187"/>
    </w:pPr>
    <w:rPr>
      <w:sz w:val="18"/>
    </w:rPr>
  </w:style>
  <w:style w:type="paragraph" w:styleId="Fuzeile">
    <w:name w:val="footer"/>
    <w:basedOn w:val="Standard"/>
    <w:pPr>
      <w:keepLines/>
      <w:pBdr>
        <w:top w:val="single" w:sz="6" w:space="1" w:color="auto"/>
      </w:pBdr>
      <w:tabs>
        <w:tab w:val="right" w:pos="8931"/>
      </w:tabs>
    </w:pPr>
    <w:rPr>
      <w:sz w:val="16"/>
    </w:rPr>
  </w:style>
  <w:style w:type="character" w:styleId="Funotenzeichen">
    <w:name w:val="footnote reference"/>
    <w:rPr>
      <w:vertAlign w:val="superscript"/>
    </w:rPr>
  </w:style>
  <w:style w:type="paragraph" w:styleId="Funotentext">
    <w:name w:val="footnote text"/>
    <w:basedOn w:val="Standard"/>
    <w:link w:val="FunotentextZchn"/>
    <w:pPr>
      <w:tabs>
        <w:tab w:val="left" w:pos="187"/>
      </w:tabs>
      <w:spacing w:after="120" w:line="220" w:lineRule="exact"/>
      <w:ind w:left="187" w:hanging="187"/>
    </w:pPr>
    <w:rPr>
      <w:sz w:val="18"/>
    </w:rPr>
  </w:style>
  <w:style w:type="paragraph" w:styleId="Kopfzeile">
    <w:name w:val="header"/>
    <w:basedOn w:val="Standard"/>
    <w:pPr>
      <w:keepLines/>
      <w:pBdr>
        <w:bottom w:val="single" w:sz="6" w:space="2" w:color="auto"/>
      </w:pBdr>
      <w:tabs>
        <w:tab w:val="right" w:pos="7797"/>
        <w:tab w:val="right" w:pos="8931"/>
      </w:tabs>
    </w:pPr>
    <w:rPr>
      <w:sz w:val="16"/>
    </w:rPr>
  </w:style>
  <w:style w:type="paragraph" w:styleId="Liste">
    <w:name w:val="List"/>
    <w:basedOn w:val="Textkrper"/>
    <w:pPr>
      <w:spacing w:before="60"/>
      <w:ind w:left="284" w:hanging="284"/>
    </w:pPr>
  </w:style>
  <w:style w:type="paragraph" w:styleId="Liste2">
    <w:name w:val="List 2"/>
    <w:basedOn w:val="Liste"/>
    <w:pPr>
      <w:ind w:firstLine="284"/>
    </w:pPr>
  </w:style>
  <w:style w:type="paragraph" w:customStyle="1" w:styleId="Enclosure">
    <w:name w:val="Enclosure"/>
    <w:basedOn w:val="Standard"/>
    <w:next w:val="Textkrper"/>
    <w:pPr>
      <w:tabs>
        <w:tab w:val="left" w:pos="993"/>
      </w:tabs>
      <w:spacing w:before="360"/>
      <w:ind w:left="992" w:hanging="992"/>
    </w:pPr>
  </w:style>
  <w:style w:type="paragraph" w:styleId="Aufzhlungszeichen">
    <w:name w:val="List Bullet"/>
    <w:basedOn w:val="Standard"/>
    <w:pPr>
      <w:numPr>
        <w:numId w:val="1"/>
      </w:numPr>
      <w:tabs>
        <w:tab w:val="clear" w:pos="360"/>
      </w:tabs>
      <w:spacing w:after="120"/>
      <w:ind w:left="284" w:hanging="284"/>
    </w:pPr>
  </w:style>
  <w:style w:type="paragraph" w:styleId="Aufzhlungszeichen2">
    <w:name w:val="List Bullet 2"/>
    <w:basedOn w:val="Standard"/>
    <w:pPr>
      <w:numPr>
        <w:numId w:val="2"/>
      </w:numPr>
      <w:tabs>
        <w:tab w:val="clear" w:pos="643"/>
      </w:tabs>
      <w:spacing w:after="120"/>
      <w:ind w:left="568" w:hanging="284"/>
    </w:pPr>
  </w:style>
  <w:style w:type="paragraph" w:styleId="Aufzhlungszeichen3">
    <w:name w:val="List Bullet 3"/>
    <w:basedOn w:val="Standard"/>
    <w:pPr>
      <w:numPr>
        <w:numId w:val="3"/>
      </w:numPr>
      <w:tabs>
        <w:tab w:val="clear" w:pos="926"/>
        <w:tab w:val="left" w:pos="851"/>
      </w:tabs>
      <w:spacing w:after="120"/>
      <w:ind w:left="851" w:hanging="284"/>
    </w:pPr>
  </w:style>
  <w:style w:type="character" w:styleId="Seitenzahl">
    <w:name w:val="page number"/>
  </w:style>
  <w:style w:type="character" w:customStyle="1" w:styleId="Superscript">
    <w:name w:val="Superscript"/>
    <w:rPr>
      <w:vertAlign w:val="superscript"/>
    </w:rPr>
  </w:style>
  <w:style w:type="paragraph" w:styleId="Verzeichnis1">
    <w:name w:val="toc 1"/>
    <w:basedOn w:val="TOCBase"/>
    <w:uiPriority w:val="39"/>
    <w:qFormat/>
    <w:rsid w:val="00AD7DBE"/>
    <w:pPr>
      <w:tabs>
        <w:tab w:val="left" w:pos="567"/>
        <w:tab w:val="right" w:leader="dot" w:pos="9072"/>
      </w:tabs>
      <w:spacing w:before="120"/>
      <w:ind w:left="567" w:right="284" w:hanging="567"/>
    </w:pPr>
    <w:rPr>
      <w:b/>
      <w:sz w:val="28"/>
    </w:rPr>
  </w:style>
  <w:style w:type="paragraph" w:customStyle="1" w:styleId="TOCBase">
    <w:name w:val="TOC Base"/>
    <w:basedOn w:val="Standard"/>
    <w:pPr>
      <w:tabs>
        <w:tab w:val="right" w:pos="9072"/>
      </w:tabs>
      <w:ind w:left="1134"/>
    </w:pPr>
  </w:style>
  <w:style w:type="paragraph" w:styleId="Verzeichnis2">
    <w:name w:val="toc 2"/>
    <w:basedOn w:val="Verzeichnis1"/>
    <w:uiPriority w:val="39"/>
    <w:qFormat/>
    <w:rsid w:val="002C59E8"/>
    <w:pPr>
      <w:tabs>
        <w:tab w:val="left" w:pos="1134"/>
      </w:tabs>
      <w:ind w:left="1134"/>
    </w:pPr>
    <w:rPr>
      <w:noProof/>
      <w:sz w:val="24"/>
    </w:rPr>
  </w:style>
  <w:style w:type="paragraph" w:styleId="Verzeichnis3">
    <w:name w:val="toc 3"/>
    <w:basedOn w:val="Standard"/>
    <w:next w:val="Verzeichnis2"/>
    <w:uiPriority w:val="39"/>
    <w:qFormat/>
    <w:rsid w:val="002C59E8"/>
    <w:pPr>
      <w:tabs>
        <w:tab w:val="left" w:pos="1701"/>
        <w:tab w:val="right" w:leader="dot" w:pos="9072"/>
      </w:tabs>
      <w:ind w:left="1701" w:right="284" w:hanging="567"/>
    </w:pPr>
    <w:rPr>
      <w:b/>
      <w:noProof/>
    </w:rPr>
  </w:style>
  <w:style w:type="paragraph" w:styleId="Verzeichnis4">
    <w:name w:val="toc 4"/>
    <w:basedOn w:val="Standard"/>
    <w:semiHidden/>
    <w:pPr>
      <w:tabs>
        <w:tab w:val="left" w:pos="1985"/>
        <w:tab w:val="right" w:leader="dot" w:pos="9072"/>
      </w:tabs>
      <w:ind w:left="1985" w:right="284" w:hanging="851"/>
    </w:pPr>
    <w:rPr>
      <w:noProof/>
    </w:rPr>
  </w:style>
  <w:style w:type="paragraph" w:styleId="Verzeichnis5">
    <w:name w:val="toc 5"/>
    <w:basedOn w:val="Standard"/>
    <w:semiHidden/>
    <w:pPr>
      <w:tabs>
        <w:tab w:val="left" w:pos="2268"/>
        <w:tab w:val="right" w:leader="dot" w:pos="9072"/>
      </w:tabs>
      <w:ind w:left="2268" w:right="284" w:hanging="1134"/>
    </w:pPr>
    <w:rPr>
      <w:noProof/>
    </w:rPr>
  </w:style>
  <w:style w:type="paragraph" w:customStyle="1" w:styleId="FrontClient">
    <w:name w:val="Front Client"/>
    <w:basedOn w:val="Standard"/>
    <w:pPr>
      <w:spacing w:before="1000" w:after="200"/>
      <w:jc w:val="center"/>
    </w:pPr>
    <w:rPr>
      <w:b/>
      <w:sz w:val="28"/>
    </w:rPr>
  </w:style>
  <w:style w:type="paragraph" w:customStyle="1" w:styleId="FrontClientRef">
    <w:name w:val="Front Client Ref"/>
    <w:basedOn w:val="Standard"/>
    <w:pPr>
      <w:jc w:val="center"/>
    </w:pPr>
    <w:rPr>
      <w:b/>
      <w:sz w:val="24"/>
    </w:rPr>
  </w:style>
  <w:style w:type="paragraph" w:customStyle="1" w:styleId="FrontTitle">
    <w:name w:val="Front Title"/>
    <w:basedOn w:val="Standard"/>
    <w:pPr>
      <w:spacing w:before="3000" w:after="5000"/>
      <w:jc w:val="center"/>
    </w:pPr>
    <w:rPr>
      <w:b/>
      <w:sz w:val="36"/>
    </w:rPr>
  </w:style>
  <w:style w:type="paragraph" w:customStyle="1" w:styleId="FrontGim">
    <w:name w:val="Front Gim"/>
    <w:basedOn w:val="Standard"/>
    <w:pPr>
      <w:jc w:val="center"/>
    </w:pPr>
    <w:rPr>
      <w:b/>
      <w:sz w:val="24"/>
    </w:rPr>
  </w:style>
  <w:style w:type="paragraph" w:customStyle="1" w:styleId="FrontContract">
    <w:name w:val="Front Contract"/>
    <w:basedOn w:val="Standard"/>
    <w:pPr>
      <w:jc w:val="center"/>
    </w:pPr>
    <w:rPr>
      <w:sz w:val="24"/>
    </w:rPr>
  </w:style>
  <w:style w:type="paragraph" w:customStyle="1" w:styleId="FrontDate">
    <w:name w:val="Front Date"/>
    <w:basedOn w:val="Standard"/>
    <w:pPr>
      <w:jc w:val="center"/>
    </w:pPr>
    <w:rPr>
      <w:sz w:val="24"/>
    </w:rPr>
  </w:style>
  <w:style w:type="paragraph" w:customStyle="1" w:styleId="MSHeading">
    <w:name w:val="MS Heading"/>
    <w:basedOn w:val="berschrift1"/>
    <w:next w:val="Textkrper"/>
    <w:pPr>
      <w:outlineLvl w:val="9"/>
    </w:pPr>
  </w:style>
  <w:style w:type="paragraph" w:customStyle="1" w:styleId="AnnexHeading">
    <w:name w:val="Annex Heading"/>
    <w:basedOn w:val="berschrift1"/>
    <w:pPr>
      <w:numPr>
        <w:numId w:val="0"/>
      </w:numPr>
      <w:outlineLvl w:val="9"/>
    </w:pPr>
  </w:style>
  <w:style w:type="paragraph" w:styleId="Inhaltsverzeichnisberschrift">
    <w:name w:val="TOC Heading"/>
    <w:basedOn w:val="Standard"/>
    <w:uiPriority w:val="39"/>
    <w:qFormat/>
    <w:rsid w:val="003D3B88"/>
    <w:pPr>
      <w:spacing w:before="360" w:after="240"/>
    </w:pPr>
    <w:rPr>
      <w:b/>
      <w:smallCaps/>
      <w:sz w:val="32"/>
      <w:u w:val="single"/>
    </w:rPr>
  </w:style>
  <w:style w:type="paragraph" w:customStyle="1" w:styleId="TOCAnnexes">
    <w:name w:val="TOC Annexes"/>
    <w:basedOn w:val="Verzeichnis1"/>
  </w:style>
  <w:style w:type="paragraph" w:customStyle="1" w:styleId="TOCAnnex2">
    <w:name w:val="TOC Annex 2"/>
    <w:basedOn w:val="Textkrper"/>
    <w:pPr>
      <w:spacing w:after="0"/>
      <w:ind w:left="851"/>
    </w:pPr>
  </w:style>
  <w:style w:type="paragraph" w:customStyle="1" w:styleId="BodyTable">
    <w:name w:val="Body Table"/>
    <w:basedOn w:val="Textkrper"/>
    <w:pPr>
      <w:spacing w:after="0"/>
    </w:pPr>
  </w:style>
  <w:style w:type="paragraph" w:styleId="Listenfortsetzung">
    <w:name w:val="List Continue"/>
    <w:basedOn w:val="Standard"/>
    <w:pPr>
      <w:spacing w:after="120"/>
      <w:ind w:left="284"/>
    </w:pPr>
  </w:style>
  <w:style w:type="paragraph" w:styleId="Listenfortsetzung2">
    <w:name w:val="List Continue 2"/>
    <w:basedOn w:val="Standard"/>
    <w:pPr>
      <w:spacing w:after="120"/>
      <w:ind w:left="567"/>
    </w:pPr>
  </w:style>
  <w:style w:type="paragraph" w:styleId="Listenfortsetzung3">
    <w:name w:val="List Continue 3"/>
    <w:basedOn w:val="Standard"/>
    <w:pPr>
      <w:spacing w:after="120"/>
      <w:ind w:left="851"/>
    </w:pPr>
  </w:style>
  <w:style w:type="paragraph" w:styleId="Dokumentstruktur">
    <w:name w:val="Document Map"/>
    <w:basedOn w:val="Standard"/>
    <w:semiHidden/>
    <w:pPr>
      <w:shd w:val="clear" w:color="auto" w:fill="000080"/>
    </w:pPr>
    <w:rPr>
      <w:rFonts w:ascii="Tahoma" w:hAnsi="Tahoma"/>
    </w:rPr>
  </w:style>
  <w:style w:type="paragraph" w:styleId="Listennummer">
    <w:name w:val="List Number"/>
    <w:basedOn w:val="Standard"/>
    <w:pPr>
      <w:numPr>
        <w:numId w:val="4"/>
      </w:numPr>
      <w:spacing w:after="120"/>
    </w:pPr>
  </w:style>
  <w:style w:type="paragraph" w:styleId="Listennummer2">
    <w:name w:val="List Number 2"/>
    <w:basedOn w:val="Standard"/>
    <w:pPr>
      <w:numPr>
        <w:numId w:val="5"/>
      </w:numPr>
      <w:tabs>
        <w:tab w:val="clear" w:pos="643"/>
      </w:tabs>
      <w:spacing w:after="120"/>
      <w:ind w:left="568" w:hanging="284"/>
    </w:pPr>
  </w:style>
  <w:style w:type="paragraph" w:styleId="Listennummer3">
    <w:name w:val="List Number 3"/>
    <w:basedOn w:val="Standard"/>
    <w:pPr>
      <w:numPr>
        <w:numId w:val="6"/>
      </w:numPr>
      <w:tabs>
        <w:tab w:val="clear" w:pos="926"/>
        <w:tab w:val="left" w:pos="851"/>
      </w:tabs>
      <w:spacing w:after="120"/>
      <w:ind w:left="851" w:hanging="284"/>
    </w:pPr>
  </w:style>
  <w:style w:type="paragraph" w:styleId="Verzeichnis6">
    <w:name w:val="toc 6"/>
    <w:basedOn w:val="Standard"/>
    <w:next w:val="Standard"/>
    <w:autoRedefine/>
    <w:semiHidden/>
    <w:pPr>
      <w:tabs>
        <w:tab w:val="right" w:leader="dot" w:pos="9062"/>
      </w:tabs>
      <w:ind w:left="1701"/>
    </w:pPr>
    <w:rPr>
      <w:noProof/>
    </w:rPr>
  </w:style>
  <w:style w:type="paragraph" w:styleId="Beschriftung">
    <w:name w:val="caption"/>
    <w:basedOn w:val="Standard"/>
    <w:next w:val="Textkrper"/>
    <w:qFormat/>
    <w:rsid w:val="00B16E6A"/>
    <w:pPr>
      <w:keepLines/>
      <w:spacing w:before="120" w:after="120"/>
      <w:jc w:val="center"/>
    </w:pPr>
    <w:rPr>
      <w:i/>
      <w:sz w:val="18"/>
    </w:rPr>
  </w:style>
  <w:style w:type="paragraph" w:customStyle="1" w:styleId="Cover-title1">
    <w:name w:val="Cover - title 1"/>
    <w:basedOn w:val="Standard"/>
    <w:next w:val="Standard"/>
    <w:pPr>
      <w:overflowPunct w:val="0"/>
      <w:autoSpaceDE w:val="0"/>
      <w:autoSpaceDN w:val="0"/>
      <w:adjustRightInd w:val="0"/>
      <w:jc w:val="right"/>
      <w:textAlignment w:val="baseline"/>
    </w:pPr>
    <w:rPr>
      <w:rFonts w:ascii="Arial" w:hAnsi="Arial"/>
      <w:b/>
      <w:sz w:val="48"/>
    </w:rPr>
  </w:style>
  <w:style w:type="paragraph" w:customStyle="1" w:styleId="Cover-title3">
    <w:name w:val="Cover - title 3"/>
    <w:basedOn w:val="Standard"/>
    <w:next w:val="Standard"/>
    <w:pPr>
      <w:overflowPunct w:val="0"/>
      <w:autoSpaceDE w:val="0"/>
      <w:autoSpaceDN w:val="0"/>
      <w:adjustRightInd w:val="0"/>
      <w:jc w:val="right"/>
      <w:textAlignment w:val="baseline"/>
    </w:pPr>
    <w:rPr>
      <w:rFonts w:ascii="Arial" w:hAnsi="Arial"/>
      <w:b/>
    </w:rPr>
  </w:style>
  <w:style w:type="paragraph" w:customStyle="1" w:styleId="Cover-title2">
    <w:name w:val="Cover - title 2"/>
    <w:basedOn w:val="Standard"/>
    <w:next w:val="Standard"/>
    <w:pPr>
      <w:overflowPunct w:val="0"/>
      <w:autoSpaceDE w:val="0"/>
      <w:autoSpaceDN w:val="0"/>
      <w:adjustRightInd w:val="0"/>
      <w:jc w:val="right"/>
      <w:textAlignment w:val="baseline"/>
    </w:pPr>
    <w:rPr>
      <w:rFonts w:ascii="Arial" w:hAnsi="Arial"/>
      <w:b/>
      <w:sz w:val="32"/>
    </w:rPr>
  </w:style>
  <w:style w:type="paragraph" w:styleId="Verzeichnis8">
    <w:name w:val="toc 8"/>
    <w:basedOn w:val="Standard"/>
    <w:next w:val="Standard"/>
    <w:autoRedefine/>
    <w:semiHidden/>
    <w:rsid w:val="005A11BE"/>
    <w:pPr>
      <w:spacing w:before="1680"/>
      <w:ind w:left="-1442"/>
      <w:jc w:val="right"/>
    </w:pPr>
    <w:rPr>
      <w:rFonts w:ascii="Arial" w:hAnsi="Arial"/>
      <w:szCs w:val="24"/>
    </w:rPr>
  </w:style>
  <w:style w:type="character" w:styleId="Hyperlink">
    <w:name w:val="Hyperlink"/>
    <w:uiPriority w:val="99"/>
    <w:rPr>
      <w:color w:val="0000FF"/>
      <w:u w:val="single"/>
    </w:rPr>
  </w:style>
  <w:style w:type="paragraph" w:styleId="Verzeichnis7">
    <w:name w:val="toc 7"/>
    <w:basedOn w:val="Standard"/>
    <w:next w:val="Standard"/>
    <w:autoRedefine/>
    <w:semiHidden/>
    <w:pPr>
      <w:ind w:left="1200"/>
    </w:pPr>
  </w:style>
  <w:style w:type="paragraph" w:styleId="Verzeichnis9">
    <w:name w:val="toc 9"/>
    <w:basedOn w:val="Standard"/>
    <w:next w:val="Standard"/>
    <w:autoRedefine/>
    <w:semiHidden/>
    <w:pPr>
      <w:ind w:left="1600"/>
    </w:pPr>
  </w:style>
  <w:style w:type="paragraph" w:styleId="Textkrper2">
    <w:name w:val="Body Text 2"/>
    <w:basedOn w:val="Standard"/>
    <w:rPr>
      <w:color w:val="FF0000"/>
    </w:rPr>
  </w:style>
  <w:style w:type="paragraph" w:styleId="Anrede">
    <w:name w:val="Salutation"/>
    <w:basedOn w:val="Standard"/>
    <w:next w:val="Textkrper"/>
    <w:pPr>
      <w:spacing w:after="284"/>
    </w:pPr>
  </w:style>
  <w:style w:type="character" w:styleId="BesuchterHyperlink">
    <w:name w:val="FollowedHyperlink"/>
    <w:uiPriority w:val="99"/>
    <w:rPr>
      <w:color w:val="800080"/>
      <w:u w:val="single"/>
    </w:rPr>
  </w:style>
  <w:style w:type="paragraph" w:customStyle="1" w:styleId="Paragraph">
    <w:name w:val="Paragraph"/>
    <w:basedOn w:val="Standard"/>
    <w:pPr>
      <w:spacing w:after="240"/>
    </w:pPr>
    <w:rPr>
      <w:rFonts w:ascii="Times New Roman" w:hAnsi="Times New Roman"/>
      <w:sz w:val="24"/>
      <w:lang w:val="en-AU"/>
    </w:rPr>
  </w:style>
  <w:style w:type="paragraph" w:customStyle="1" w:styleId="xl24">
    <w:name w:val="xl24"/>
    <w:basedOn w:val="Standar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25">
    <w:name w:val="xl25"/>
    <w:basedOn w:val="Standar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26">
    <w:name w:val="xl26"/>
    <w:basedOn w:val="Standard"/>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sz w:val="24"/>
      <w:szCs w:val="24"/>
    </w:rPr>
  </w:style>
  <w:style w:type="paragraph" w:customStyle="1" w:styleId="xl27">
    <w:name w:val="xl27"/>
    <w:basedOn w:val="Standar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28">
    <w:name w:val="xl28"/>
    <w:basedOn w:val="Standar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29">
    <w:name w:val="xl29"/>
    <w:basedOn w:val="Standar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30">
    <w:name w:val="xl30"/>
    <w:basedOn w:val="Standar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31">
    <w:name w:val="xl31"/>
    <w:basedOn w:val="Standard"/>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sz w:val="24"/>
      <w:szCs w:val="24"/>
    </w:rPr>
  </w:style>
  <w:style w:type="paragraph" w:customStyle="1" w:styleId="xl32">
    <w:name w:val="xl32"/>
    <w:basedOn w:val="Standard"/>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sz w:val="24"/>
      <w:szCs w:val="24"/>
    </w:rPr>
  </w:style>
  <w:style w:type="paragraph" w:customStyle="1" w:styleId="xl33">
    <w:name w:val="xl33"/>
    <w:basedOn w:val="Standar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34">
    <w:name w:val="xl34"/>
    <w:basedOn w:val="Standard"/>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b/>
      <w:bCs/>
      <w:sz w:val="24"/>
      <w:szCs w:val="24"/>
    </w:rPr>
  </w:style>
  <w:style w:type="paragraph" w:customStyle="1" w:styleId="xl35">
    <w:name w:val="xl35"/>
    <w:basedOn w:val="Standar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36">
    <w:name w:val="xl36"/>
    <w:basedOn w:val="Standard"/>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b/>
      <w:bCs/>
      <w:sz w:val="24"/>
      <w:szCs w:val="24"/>
    </w:rPr>
  </w:style>
  <w:style w:type="paragraph" w:customStyle="1" w:styleId="xl37">
    <w:name w:val="xl37"/>
    <w:basedOn w:val="Standard"/>
    <w:pPr>
      <w:pBdr>
        <w:bottom w:val="single" w:sz="4" w:space="0" w:color="auto"/>
        <w:right w:val="single" w:sz="8" w:space="0" w:color="auto"/>
      </w:pBdr>
      <w:spacing w:before="100" w:beforeAutospacing="1" w:after="100" w:afterAutospacing="1"/>
      <w:textAlignment w:val="center"/>
    </w:pPr>
    <w:rPr>
      <w:sz w:val="16"/>
      <w:szCs w:val="16"/>
    </w:rPr>
  </w:style>
  <w:style w:type="paragraph" w:customStyle="1" w:styleId="xl38">
    <w:name w:val="xl38"/>
    <w:basedOn w:val="Standard"/>
    <w:pPr>
      <w:pBdr>
        <w:top w:val="single" w:sz="4" w:space="0" w:color="auto"/>
        <w:left w:val="single" w:sz="8"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9">
    <w:name w:val="xl39"/>
    <w:basedOn w:val="Standard"/>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styleId="Sprechblasentext">
    <w:name w:val="Balloon Text"/>
    <w:basedOn w:val="Standard"/>
    <w:link w:val="SprechblasentextZchn"/>
    <w:rsid w:val="00F24B26"/>
    <w:rPr>
      <w:rFonts w:ascii="Tahoma" w:hAnsi="Tahoma" w:cs="Tahoma"/>
      <w:sz w:val="16"/>
      <w:szCs w:val="16"/>
    </w:rPr>
  </w:style>
  <w:style w:type="character" w:customStyle="1" w:styleId="Rtulodeencabezadodemensaje">
    <w:name w:val="Rótulo de encabezado de mensaje"/>
    <w:rsid w:val="00CD7D0E"/>
    <w:rPr>
      <w:rFonts w:ascii="Arial" w:hAnsi="Arial"/>
      <w:b/>
      <w:spacing w:val="-4"/>
      <w:sz w:val="18"/>
    </w:rPr>
  </w:style>
  <w:style w:type="table" w:styleId="Tabellenraster">
    <w:name w:val="Table Grid"/>
    <w:basedOn w:val="NormaleTabelle"/>
    <w:rsid w:val="007567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krperZchn">
    <w:name w:val="Textkörper Zchn"/>
    <w:aliases w:val="gl Zchn"/>
    <w:link w:val="Textkrper"/>
    <w:rsid w:val="002C59E8"/>
    <w:rPr>
      <w:rFonts w:ascii="Calibri" w:hAnsi="Calibri"/>
      <w:sz w:val="22"/>
    </w:rPr>
  </w:style>
  <w:style w:type="paragraph" w:styleId="Abbildungsverzeichnis">
    <w:name w:val="table of figures"/>
    <w:basedOn w:val="Standard"/>
    <w:next w:val="Standard"/>
    <w:uiPriority w:val="99"/>
    <w:rsid w:val="00E46E3E"/>
  </w:style>
  <w:style w:type="paragraph" w:customStyle="1" w:styleId="ActionText">
    <w:name w:val="Action Text"/>
    <w:basedOn w:val="Textkrper"/>
    <w:rsid w:val="00972FCD"/>
    <w:pPr>
      <w:spacing w:before="60" w:after="120" w:line="240" w:lineRule="auto"/>
      <w:ind w:left="709" w:hanging="709"/>
    </w:pPr>
    <w:rPr>
      <w:rFonts w:ascii="Verdana" w:hAnsi="Verdana"/>
      <w:sz w:val="20"/>
      <w:lang w:val="en-GB"/>
    </w:rPr>
  </w:style>
  <w:style w:type="paragraph" w:customStyle="1" w:styleId="Subject">
    <w:name w:val="Subject"/>
    <w:basedOn w:val="Standard"/>
    <w:next w:val="berschrift1"/>
    <w:rsid w:val="00972FCD"/>
    <w:pPr>
      <w:spacing w:before="1134" w:after="1134" w:line="240" w:lineRule="auto"/>
      <w:jc w:val="center"/>
    </w:pPr>
    <w:rPr>
      <w:rFonts w:ascii="Verdana" w:hAnsi="Verdana"/>
      <w:b/>
      <w:smallCaps/>
      <w:sz w:val="28"/>
      <w:lang w:val="en-GB"/>
    </w:rPr>
  </w:style>
  <w:style w:type="paragraph" w:styleId="Unterschrift">
    <w:name w:val="Signature"/>
    <w:basedOn w:val="Standard"/>
    <w:next w:val="Standard"/>
    <w:link w:val="UnterschriftZchn"/>
    <w:rsid w:val="00972FCD"/>
    <w:pPr>
      <w:spacing w:before="1080" w:after="0" w:line="240" w:lineRule="auto"/>
    </w:pPr>
    <w:rPr>
      <w:rFonts w:ascii="Verdana" w:hAnsi="Verdana"/>
      <w:sz w:val="20"/>
      <w:lang w:val="en-GB"/>
    </w:rPr>
  </w:style>
  <w:style w:type="character" w:customStyle="1" w:styleId="UnterschriftZchn">
    <w:name w:val="Unterschrift Zchn"/>
    <w:basedOn w:val="Absatz-Standardschriftart"/>
    <w:link w:val="Unterschrift"/>
    <w:rsid w:val="00972FCD"/>
    <w:rPr>
      <w:rFonts w:ascii="Verdana" w:hAnsi="Verdana"/>
      <w:lang w:val="en-GB"/>
    </w:rPr>
  </w:style>
  <w:style w:type="character" w:customStyle="1" w:styleId="SprechblasentextZchn">
    <w:name w:val="Sprechblasentext Zchn"/>
    <w:basedOn w:val="Absatz-Standardschriftart"/>
    <w:link w:val="Sprechblasentext"/>
    <w:rsid w:val="00972FCD"/>
    <w:rPr>
      <w:rFonts w:ascii="Tahoma" w:hAnsi="Tahoma" w:cs="Tahoma"/>
      <w:sz w:val="16"/>
      <w:szCs w:val="16"/>
    </w:rPr>
  </w:style>
  <w:style w:type="character" w:styleId="Kommentarzeichen">
    <w:name w:val="annotation reference"/>
    <w:basedOn w:val="Absatz-Standardschriftart"/>
    <w:rsid w:val="00972FCD"/>
    <w:rPr>
      <w:sz w:val="16"/>
      <w:szCs w:val="16"/>
    </w:rPr>
  </w:style>
  <w:style w:type="paragraph" w:styleId="Kommentartext">
    <w:name w:val="annotation text"/>
    <w:basedOn w:val="Standard"/>
    <w:link w:val="KommentartextZchn"/>
    <w:rsid w:val="00972FCD"/>
    <w:pPr>
      <w:spacing w:after="0" w:line="240" w:lineRule="auto"/>
    </w:pPr>
    <w:rPr>
      <w:rFonts w:ascii="Verdana" w:hAnsi="Verdana"/>
      <w:sz w:val="20"/>
      <w:lang w:val="en-GB"/>
    </w:rPr>
  </w:style>
  <w:style w:type="character" w:customStyle="1" w:styleId="KommentartextZchn">
    <w:name w:val="Kommentartext Zchn"/>
    <w:basedOn w:val="Absatz-Standardschriftart"/>
    <w:link w:val="Kommentartext"/>
    <w:rsid w:val="00972FCD"/>
    <w:rPr>
      <w:rFonts w:ascii="Verdana" w:hAnsi="Verdana"/>
      <w:lang w:val="en-GB"/>
    </w:rPr>
  </w:style>
  <w:style w:type="paragraph" w:styleId="Kommentarthema">
    <w:name w:val="annotation subject"/>
    <w:basedOn w:val="Kommentartext"/>
    <w:next w:val="Kommentartext"/>
    <w:link w:val="KommentarthemaZchn"/>
    <w:rsid w:val="00972FCD"/>
    <w:rPr>
      <w:b/>
      <w:bCs/>
    </w:rPr>
  </w:style>
  <w:style w:type="character" w:customStyle="1" w:styleId="KommentarthemaZchn">
    <w:name w:val="Kommentarthema Zchn"/>
    <w:basedOn w:val="KommentartextZchn"/>
    <w:link w:val="Kommentarthema"/>
    <w:rsid w:val="00972FCD"/>
    <w:rPr>
      <w:rFonts w:ascii="Verdana" w:hAnsi="Verdana"/>
      <w:b/>
      <w:bCs/>
      <w:lang w:val="en-GB"/>
    </w:rPr>
  </w:style>
  <w:style w:type="paragraph" w:styleId="Listenabsatz">
    <w:name w:val="List Paragraph"/>
    <w:basedOn w:val="Standard"/>
    <w:link w:val="ListenabsatzZchn"/>
    <w:uiPriority w:val="34"/>
    <w:qFormat/>
    <w:rsid w:val="005D61A9"/>
    <w:pPr>
      <w:spacing w:after="0" w:line="240" w:lineRule="auto"/>
      <w:ind w:left="720"/>
      <w:contextualSpacing/>
    </w:pPr>
    <w:rPr>
      <w:rFonts w:asciiTheme="minorHAnsi" w:hAnsiTheme="minorHAnsi" w:cs="AvenirLight"/>
    </w:rPr>
  </w:style>
  <w:style w:type="character" w:customStyle="1" w:styleId="ListenabsatzZchn">
    <w:name w:val="Listenabsatz Zchn"/>
    <w:basedOn w:val="Absatz-Standardschriftart"/>
    <w:link w:val="Listenabsatz"/>
    <w:uiPriority w:val="34"/>
    <w:locked/>
    <w:rsid w:val="005D61A9"/>
    <w:rPr>
      <w:rFonts w:asciiTheme="minorHAnsi" w:hAnsiTheme="minorHAnsi" w:cs="AvenirLight"/>
      <w:sz w:val="22"/>
    </w:rPr>
  </w:style>
  <w:style w:type="paragraph" w:customStyle="1" w:styleId="Listenabsatz1">
    <w:name w:val="Listenabsatz1"/>
    <w:basedOn w:val="Standard"/>
    <w:rsid w:val="00972FCD"/>
    <w:pPr>
      <w:spacing w:after="0" w:line="240" w:lineRule="auto"/>
      <w:ind w:left="720"/>
    </w:pPr>
    <w:rPr>
      <w:szCs w:val="22"/>
      <w:lang w:val="sk-SK" w:eastAsia="sk-SK"/>
    </w:rPr>
  </w:style>
  <w:style w:type="character" w:customStyle="1" w:styleId="FunotentextZchn">
    <w:name w:val="Fußnotentext Zchn"/>
    <w:basedOn w:val="Absatz-Standardschriftart"/>
    <w:link w:val="Funotentext"/>
    <w:rsid w:val="00972FCD"/>
    <w:rPr>
      <w:rFonts w:ascii="Calibri" w:hAnsi="Calibri"/>
      <w:sz w:val="18"/>
    </w:rPr>
  </w:style>
  <w:style w:type="paragraph" w:customStyle="1" w:styleId="Gtextleft">
    <w:name w:val="G_text_left"/>
    <w:basedOn w:val="Standard"/>
    <w:rsid w:val="00972FCD"/>
    <w:pPr>
      <w:spacing w:after="0" w:line="240" w:lineRule="auto"/>
    </w:pPr>
    <w:rPr>
      <w:rFonts w:ascii="Univers CE" w:hAnsi="Univers CE"/>
      <w:color w:val="000000"/>
      <w:sz w:val="20"/>
      <w:szCs w:val="24"/>
      <w:lang w:eastAsia="cs-CZ"/>
    </w:rPr>
  </w:style>
  <w:style w:type="character" w:styleId="Fett">
    <w:name w:val="Strong"/>
    <w:basedOn w:val="Absatz-Standardschriftart"/>
    <w:qFormat/>
    <w:rsid w:val="00E14991"/>
    <w:rPr>
      <w:b/>
      <w:bCs/>
    </w:rPr>
  </w:style>
  <w:style w:type="paragraph" w:customStyle="1" w:styleId="font0">
    <w:name w:val="font0"/>
    <w:basedOn w:val="Standard"/>
    <w:rsid w:val="00A1599C"/>
    <w:pPr>
      <w:spacing w:before="100" w:beforeAutospacing="1" w:after="100" w:afterAutospacing="1" w:line="240" w:lineRule="auto"/>
    </w:pPr>
    <w:rPr>
      <w:rFonts w:cs="Calibri"/>
      <w:color w:val="000000"/>
      <w:szCs w:val="22"/>
      <w:lang w:val="de-DE" w:eastAsia="de-DE"/>
    </w:rPr>
  </w:style>
  <w:style w:type="paragraph" w:customStyle="1" w:styleId="font5">
    <w:name w:val="font5"/>
    <w:basedOn w:val="Standard"/>
    <w:rsid w:val="00A1599C"/>
    <w:pPr>
      <w:spacing w:before="100" w:beforeAutospacing="1" w:after="100" w:afterAutospacing="1" w:line="240" w:lineRule="auto"/>
    </w:pPr>
    <w:rPr>
      <w:rFonts w:ascii="Times New Roman" w:hAnsi="Times New Roman"/>
      <w:color w:val="000000"/>
      <w:sz w:val="24"/>
      <w:szCs w:val="24"/>
      <w:lang w:val="de-DE" w:eastAsia="de-DE"/>
    </w:rPr>
  </w:style>
  <w:style w:type="paragraph" w:customStyle="1" w:styleId="font6">
    <w:name w:val="font6"/>
    <w:basedOn w:val="Standard"/>
    <w:rsid w:val="00A1599C"/>
    <w:pPr>
      <w:spacing w:before="100" w:beforeAutospacing="1" w:after="100" w:afterAutospacing="1" w:line="240" w:lineRule="auto"/>
    </w:pPr>
    <w:rPr>
      <w:rFonts w:ascii="Times New Roman" w:hAnsi="Times New Roman"/>
      <w:b/>
      <w:bCs/>
      <w:color w:val="000000"/>
      <w:sz w:val="24"/>
      <w:szCs w:val="24"/>
      <w:lang w:val="de-DE" w:eastAsia="de-DE"/>
    </w:rPr>
  </w:style>
  <w:style w:type="paragraph" w:customStyle="1" w:styleId="font7">
    <w:name w:val="font7"/>
    <w:basedOn w:val="Standard"/>
    <w:rsid w:val="00A1599C"/>
    <w:pPr>
      <w:spacing w:before="100" w:beforeAutospacing="1" w:after="100" w:afterAutospacing="1" w:line="240" w:lineRule="auto"/>
    </w:pPr>
    <w:rPr>
      <w:rFonts w:cs="Calibri"/>
      <w:b/>
      <w:bCs/>
      <w:color w:val="000000"/>
      <w:szCs w:val="22"/>
      <w:lang w:val="de-DE" w:eastAsia="de-DE"/>
    </w:rPr>
  </w:style>
  <w:style w:type="paragraph" w:customStyle="1" w:styleId="font8">
    <w:name w:val="font8"/>
    <w:basedOn w:val="Standard"/>
    <w:rsid w:val="00A1599C"/>
    <w:pPr>
      <w:spacing w:before="100" w:beforeAutospacing="1" w:after="100" w:afterAutospacing="1" w:line="240" w:lineRule="auto"/>
    </w:pPr>
    <w:rPr>
      <w:rFonts w:ascii="Times New Roman" w:hAnsi="Times New Roman"/>
      <w:color w:val="000000"/>
      <w:sz w:val="24"/>
      <w:szCs w:val="24"/>
      <w:lang w:val="de-DE" w:eastAsia="de-DE"/>
    </w:rPr>
  </w:style>
  <w:style w:type="paragraph" w:customStyle="1" w:styleId="font9">
    <w:name w:val="font9"/>
    <w:basedOn w:val="Standard"/>
    <w:rsid w:val="00A1599C"/>
    <w:pPr>
      <w:spacing w:before="100" w:beforeAutospacing="1" w:after="100" w:afterAutospacing="1" w:line="240" w:lineRule="auto"/>
    </w:pPr>
    <w:rPr>
      <w:rFonts w:ascii="Times New Roman" w:hAnsi="Times New Roman"/>
      <w:b/>
      <w:bCs/>
      <w:color w:val="000000"/>
      <w:sz w:val="24"/>
      <w:szCs w:val="24"/>
      <w:lang w:val="de-DE" w:eastAsia="de-DE"/>
    </w:rPr>
  </w:style>
  <w:style w:type="paragraph" w:customStyle="1" w:styleId="font10">
    <w:name w:val="font10"/>
    <w:basedOn w:val="Standard"/>
    <w:rsid w:val="00A1599C"/>
    <w:pPr>
      <w:spacing w:before="100" w:beforeAutospacing="1" w:after="100" w:afterAutospacing="1" w:line="240" w:lineRule="auto"/>
    </w:pPr>
    <w:rPr>
      <w:rFonts w:ascii="Times New Roman" w:hAnsi="Times New Roman"/>
      <w:color w:val="000000"/>
      <w:sz w:val="16"/>
      <w:szCs w:val="16"/>
      <w:lang w:val="de-DE" w:eastAsia="de-DE"/>
    </w:rPr>
  </w:style>
  <w:style w:type="paragraph" w:customStyle="1" w:styleId="xl72">
    <w:name w:val="xl72"/>
    <w:basedOn w:val="Standard"/>
    <w:rsid w:val="00A1599C"/>
    <w:pPr>
      <w:spacing w:before="100" w:beforeAutospacing="1" w:after="100" w:afterAutospacing="1" w:line="240" w:lineRule="auto"/>
      <w:jc w:val="center"/>
    </w:pPr>
    <w:rPr>
      <w:rFonts w:ascii="Times New Roman" w:hAnsi="Times New Roman"/>
      <w:sz w:val="24"/>
      <w:szCs w:val="24"/>
      <w:lang w:val="de-DE" w:eastAsia="de-DE"/>
    </w:rPr>
  </w:style>
  <w:style w:type="paragraph" w:customStyle="1" w:styleId="xl73">
    <w:name w:val="xl73"/>
    <w:basedOn w:val="Standard"/>
    <w:rsid w:val="00A159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74">
    <w:name w:val="xl74"/>
    <w:basedOn w:val="Standard"/>
    <w:rsid w:val="00A1599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75">
    <w:name w:val="xl75"/>
    <w:basedOn w:val="Standard"/>
    <w:rsid w:val="00A1599C"/>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76">
    <w:name w:val="xl76"/>
    <w:basedOn w:val="Standard"/>
    <w:rsid w:val="00A1599C"/>
    <w:pPr>
      <w:spacing w:before="100" w:beforeAutospacing="1" w:after="100" w:afterAutospacing="1" w:line="240" w:lineRule="auto"/>
    </w:pPr>
    <w:rPr>
      <w:rFonts w:ascii="Times New Roman" w:hAnsi="Times New Roman"/>
      <w:sz w:val="24"/>
      <w:szCs w:val="24"/>
      <w:lang w:val="de-DE" w:eastAsia="de-DE"/>
    </w:rPr>
  </w:style>
  <w:style w:type="paragraph" w:customStyle="1" w:styleId="xl77">
    <w:name w:val="xl77"/>
    <w:basedOn w:val="Standard"/>
    <w:rsid w:val="00A1599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78">
    <w:name w:val="xl78"/>
    <w:basedOn w:val="Standard"/>
    <w:rsid w:val="00A1599C"/>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79">
    <w:name w:val="xl79"/>
    <w:basedOn w:val="Standard"/>
    <w:rsid w:val="00A1599C"/>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80">
    <w:name w:val="xl80"/>
    <w:basedOn w:val="Standard"/>
    <w:rsid w:val="00A1599C"/>
    <w:pPr>
      <w:pBdr>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81">
    <w:name w:val="xl81"/>
    <w:basedOn w:val="Standard"/>
    <w:rsid w:val="00A1599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82">
    <w:name w:val="xl82"/>
    <w:basedOn w:val="Standard"/>
    <w:rsid w:val="00A1599C"/>
    <w:pPr>
      <w:pBdr>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83">
    <w:name w:val="xl83"/>
    <w:basedOn w:val="Standard"/>
    <w:rsid w:val="00A1599C"/>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val="de-DE" w:eastAsia="de-DE"/>
    </w:rPr>
  </w:style>
  <w:style w:type="paragraph" w:customStyle="1" w:styleId="xl84">
    <w:name w:val="xl84"/>
    <w:basedOn w:val="Standard"/>
    <w:rsid w:val="00A1599C"/>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85">
    <w:name w:val="xl85"/>
    <w:basedOn w:val="Standard"/>
    <w:rsid w:val="00A1599C"/>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86">
    <w:name w:val="xl86"/>
    <w:basedOn w:val="Standard"/>
    <w:rsid w:val="00A1599C"/>
    <w:pPr>
      <w:pBdr>
        <w:top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87">
    <w:name w:val="xl87"/>
    <w:basedOn w:val="Standard"/>
    <w:rsid w:val="00A1599C"/>
    <w:pPr>
      <w:pBdr>
        <w:top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88">
    <w:name w:val="xl88"/>
    <w:basedOn w:val="Standard"/>
    <w:rsid w:val="00A1599C"/>
    <w:pPr>
      <w:pBdr>
        <w:lef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89">
    <w:name w:val="xl89"/>
    <w:basedOn w:val="Standard"/>
    <w:rsid w:val="00A1599C"/>
    <w:pPr>
      <w:pBdr>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90">
    <w:name w:val="xl90"/>
    <w:basedOn w:val="Standard"/>
    <w:rsid w:val="00A1599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sz w:val="24"/>
      <w:szCs w:val="24"/>
      <w:lang w:val="de-DE" w:eastAsia="de-DE"/>
    </w:rPr>
  </w:style>
  <w:style w:type="paragraph" w:customStyle="1" w:styleId="xl91">
    <w:name w:val="xl91"/>
    <w:basedOn w:val="Standard"/>
    <w:rsid w:val="00A1599C"/>
    <w:pPr>
      <w:pBdr>
        <w:top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92">
    <w:name w:val="xl92"/>
    <w:basedOn w:val="Standard"/>
    <w:rsid w:val="00A1599C"/>
    <w:pPr>
      <w:pBdr>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93">
    <w:name w:val="xl93"/>
    <w:basedOn w:val="Standard"/>
    <w:rsid w:val="00A1599C"/>
    <w:pPr>
      <w:pBdr>
        <w:right w:val="single" w:sz="4"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94">
    <w:name w:val="xl94"/>
    <w:basedOn w:val="Standard"/>
    <w:rsid w:val="00A1599C"/>
    <w:pPr>
      <w:pBdr>
        <w:top w:val="single" w:sz="8"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95">
    <w:name w:val="xl95"/>
    <w:basedOn w:val="Standard"/>
    <w:rsid w:val="00A1599C"/>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96">
    <w:name w:val="xl96"/>
    <w:basedOn w:val="Standard"/>
    <w:rsid w:val="00A1599C"/>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97">
    <w:name w:val="xl97"/>
    <w:basedOn w:val="Standard"/>
    <w:rsid w:val="00A1599C"/>
    <w:pPr>
      <w:pBdr>
        <w:top w:val="single" w:sz="4" w:space="0" w:color="auto"/>
        <w:left w:val="single" w:sz="4" w:space="0" w:color="auto"/>
        <w:right w:val="single" w:sz="4" w:space="0" w:color="auto"/>
      </w:pBdr>
      <w:shd w:val="clear" w:color="000000" w:fill="FFC0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98">
    <w:name w:val="xl98"/>
    <w:basedOn w:val="Standard"/>
    <w:rsid w:val="00A1599C"/>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99">
    <w:name w:val="xl99"/>
    <w:basedOn w:val="Standard"/>
    <w:rsid w:val="00A1599C"/>
    <w:pPr>
      <w:pBdr>
        <w:top w:val="single" w:sz="4" w:space="0" w:color="auto"/>
        <w:left w:val="single" w:sz="4" w:space="0" w:color="auto"/>
      </w:pBdr>
      <w:shd w:val="clear" w:color="000000" w:fill="FFC0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00">
    <w:name w:val="xl100"/>
    <w:basedOn w:val="Standard"/>
    <w:rsid w:val="00A1599C"/>
    <w:pPr>
      <w:pBdr>
        <w:top w:val="single" w:sz="4" w:space="0" w:color="auto"/>
        <w:right w:val="single" w:sz="4" w:space="0" w:color="auto"/>
      </w:pBdr>
      <w:shd w:val="clear" w:color="000000" w:fill="FFC0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01">
    <w:name w:val="xl101"/>
    <w:basedOn w:val="Standard"/>
    <w:rsid w:val="00A1599C"/>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02">
    <w:name w:val="xl102"/>
    <w:basedOn w:val="Standard"/>
    <w:rsid w:val="00A1599C"/>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03">
    <w:name w:val="xl103"/>
    <w:basedOn w:val="Standard"/>
    <w:rsid w:val="00A1599C"/>
    <w:pPr>
      <w:pBdr>
        <w:top w:val="single" w:sz="8"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04">
    <w:name w:val="xl104"/>
    <w:basedOn w:val="Standard"/>
    <w:rsid w:val="00A1599C"/>
    <w:pPr>
      <w:pBdr>
        <w:top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05">
    <w:name w:val="xl105"/>
    <w:basedOn w:val="Standard"/>
    <w:rsid w:val="00A1599C"/>
    <w:pPr>
      <w:pBdr>
        <w:left w:val="single" w:sz="8"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06">
    <w:name w:val="xl106"/>
    <w:basedOn w:val="Standard"/>
    <w:rsid w:val="00A1599C"/>
    <w:pPr>
      <w:pBdr>
        <w:left w:val="single" w:sz="8" w:space="0" w:color="auto"/>
        <w:bottom w:val="single" w:sz="8"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07">
    <w:name w:val="xl107"/>
    <w:basedOn w:val="Standard"/>
    <w:rsid w:val="00A1599C"/>
    <w:pPr>
      <w:pBdr>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08">
    <w:name w:val="xl108"/>
    <w:basedOn w:val="Standard"/>
    <w:rsid w:val="00A1599C"/>
    <w:pPr>
      <w:pBdr>
        <w:bottom w:val="single" w:sz="8" w:space="0" w:color="auto"/>
        <w:right w:val="single" w:sz="4"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09">
    <w:name w:val="xl109"/>
    <w:basedOn w:val="Standard"/>
    <w:rsid w:val="00A1599C"/>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10">
    <w:name w:val="xl110"/>
    <w:basedOn w:val="Standard"/>
    <w:rsid w:val="00A1599C"/>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11">
    <w:name w:val="xl111"/>
    <w:basedOn w:val="Standard"/>
    <w:rsid w:val="00A1599C"/>
    <w:pPr>
      <w:pBdr>
        <w:top w:val="single" w:sz="8"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12">
    <w:name w:val="xl112"/>
    <w:basedOn w:val="Standard"/>
    <w:rsid w:val="00A1599C"/>
    <w:pPr>
      <w:pBdr>
        <w:top w:val="single" w:sz="8"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13">
    <w:name w:val="xl113"/>
    <w:basedOn w:val="Standard"/>
    <w:rsid w:val="00A1599C"/>
    <w:pPr>
      <w:pBdr>
        <w:bottom w:val="single" w:sz="8"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14">
    <w:name w:val="xl114"/>
    <w:basedOn w:val="Standard"/>
    <w:rsid w:val="00A1599C"/>
    <w:pPr>
      <w:pBdr>
        <w:top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15">
    <w:name w:val="xl115"/>
    <w:basedOn w:val="Standard"/>
    <w:rsid w:val="00A1599C"/>
    <w:pPr>
      <w:pBdr>
        <w:top w:val="single" w:sz="4" w:space="0" w:color="auto"/>
        <w:bottom w:val="single" w:sz="8"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16">
    <w:name w:val="xl116"/>
    <w:basedOn w:val="Standard"/>
    <w:rsid w:val="00A1599C"/>
    <w:pPr>
      <w:pBdr>
        <w:top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17">
    <w:name w:val="xl117"/>
    <w:basedOn w:val="Standard"/>
    <w:rsid w:val="00A1599C"/>
    <w:pPr>
      <w:pBdr>
        <w:top w:val="single" w:sz="8" w:space="0" w:color="auto"/>
        <w:right w:val="single" w:sz="4" w:space="0" w:color="auto"/>
      </w:pBdr>
      <w:spacing w:before="100" w:beforeAutospacing="1" w:after="100" w:afterAutospacing="1" w:line="240" w:lineRule="auto"/>
      <w:textAlignment w:val="top"/>
    </w:pPr>
    <w:rPr>
      <w:rFonts w:ascii="Times New Roman" w:hAnsi="Times New Roman"/>
      <w:b/>
      <w:bCs/>
      <w:color w:val="000000"/>
      <w:sz w:val="24"/>
      <w:szCs w:val="24"/>
      <w:lang w:val="de-DE" w:eastAsia="de-DE"/>
    </w:rPr>
  </w:style>
  <w:style w:type="paragraph" w:customStyle="1" w:styleId="xl118">
    <w:name w:val="xl118"/>
    <w:basedOn w:val="Standard"/>
    <w:rsid w:val="00A1599C"/>
    <w:pPr>
      <w:pBdr>
        <w:top w:val="single" w:sz="8" w:space="0" w:color="auto"/>
        <w:bottom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19">
    <w:name w:val="xl119"/>
    <w:basedOn w:val="Standard"/>
    <w:rsid w:val="00A1599C"/>
    <w:pPr>
      <w:pBdr>
        <w:top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20">
    <w:name w:val="xl120"/>
    <w:basedOn w:val="Standard"/>
    <w:rsid w:val="00A1599C"/>
    <w:pPr>
      <w:pBdr>
        <w:top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21">
    <w:name w:val="xl121"/>
    <w:basedOn w:val="Standard"/>
    <w:rsid w:val="00A1599C"/>
    <w:pPr>
      <w:pBdr>
        <w:top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22">
    <w:name w:val="xl122"/>
    <w:basedOn w:val="Standard"/>
    <w:rsid w:val="00A1599C"/>
    <w:pPr>
      <w:pBdr>
        <w:top w:val="single" w:sz="4" w:space="0" w:color="auto"/>
        <w:left w:val="single" w:sz="4" w:space="0" w:color="auto"/>
      </w:pBdr>
      <w:shd w:val="clear" w:color="000000" w:fill="FFC000"/>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3">
    <w:name w:val="xl123"/>
    <w:basedOn w:val="Standard"/>
    <w:rsid w:val="00A1599C"/>
    <w:pPr>
      <w:pBdr>
        <w:top w:val="single" w:sz="4" w:space="0" w:color="auto"/>
        <w:right w:val="single" w:sz="4" w:space="0" w:color="auto"/>
      </w:pBdr>
      <w:shd w:val="clear" w:color="000000" w:fill="FFC000"/>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4">
    <w:name w:val="xl124"/>
    <w:basedOn w:val="Standard"/>
    <w:rsid w:val="00A1599C"/>
    <w:pPr>
      <w:pBdr>
        <w:top w:val="single" w:sz="8"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5">
    <w:name w:val="xl125"/>
    <w:basedOn w:val="Standard"/>
    <w:rsid w:val="00A1599C"/>
    <w:pPr>
      <w:pBdr>
        <w:top w:val="single" w:sz="4" w:space="0" w:color="auto"/>
        <w:left w:val="single" w:sz="4" w:space="0" w:color="auto"/>
        <w:bottom w:val="single" w:sz="8"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6">
    <w:name w:val="xl126"/>
    <w:basedOn w:val="Standard"/>
    <w:rsid w:val="00A1599C"/>
    <w:pPr>
      <w:pBdr>
        <w:top w:val="single" w:sz="8" w:space="0" w:color="auto"/>
        <w:lef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7">
    <w:name w:val="xl127"/>
    <w:basedOn w:val="Standard"/>
    <w:rsid w:val="00A1599C"/>
    <w:pPr>
      <w:pBdr>
        <w:left w:val="single" w:sz="4" w:space="0" w:color="auto"/>
        <w:bottom w:val="single" w:sz="8"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28">
    <w:name w:val="xl128"/>
    <w:basedOn w:val="Standard"/>
    <w:rsid w:val="00A1599C"/>
    <w:pPr>
      <w:pBdr>
        <w:top w:val="single" w:sz="4" w:space="0" w:color="auto"/>
        <w:left w:val="single" w:sz="4"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lang w:val="de-DE" w:eastAsia="de-DE"/>
    </w:rPr>
  </w:style>
  <w:style w:type="paragraph" w:customStyle="1" w:styleId="xl129">
    <w:name w:val="xl129"/>
    <w:basedOn w:val="Standard"/>
    <w:rsid w:val="00A1599C"/>
    <w:pPr>
      <w:pBdr>
        <w:lef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0">
    <w:name w:val="xl130"/>
    <w:basedOn w:val="Standard"/>
    <w:rsid w:val="00A1599C"/>
    <w:pPr>
      <w:pBdr>
        <w:top w:val="single" w:sz="4" w:space="0" w:color="auto"/>
        <w:left w:val="single" w:sz="4" w:space="0" w:color="auto"/>
        <w:right w:val="single" w:sz="4" w:space="0" w:color="auto"/>
      </w:pBdr>
      <w:shd w:val="clear" w:color="000000" w:fill="FFC000"/>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31">
    <w:name w:val="xl131"/>
    <w:basedOn w:val="Standard"/>
    <w:rsid w:val="00A1599C"/>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32">
    <w:name w:val="xl132"/>
    <w:basedOn w:val="Standard"/>
    <w:rsid w:val="00A1599C"/>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33">
    <w:name w:val="xl133"/>
    <w:basedOn w:val="Standard"/>
    <w:rsid w:val="00A1599C"/>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de-DE" w:eastAsia="de-DE"/>
    </w:rPr>
  </w:style>
  <w:style w:type="paragraph" w:customStyle="1" w:styleId="xl134">
    <w:name w:val="xl134"/>
    <w:basedOn w:val="Standard"/>
    <w:rsid w:val="00A1599C"/>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5">
    <w:name w:val="xl135"/>
    <w:basedOn w:val="Standard"/>
    <w:rsid w:val="00A1599C"/>
    <w:pPr>
      <w:pBdr>
        <w:top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6">
    <w:name w:val="xl136"/>
    <w:basedOn w:val="Standard"/>
    <w:rsid w:val="00A1599C"/>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7">
    <w:name w:val="xl137"/>
    <w:basedOn w:val="Standard"/>
    <w:rsid w:val="00A1599C"/>
    <w:pPr>
      <w:pBdr>
        <w:top w:val="single" w:sz="4" w:space="0" w:color="auto"/>
        <w:bottom w:val="single" w:sz="8"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8">
    <w:name w:val="xl138"/>
    <w:basedOn w:val="Standard"/>
    <w:rsid w:val="00A1599C"/>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39">
    <w:name w:val="xl139"/>
    <w:basedOn w:val="Standard"/>
    <w:rsid w:val="00A1599C"/>
    <w:pPr>
      <w:pBdr>
        <w:top w:val="single" w:sz="4" w:space="0" w:color="auto"/>
        <w:left w:val="single" w:sz="4" w:space="0" w:color="auto"/>
        <w:right w:val="single" w:sz="4" w:space="0" w:color="auto"/>
      </w:pBdr>
      <w:shd w:val="clear" w:color="000000" w:fill="FFC0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0">
    <w:name w:val="xl140"/>
    <w:basedOn w:val="Standard"/>
    <w:rsid w:val="00A1599C"/>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1">
    <w:name w:val="xl141"/>
    <w:basedOn w:val="Standard"/>
    <w:rsid w:val="00A1599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2">
    <w:name w:val="xl142"/>
    <w:basedOn w:val="Standard"/>
    <w:rsid w:val="00A1599C"/>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3">
    <w:name w:val="xl143"/>
    <w:basedOn w:val="Standard"/>
    <w:rsid w:val="00A1599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4">
    <w:name w:val="xl144"/>
    <w:basedOn w:val="Standard"/>
    <w:rsid w:val="00A1599C"/>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45">
    <w:name w:val="xl145"/>
    <w:basedOn w:val="Standard"/>
    <w:rsid w:val="00A1599C"/>
    <w:pPr>
      <w:pBdr>
        <w:top w:val="single" w:sz="4" w:space="0" w:color="auto"/>
        <w:bottom w:val="single" w:sz="4" w:space="0" w:color="auto"/>
      </w:pBdr>
      <w:spacing w:before="100" w:beforeAutospacing="1" w:after="100" w:afterAutospacing="1" w:line="240" w:lineRule="auto"/>
      <w:textAlignment w:val="top"/>
    </w:pPr>
    <w:rPr>
      <w:rFonts w:ascii="Times New Roman" w:hAnsi="Times New Roman"/>
      <w:color w:val="000000"/>
      <w:sz w:val="24"/>
      <w:szCs w:val="24"/>
      <w:lang w:val="de-DE" w:eastAsia="de-DE"/>
    </w:rPr>
  </w:style>
  <w:style w:type="paragraph" w:customStyle="1" w:styleId="xl146">
    <w:name w:val="xl146"/>
    <w:basedOn w:val="Standard"/>
    <w:rsid w:val="00A1599C"/>
    <w:pPr>
      <w:pBdr>
        <w:top w:val="single" w:sz="4" w:space="0" w:color="auto"/>
        <w:bottom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7">
    <w:name w:val="xl147"/>
    <w:basedOn w:val="Standard"/>
    <w:rsid w:val="00A1599C"/>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48">
    <w:name w:val="xl148"/>
    <w:basedOn w:val="Standard"/>
    <w:rsid w:val="00A1599C"/>
    <w:pPr>
      <w:pBdr>
        <w:top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val="de-DE" w:eastAsia="de-DE"/>
    </w:rPr>
  </w:style>
  <w:style w:type="paragraph" w:customStyle="1" w:styleId="xl149">
    <w:name w:val="xl149"/>
    <w:basedOn w:val="Standard"/>
    <w:rsid w:val="00A1599C"/>
    <w:pPr>
      <w:pBdr>
        <w:top w:val="single" w:sz="8" w:space="0" w:color="auto"/>
        <w:right w:val="single" w:sz="4" w:space="0" w:color="auto"/>
      </w:pBdr>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50">
    <w:name w:val="xl150"/>
    <w:basedOn w:val="Standard"/>
    <w:rsid w:val="00A1599C"/>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51">
    <w:name w:val="xl151"/>
    <w:basedOn w:val="Standard"/>
    <w:rsid w:val="00A1599C"/>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52">
    <w:name w:val="xl152"/>
    <w:basedOn w:val="Standard"/>
    <w:rsid w:val="00A1599C"/>
    <w:pPr>
      <w:pBdr>
        <w:top w:val="single" w:sz="4" w:space="0" w:color="auto"/>
        <w:left w:val="single" w:sz="4" w:space="0" w:color="auto"/>
      </w:pBdr>
      <w:shd w:val="clear" w:color="000000" w:fill="FFFF00"/>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53">
    <w:name w:val="xl153"/>
    <w:basedOn w:val="Standard"/>
    <w:rsid w:val="00A1599C"/>
    <w:pPr>
      <w:pBdr>
        <w:left w:val="single" w:sz="4" w:space="0" w:color="auto"/>
      </w:pBdr>
      <w:shd w:val="clear" w:color="000000" w:fill="FFFF00"/>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54">
    <w:name w:val="xl154"/>
    <w:basedOn w:val="Standard"/>
    <w:rsid w:val="00A1599C"/>
    <w:pPr>
      <w:pBdr>
        <w:left w:val="single" w:sz="4" w:space="0" w:color="auto"/>
        <w:bottom w:val="single" w:sz="4" w:space="0" w:color="auto"/>
      </w:pBdr>
      <w:shd w:val="clear" w:color="000000" w:fill="FFFF00"/>
      <w:spacing w:before="100" w:beforeAutospacing="1" w:after="100" w:afterAutospacing="1" w:line="240" w:lineRule="auto"/>
      <w:jc w:val="center"/>
      <w:textAlignment w:val="top"/>
    </w:pPr>
    <w:rPr>
      <w:rFonts w:ascii="Times New Roman" w:hAnsi="Times New Roman"/>
      <w:color w:val="000000"/>
      <w:sz w:val="24"/>
      <w:szCs w:val="24"/>
      <w:lang w:val="de-DE" w:eastAsia="de-DE"/>
    </w:rPr>
  </w:style>
  <w:style w:type="paragraph" w:customStyle="1" w:styleId="xl155">
    <w:name w:val="xl155"/>
    <w:basedOn w:val="Standard"/>
    <w:rsid w:val="00A1599C"/>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56">
    <w:name w:val="xl156"/>
    <w:basedOn w:val="Standard"/>
    <w:rsid w:val="00A1599C"/>
    <w:pPr>
      <w:pBdr>
        <w:left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hAnsi="Times New Roman"/>
      <w:sz w:val="24"/>
      <w:szCs w:val="24"/>
      <w:lang w:val="de-DE" w:eastAsia="de-DE"/>
    </w:rPr>
  </w:style>
  <w:style w:type="paragraph" w:customStyle="1" w:styleId="xl157">
    <w:name w:val="xl157"/>
    <w:basedOn w:val="Standard"/>
    <w:rsid w:val="00A1599C"/>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hAnsi="Times New Roman"/>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98081">
      <w:bodyDiv w:val="1"/>
      <w:marLeft w:val="0"/>
      <w:marRight w:val="0"/>
      <w:marTop w:val="0"/>
      <w:marBottom w:val="0"/>
      <w:divBdr>
        <w:top w:val="none" w:sz="0" w:space="0" w:color="auto"/>
        <w:left w:val="none" w:sz="0" w:space="0" w:color="auto"/>
        <w:bottom w:val="none" w:sz="0" w:space="0" w:color="auto"/>
        <w:right w:val="none" w:sz="0" w:space="0" w:color="auto"/>
      </w:divBdr>
    </w:div>
    <w:div w:id="177084706">
      <w:bodyDiv w:val="1"/>
      <w:marLeft w:val="0"/>
      <w:marRight w:val="0"/>
      <w:marTop w:val="0"/>
      <w:marBottom w:val="0"/>
      <w:divBdr>
        <w:top w:val="none" w:sz="0" w:space="0" w:color="auto"/>
        <w:left w:val="none" w:sz="0" w:space="0" w:color="auto"/>
        <w:bottom w:val="none" w:sz="0" w:space="0" w:color="auto"/>
        <w:right w:val="none" w:sz="0" w:space="0" w:color="auto"/>
      </w:divBdr>
    </w:div>
    <w:div w:id="345326846">
      <w:bodyDiv w:val="1"/>
      <w:marLeft w:val="0"/>
      <w:marRight w:val="0"/>
      <w:marTop w:val="0"/>
      <w:marBottom w:val="0"/>
      <w:divBdr>
        <w:top w:val="none" w:sz="0" w:space="0" w:color="auto"/>
        <w:left w:val="none" w:sz="0" w:space="0" w:color="auto"/>
        <w:bottom w:val="none" w:sz="0" w:space="0" w:color="auto"/>
        <w:right w:val="none" w:sz="0" w:space="0" w:color="auto"/>
      </w:divBdr>
    </w:div>
    <w:div w:id="574705311">
      <w:bodyDiv w:val="1"/>
      <w:marLeft w:val="0"/>
      <w:marRight w:val="0"/>
      <w:marTop w:val="0"/>
      <w:marBottom w:val="0"/>
      <w:divBdr>
        <w:top w:val="none" w:sz="0" w:space="0" w:color="auto"/>
        <w:left w:val="none" w:sz="0" w:space="0" w:color="auto"/>
        <w:bottom w:val="none" w:sz="0" w:space="0" w:color="auto"/>
        <w:right w:val="none" w:sz="0" w:space="0" w:color="auto"/>
      </w:divBdr>
    </w:div>
    <w:div w:id="1057439521">
      <w:bodyDiv w:val="1"/>
      <w:marLeft w:val="0"/>
      <w:marRight w:val="0"/>
      <w:marTop w:val="0"/>
      <w:marBottom w:val="0"/>
      <w:divBdr>
        <w:top w:val="none" w:sz="0" w:space="0" w:color="auto"/>
        <w:left w:val="none" w:sz="0" w:space="0" w:color="auto"/>
        <w:bottom w:val="none" w:sz="0" w:space="0" w:color="auto"/>
        <w:right w:val="none" w:sz="0" w:space="0" w:color="auto"/>
      </w:divBdr>
    </w:div>
    <w:div w:id="1242909499">
      <w:bodyDiv w:val="1"/>
      <w:marLeft w:val="0"/>
      <w:marRight w:val="0"/>
      <w:marTop w:val="0"/>
      <w:marBottom w:val="0"/>
      <w:divBdr>
        <w:top w:val="none" w:sz="0" w:space="0" w:color="auto"/>
        <w:left w:val="none" w:sz="0" w:space="0" w:color="auto"/>
        <w:bottom w:val="none" w:sz="0" w:space="0" w:color="auto"/>
        <w:right w:val="none" w:sz="0" w:space="0" w:color="auto"/>
      </w:divBdr>
    </w:div>
    <w:div w:id="1454131658">
      <w:bodyDiv w:val="1"/>
      <w:marLeft w:val="0"/>
      <w:marRight w:val="0"/>
      <w:marTop w:val="0"/>
      <w:marBottom w:val="0"/>
      <w:divBdr>
        <w:top w:val="none" w:sz="0" w:space="0" w:color="auto"/>
        <w:left w:val="none" w:sz="0" w:space="0" w:color="auto"/>
        <w:bottom w:val="none" w:sz="0" w:space="0" w:color="auto"/>
        <w:right w:val="none" w:sz="0" w:space="0" w:color="auto"/>
      </w:divBdr>
    </w:div>
    <w:div w:id="1459449905">
      <w:bodyDiv w:val="1"/>
      <w:marLeft w:val="0"/>
      <w:marRight w:val="0"/>
      <w:marTop w:val="0"/>
      <w:marBottom w:val="0"/>
      <w:divBdr>
        <w:top w:val="none" w:sz="0" w:space="0" w:color="auto"/>
        <w:left w:val="none" w:sz="0" w:space="0" w:color="auto"/>
        <w:bottom w:val="none" w:sz="0" w:space="0" w:color="auto"/>
        <w:right w:val="none" w:sz="0" w:space="0" w:color="auto"/>
      </w:divBdr>
    </w:div>
    <w:div w:id="1563179317">
      <w:bodyDiv w:val="1"/>
      <w:marLeft w:val="0"/>
      <w:marRight w:val="0"/>
      <w:marTop w:val="0"/>
      <w:marBottom w:val="0"/>
      <w:divBdr>
        <w:top w:val="none" w:sz="0" w:space="0" w:color="auto"/>
        <w:left w:val="none" w:sz="0" w:space="0" w:color="auto"/>
        <w:bottom w:val="none" w:sz="0" w:space="0" w:color="auto"/>
        <w:right w:val="none" w:sz="0" w:space="0" w:color="auto"/>
      </w:divBdr>
    </w:div>
    <w:div w:id="1580795452">
      <w:bodyDiv w:val="1"/>
      <w:marLeft w:val="0"/>
      <w:marRight w:val="0"/>
      <w:marTop w:val="0"/>
      <w:marBottom w:val="0"/>
      <w:divBdr>
        <w:top w:val="none" w:sz="0" w:space="0" w:color="auto"/>
        <w:left w:val="none" w:sz="0" w:space="0" w:color="auto"/>
        <w:bottom w:val="none" w:sz="0" w:space="0" w:color="auto"/>
        <w:right w:val="none" w:sz="0" w:space="0" w:color="auto"/>
      </w:divBdr>
    </w:div>
    <w:div w:id="1600525354">
      <w:bodyDiv w:val="1"/>
      <w:marLeft w:val="0"/>
      <w:marRight w:val="0"/>
      <w:marTop w:val="0"/>
      <w:marBottom w:val="0"/>
      <w:divBdr>
        <w:top w:val="none" w:sz="0" w:space="0" w:color="auto"/>
        <w:left w:val="none" w:sz="0" w:space="0" w:color="auto"/>
        <w:bottom w:val="none" w:sz="0" w:space="0" w:color="auto"/>
        <w:right w:val="none" w:sz="0" w:space="0" w:color="auto"/>
      </w:divBdr>
    </w:div>
    <w:div w:id="1742949428">
      <w:bodyDiv w:val="1"/>
      <w:marLeft w:val="0"/>
      <w:marRight w:val="0"/>
      <w:marTop w:val="0"/>
      <w:marBottom w:val="0"/>
      <w:divBdr>
        <w:top w:val="none" w:sz="0" w:space="0" w:color="auto"/>
        <w:left w:val="none" w:sz="0" w:space="0" w:color="auto"/>
        <w:bottom w:val="none" w:sz="0" w:space="0" w:color="auto"/>
        <w:right w:val="none" w:sz="0" w:space="0" w:color="auto"/>
      </w:divBdr>
    </w:div>
    <w:div w:id="2140024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gif"/><Relationship Id="rId47" Type="http://schemas.openxmlformats.org/officeDocument/2006/relationships/image" Target="media/image27.jpeg"/><Relationship Id="rId63" Type="http://schemas.openxmlformats.org/officeDocument/2006/relationships/image" Target="media/image40.jpeg"/><Relationship Id="rId68" Type="http://schemas.openxmlformats.org/officeDocument/2006/relationships/hyperlink" Target="http://eusoils.jrc.ec.europa.eu/ESDB_Archive/ESDB_data_1k_raster_intro/ESDB_1k_raster_data_intro.html" TargetMode="External"/><Relationship Id="rId84" Type="http://schemas.openxmlformats.org/officeDocument/2006/relationships/image" Target="media/image58.jpeg"/><Relationship Id="rId89" Type="http://schemas.openxmlformats.org/officeDocument/2006/relationships/image" Target="media/image63.png"/><Relationship Id="rId112" Type="http://schemas.openxmlformats.org/officeDocument/2006/relationships/image" Target="media/image85.jpeg"/><Relationship Id="rId16" Type="http://schemas.openxmlformats.org/officeDocument/2006/relationships/image" Target="media/image8.jpeg"/><Relationship Id="rId107" Type="http://schemas.openxmlformats.org/officeDocument/2006/relationships/image" Target="media/image80.jpeg"/><Relationship Id="rId11" Type="http://schemas.openxmlformats.org/officeDocument/2006/relationships/image" Target="media/image3.jpeg"/><Relationship Id="rId24" Type="http://schemas.openxmlformats.org/officeDocument/2006/relationships/image" Target="media/image16.gif"/><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19.png"/><Relationship Id="rId53" Type="http://schemas.openxmlformats.org/officeDocument/2006/relationships/hyperlink" Target="http://forest.jrc.ec.europa.eu/download/data/" TargetMode="External"/><Relationship Id="rId58" Type="http://schemas.openxmlformats.org/officeDocument/2006/relationships/hyperlink" Target="http://osmdata.thinkgeo.com/openstreetmap-data/europe/" TargetMode="External"/><Relationship Id="rId66" Type="http://schemas.openxmlformats.org/officeDocument/2006/relationships/image" Target="media/image42.png"/><Relationship Id="rId74" Type="http://schemas.openxmlformats.org/officeDocument/2006/relationships/hyperlink" Target="http://en.wikipedia.org/wiki/Altitudinal_zonation" TargetMode="External"/><Relationship Id="rId79" Type="http://schemas.openxmlformats.org/officeDocument/2006/relationships/image" Target="media/image53.png"/><Relationship Id="rId87" Type="http://schemas.openxmlformats.org/officeDocument/2006/relationships/image" Target="media/image61.png"/><Relationship Id="rId102" Type="http://schemas.openxmlformats.org/officeDocument/2006/relationships/hyperlink" Target="http://forum.eionet.europa.eu/etc-sia-consortium/library/2014-subvention/184_1-ecosystem-mapping/milestones/draft-ecosystem-map-july-2014" TargetMode="External"/><Relationship Id="rId110" Type="http://schemas.openxmlformats.org/officeDocument/2006/relationships/image" Target="media/image83.jpeg"/><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8.png"/><Relationship Id="rId82" Type="http://schemas.openxmlformats.org/officeDocument/2006/relationships/image" Target="media/image56.jpeg"/><Relationship Id="rId90" Type="http://schemas.openxmlformats.org/officeDocument/2006/relationships/image" Target="media/image64.png"/><Relationship Id="rId95" Type="http://schemas.openxmlformats.org/officeDocument/2006/relationships/image" Target="media/image69.pn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gif"/><Relationship Id="rId43" Type="http://schemas.openxmlformats.org/officeDocument/2006/relationships/image" Target="media/image35.gif"/><Relationship Id="rId48" Type="http://schemas.openxmlformats.org/officeDocument/2006/relationships/image" Target="media/image31.jpeg"/><Relationship Id="rId56" Type="http://schemas.openxmlformats.org/officeDocument/2006/relationships/image" Target="media/image35.png"/><Relationship Id="rId64" Type="http://schemas.openxmlformats.org/officeDocument/2006/relationships/image" Target="media/image41.jpeg"/><Relationship Id="rId69" Type="http://schemas.openxmlformats.org/officeDocument/2006/relationships/image" Target="media/image44.jpeg"/><Relationship Id="rId77" Type="http://schemas.openxmlformats.org/officeDocument/2006/relationships/image" Target="media/image51.png"/><Relationship Id="rId100" Type="http://schemas.openxmlformats.org/officeDocument/2006/relationships/image" Target="media/image74.png"/><Relationship Id="rId105" Type="http://schemas.openxmlformats.org/officeDocument/2006/relationships/image" Target="media/image78.jpeg"/><Relationship Id="rId113"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image" Target="media/image47.jpeg"/><Relationship Id="rId80" Type="http://schemas.openxmlformats.org/officeDocument/2006/relationships/image" Target="media/image54.jpeg"/><Relationship Id="rId85" Type="http://schemas.openxmlformats.org/officeDocument/2006/relationships/image" Target="media/image59.jpeg"/><Relationship Id="rId93" Type="http://schemas.openxmlformats.org/officeDocument/2006/relationships/image" Target="media/image67.png"/><Relationship Id="rId98" Type="http://schemas.openxmlformats.org/officeDocument/2006/relationships/image" Target="media/image72.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gif"/><Relationship Id="rId25" Type="http://schemas.openxmlformats.org/officeDocument/2006/relationships/image" Target="media/image17.gif"/><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23.jpeg"/><Relationship Id="rId59" Type="http://schemas.openxmlformats.org/officeDocument/2006/relationships/hyperlink" Target="https://sdi.eea.europa.eu/" TargetMode="External"/><Relationship Id="rId67" Type="http://schemas.openxmlformats.org/officeDocument/2006/relationships/image" Target="media/image43.jpeg"/><Relationship Id="rId103" Type="http://schemas.openxmlformats.org/officeDocument/2006/relationships/image" Target="media/image76.jpeg"/><Relationship Id="rId108" Type="http://schemas.openxmlformats.org/officeDocument/2006/relationships/image" Target="media/image81.jpeg"/><Relationship Id="rId20" Type="http://schemas.openxmlformats.org/officeDocument/2006/relationships/image" Target="media/image12.jpeg"/><Relationship Id="rId41" Type="http://schemas.openxmlformats.org/officeDocument/2006/relationships/image" Target="media/image33.gif"/><Relationship Id="rId54" Type="http://schemas.openxmlformats.org/officeDocument/2006/relationships/image" Target="media/image34.jpeg"/><Relationship Id="rId62" Type="http://schemas.openxmlformats.org/officeDocument/2006/relationships/image" Target="media/image39.jpeg"/><Relationship Id="rId70" Type="http://schemas.openxmlformats.org/officeDocument/2006/relationships/image" Target="media/image45.jpeg"/><Relationship Id="rId75" Type="http://schemas.openxmlformats.org/officeDocument/2006/relationships/image" Target="media/image49.jpeg"/><Relationship Id="rId83" Type="http://schemas.openxmlformats.org/officeDocument/2006/relationships/image" Target="media/image57.jpeg"/><Relationship Id="rId88" Type="http://schemas.openxmlformats.org/officeDocument/2006/relationships/image" Target="media/image62.png"/><Relationship Id="rId91" Type="http://schemas.openxmlformats.org/officeDocument/2006/relationships/image" Target="media/image65.png"/><Relationship Id="rId96" Type="http://schemas.openxmlformats.org/officeDocument/2006/relationships/image" Target="media/image70.png"/><Relationship Id="rId111" Type="http://schemas.openxmlformats.org/officeDocument/2006/relationships/image" Target="media/image8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gif"/><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footer" Target="footer1.xml"/><Relationship Id="rId57" Type="http://schemas.openxmlformats.org/officeDocument/2006/relationships/hyperlink" Target="http://download.geofabrik.de/europe.html" TargetMode="External"/><Relationship Id="rId106" Type="http://schemas.openxmlformats.org/officeDocument/2006/relationships/image" Target="media/image79.jpeg"/><Relationship Id="rId114"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23.gif"/><Relationship Id="rId44" Type="http://schemas.openxmlformats.org/officeDocument/2006/relationships/image" Target="media/image36.png"/><Relationship Id="rId52" Type="http://schemas.openxmlformats.org/officeDocument/2006/relationships/image" Target="media/image33.jpeg"/><Relationship Id="rId60" Type="http://schemas.openxmlformats.org/officeDocument/2006/relationships/image" Target="media/image37.png"/><Relationship Id="rId65" Type="http://schemas.openxmlformats.org/officeDocument/2006/relationships/hyperlink" Target="http://www.floraweb.de/vegetation/dnld_eurovegmap.html" TargetMode="External"/><Relationship Id="rId73" Type="http://schemas.openxmlformats.org/officeDocument/2006/relationships/image" Target="media/image48.png"/><Relationship Id="rId78" Type="http://schemas.openxmlformats.org/officeDocument/2006/relationships/image" Target="media/image52.png"/><Relationship Id="rId81" Type="http://schemas.openxmlformats.org/officeDocument/2006/relationships/image" Target="media/image55.jpeg"/><Relationship Id="rId86" Type="http://schemas.openxmlformats.org/officeDocument/2006/relationships/image" Target="media/image60.png"/><Relationship Id="rId94" Type="http://schemas.openxmlformats.org/officeDocument/2006/relationships/image" Target="media/image68.jpg"/><Relationship Id="rId99" Type="http://schemas.openxmlformats.org/officeDocument/2006/relationships/image" Target="media/image73.jpeg"/><Relationship Id="rId101" Type="http://schemas.openxmlformats.org/officeDocument/2006/relationships/image" Target="media/image75.pn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gif"/><Relationship Id="rId18" Type="http://schemas.openxmlformats.org/officeDocument/2006/relationships/image" Target="media/image10.jpeg"/><Relationship Id="rId39" Type="http://schemas.openxmlformats.org/officeDocument/2006/relationships/image" Target="media/image31.png"/><Relationship Id="rId109" Type="http://schemas.openxmlformats.org/officeDocument/2006/relationships/image" Target="media/image82.jpeg"/><Relationship Id="rId34" Type="http://schemas.openxmlformats.org/officeDocument/2006/relationships/image" Target="media/image26.jpeg"/><Relationship Id="rId50" Type="http://schemas.openxmlformats.org/officeDocument/2006/relationships/footer" Target="footer2.xml"/><Relationship Id="rId55" Type="http://schemas.openxmlformats.org/officeDocument/2006/relationships/hyperlink" Target="http://www.eea.europa.eu/data-and-maps/data/eea-fast-track-service-precursor-on-land-monitoring-degree-of-soil-sealing" TargetMode="External"/><Relationship Id="rId76" Type="http://schemas.openxmlformats.org/officeDocument/2006/relationships/image" Target="media/image50.png"/><Relationship Id="rId97" Type="http://schemas.openxmlformats.org/officeDocument/2006/relationships/image" Target="media/image71.png"/><Relationship Id="rId104" Type="http://schemas.openxmlformats.org/officeDocument/2006/relationships/image" Target="media/image77.jpeg"/><Relationship Id="rId7" Type="http://schemas.openxmlformats.org/officeDocument/2006/relationships/footnotes" Target="footnotes.xml"/><Relationship Id="rId71" Type="http://schemas.openxmlformats.org/officeDocument/2006/relationships/image" Target="media/image46.jpeg"/><Relationship Id="rId92" Type="http://schemas.openxmlformats.org/officeDocument/2006/relationships/image" Target="media/image66.png"/><Relationship Id="rId2" Type="http://schemas.openxmlformats.org/officeDocument/2006/relationships/numbering" Target="numbering.xml"/><Relationship Id="rId29" Type="http://schemas.openxmlformats.org/officeDocument/2006/relationships/image" Target="media/image21.jpeg"/></Relationships>
</file>

<file path=word/_rels/footnotes.xml.rels><?xml version="1.0" encoding="UTF-8" standalone="yes"?>
<Relationships xmlns="http://schemas.openxmlformats.org/package/2006/relationships"><Relationship Id="rId1" Type="http://schemas.openxmlformats.org/officeDocument/2006/relationships/hyperlink" Target="http://de.wikipedia.org/wiki/Spezial:ISBN-Suche/351095920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U:\1_Fachliches\ETC_SIA_Report_Template\ETCSIA_Report_final_version_201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974DC7-1302-4315-99A3-CD26F131C4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ETCSIA_Report_final_version_2012.dotx</Template>
  <TotalTime>0</TotalTime>
  <Pages>68</Pages>
  <Words>18735</Words>
  <Characters>118035</Characters>
  <Application>Microsoft Office Word</Application>
  <DocSecurity>0</DocSecurity>
  <Lines>983</Lines>
  <Paragraphs>272</Paragraphs>
  <ScaleCrop>false</ScaleCrop>
  <HeadingPairs>
    <vt:vector size="6" baseType="variant">
      <vt:variant>
        <vt:lpstr>Titel</vt:lpstr>
      </vt:variant>
      <vt:variant>
        <vt:i4>1</vt:i4>
      </vt:variant>
      <vt:variant>
        <vt:lpstr>Title</vt:lpstr>
      </vt:variant>
      <vt:variant>
        <vt:i4>1</vt:i4>
      </vt:variant>
      <vt:variant>
        <vt:lpstr>Título</vt:lpstr>
      </vt:variant>
      <vt:variant>
        <vt:i4>1</vt:i4>
      </vt:variant>
    </vt:vector>
  </HeadingPairs>
  <TitlesOfParts>
    <vt:vector size="3" baseType="lpstr">
      <vt:lpstr>etcsia_template.dot</vt:lpstr>
      <vt:lpstr>etcsia_template.dot</vt:lpstr>
      <vt:lpstr>etcrp.dot</vt:lpstr>
    </vt:vector>
  </TitlesOfParts>
  <Manager>Andreas Littkopf</Manager>
  <Company>UMA</Company>
  <LinksUpToDate>false</LinksUpToDate>
  <CharactersWithSpaces>136498</CharactersWithSpaces>
  <SharedDoc>false</SharedDoc>
  <HLinks>
    <vt:vector size="24" baseType="variant">
      <vt:variant>
        <vt:i4>1769529</vt:i4>
      </vt:variant>
      <vt:variant>
        <vt:i4>26</vt:i4>
      </vt:variant>
      <vt:variant>
        <vt:i4>0</vt:i4>
      </vt:variant>
      <vt:variant>
        <vt:i4>5</vt:i4>
      </vt:variant>
      <vt:variant>
        <vt:lpwstr/>
      </vt:variant>
      <vt:variant>
        <vt:lpwstr>_Toc313885108</vt:lpwstr>
      </vt:variant>
      <vt:variant>
        <vt:i4>1703993</vt:i4>
      </vt:variant>
      <vt:variant>
        <vt:i4>17</vt:i4>
      </vt:variant>
      <vt:variant>
        <vt:i4>0</vt:i4>
      </vt:variant>
      <vt:variant>
        <vt:i4>5</vt:i4>
      </vt:variant>
      <vt:variant>
        <vt:lpwstr/>
      </vt:variant>
      <vt:variant>
        <vt:lpwstr>_Toc313885111</vt:lpwstr>
      </vt:variant>
      <vt:variant>
        <vt:i4>1966138</vt:i4>
      </vt:variant>
      <vt:variant>
        <vt:i4>8</vt:i4>
      </vt:variant>
      <vt:variant>
        <vt:i4>0</vt:i4>
      </vt:variant>
      <vt:variant>
        <vt:i4>5</vt:i4>
      </vt:variant>
      <vt:variant>
        <vt:lpwstr/>
      </vt:variant>
      <vt:variant>
        <vt:lpwstr>_Toc313880203</vt:lpwstr>
      </vt:variant>
      <vt:variant>
        <vt:i4>1966138</vt:i4>
      </vt:variant>
      <vt:variant>
        <vt:i4>2</vt:i4>
      </vt:variant>
      <vt:variant>
        <vt:i4>0</vt:i4>
      </vt:variant>
      <vt:variant>
        <vt:i4>5</vt:i4>
      </vt:variant>
      <vt:variant>
        <vt:lpwstr/>
      </vt:variant>
      <vt:variant>
        <vt:lpwstr>_Toc313880202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etcsia_template.dot</dc:title>
  <dc:subject>Template Report</dc:subject>
  <dc:creator>Banko Gebhard</dc:creator>
  <cp:lastModifiedBy>Banko Gebhard</cp:lastModifiedBy>
  <cp:revision>35</cp:revision>
  <cp:lastPrinted>2013-10-24T16:30:00Z</cp:lastPrinted>
  <dcterms:created xsi:type="dcterms:W3CDTF">2013-10-04T20:16:00Z</dcterms:created>
  <dcterms:modified xsi:type="dcterms:W3CDTF">2014-07-31T08:58:00Z</dcterms:modified>
</cp:coreProperties>
</file>